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A0" w:rsidRDefault="006A14A0" w:rsidP="003E59E5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B63E9F" w:rsidRPr="00E67F6C" w:rsidRDefault="00B63E9F" w:rsidP="00B63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3E9F" w:rsidRPr="00E67F6C" w:rsidRDefault="00B63E9F" w:rsidP="00B63E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1 отчета</w:t>
      </w:r>
    </w:p>
    <w:p w:rsidR="00B63E9F" w:rsidRPr="00E67F6C" w:rsidRDefault="00B63E9F" w:rsidP="00B63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E9F" w:rsidRPr="00E67F6C" w:rsidRDefault="00B63E9F" w:rsidP="00B63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Ч Е Т</w:t>
      </w:r>
    </w:p>
    <w:p w:rsidR="00FD6E8E" w:rsidRPr="00E67F6C" w:rsidRDefault="00FD6E8E" w:rsidP="00FD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стимулирующих выплат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работникам муниципальных учреждений культуры и достижении целевых показателей</w:t>
      </w:r>
    </w:p>
    <w:p w:rsidR="00FD6E8E" w:rsidRPr="00E67F6C" w:rsidRDefault="00FD6E8E" w:rsidP="00FD6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апреля 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D6E8E" w:rsidRPr="00E67F6C" w:rsidRDefault="00FD6E8E" w:rsidP="00FD6E8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Никольское городское поселение Тосненского района Ленинградской области</w:t>
      </w:r>
    </w:p>
    <w:p w:rsidR="00FD6E8E" w:rsidRPr="00E67F6C" w:rsidRDefault="00FD6E8E" w:rsidP="00FD6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B63E9F" w:rsidRPr="00E67F6C" w:rsidRDefault="00FD6E8E" w:rsidP="00FD6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3E9F" w:rsidRPr="00E67F6C" w:rsidRDefault="00B63E9F" w:rsidP="00B63E9F">
      <w:pPr>
        <w:numPr>
          <w:ilvl w:val="0"/>
          <w:numId w:val="3"/>
        </w:numPr>
        <w:spacing w:after="0" w:line="240" w:lineRule="auto"/>
        <w:ind w:left="9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</w:t>
      </w:r>
    </w:p>
    <w:p w:rsidR="00B63E9F" w:rsidRPr="00E67F6C" w:rsidRDefault="00B63E9F" w:rsidP="00B63E9F">
      <w:pPr>
        <w:spacing w:after="0" w:line="240" w:lineRule="auto"/>
        <w:ind w:left="127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рублях</w:t>
      </w:r>
    </w:p>
    <w:tbl>
      <w:tblPr>
        <w:tblStyle w:val="1"/>
        <w:tblW w:w="0" w:type="auto"/>
        <w:tblInd w:w="468" w:type="dxa"/>
        <w:tblLook w:val="01E0" w:firstRow="1" w:lastRow="1" w:firstColumn="1" w:lastColumn="1" w:noHBand="0" w:noVBand="0"/>
      </w:tblPr>
      <w:tblGrid>
        <w:gridCol w:w="1620"/>
        <w:gridCol w:w="1440"/>
        <w:gridCol w:w="2160"/>
        <w:gridCol w:w="1800"/>
        <w:gridCol w:w="1800"/>
        <w:gridCol w:w="1463"/>
        <w:gridCol w:w="1597"/>
        <w:gridCol w:w="1591"/>
        <w:gridCol w:w="1584"/>
      </w:tblGrid>
      <w:tr w:rsidR="00B63E9F" w:rsidRPr="00E67F6C" w:rsidTr="0004226D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Средства субсидии из областного бюджета</w:t>
            </w:r>
            <w:r>
              <w:rPr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Объем средств местного бюджета на повышение заработной платы работникам учреждений культуры (КОСГУ 211, 213)</w:t>
            </w:r>
            <w:r w:rsidRPr="001309DA">
              <w:rPr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Общие</w:t>
            </w:r>
            <w:r>
              <w:rPr>
                <w:sz w:val="24"/>
                <w:szCs w:val="24"/>
              </w:rPr>
              <w:t xml:space="preserve"> начисленные</w:t>
            </w:r>
            <w:r w:rsidRPr="00E67F6C">
              <w:rPr>
                <w:sz w:val="24"/>
                <w:szCs w:val="24"/>
              </w:rPr>
              <w:t xml:space="preserve">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B63E9F" w:rsidRPr="00E67F6C" w:rsidTr="0004226D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 xml:space="preserve">Поступило в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Кассовые расходы бюджета</w:t>
            </w:r>
            <w:r w:rsidRPr="0051398C">
              <w:rPr>
                <w:rStyle w:val="a7"/>
                <w:b/>
                <w:sz w:val="24"/>
                <w:szCs w:val="24"/>
              </w:rPr>
              <w:footnoteReference w:id="2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Остаток неиспользованных средств на счете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Сумма начисленных расходов на выплаты работникам</w:t>
            </w:r>
            <w:r w:rsidRPr="0051398C">
              <w:rPr>
                <w:rStyle w:val="a7"/>
                <w:b/>
                <w:sz w:val="24"/>
                <w:szCs w:val="24"/>
              </w:rPr>
              <w:footnoteReference w:id="3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бюджетных средств</w:t>
            </w:r>
            <w:r w:rsidRPr="001309DA">
              <w:rPr>
                <w:b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приносящей доход деятельности</w:t>
            </w:r>
          </w:p>
        </w:tc>
      </w:tr>
      <w:tr w:rsidR="00FD6E8E" w:rsidRPr="00E67F6C" w:rsidTr="0004226D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8E" w:rsidRPr="00E67F6C" w:rsidRDefault="00FD6E8E" w:rsidP="00BD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1 035 000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8E" w:rsidRPr="00E67F6C" w:rsidRDefault="00FD6E8E" w:rsidP="00BD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282 013,20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8E" w:rsidRPr="00E67F6C" w:rsidRDefault="00FD6E8E" w:rsidP="00BD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752 986,80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8E" w:rsidRPr="00E67F6C" w:rsidRDefault="001061A6" w:rsidP="00BD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3 258 910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8E" w:rsidRPr="00E67F6C" w:rsidRDefault="00FD6E8E" w:rsidP="00BD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2 070 000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8E" w:rsidRPr="00E67F6C" w:rsidRDefault="00FD6E8E" w:rsidP="00BD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2 070 000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8E" w:rsidRPr="00E67F6C" w:rsidRDefault="00975DF8" w:rsidP="00BD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15 605 393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8E" w:rsidRPr="00E67F6C" w:rsidRDefault="00975DF8" w:rsidP="00BD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15 605 393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8E" w:rsidRPr="00E67F6C" w:rsidRDefault="00FD6E8E" w:rsidP="000422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3E9F" w:rsidRPr="00E67F6C" w:rsidRDefault="00B63E9F" w:rsidP="00B63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3E9F" w:rsidRPr="00E67F6C">
          <w:pgSz w:w="16838" w:h="11906" w:orient="landscape"/>
          <w:pgMar w:top="1134" w:right="851" w:bottom="851" w:left="680" w:header="709" w:footer="709" w:gutter="0"/>
          <w:cols w:space="720"/>
        </w:sectPr>
      </w:pPr>
    </w:p>
    <w:p w:rsidR="00B63E9F" w:rsidRPr="00E67F6C" w:rsidRDefault="00B63E9F" w:rsidP="00B63E9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63E9F" w:rsidRPr="00E67F6C" w:rsidRDefault="00B63E9F" w:rsidP="00B63E9F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63E9F" w:rsidRPr="00E67F6C" w:rsidRDefault="00B63E9F" w:rsidP="00B63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1809"/>
        <w:gridCol w:w="993"/>
        <w:gridCol w:w="1275"/>
        <w:gridCol w:w="993"/>
        <w:gridCol w:w="992"/>
        <w:gridCol w:w="850"/>
        <w:gridCol w:w="1418"/>
        <w:gridCol w:w="850"/>
        <w:gridCol w:w="1135"/>
        <w:gridCol w:w="795"/>
        <w:gridCol w:w="1472"/>
        <w:gridCol w:w="993"/>
        <w:gridCol w:w="1134"/>
      </w:tblGrid>
      <w:tr w:rsidR="00B63E9F" w:rsidRPr="00E67F6C" w:rsidTr="0004226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</w:pPr>
            <w:r>
              <w:t>Наименование учреждения культуры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</w:pPr>
            <w:r>
              <w:t>Фонд заработной платы (без начислений на оплаты труда) на отчетную дату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</w:pPr>
            <w:r w:rsidRPr="00E67F6C">
              <w:t>Среднесписочная численность</w:t>
            </w:r>
            <w:r>
              <w:t xml:space="preserve"> работников муниципальных учреждений культуры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</w:pPr>
            <w:r w:rsidRPr="00E67F6C">
              <w:t>Среднемесячная заработная плата</w:t>
            </w:r>
            <w:r>
              <w:t xml:space="preserve"> работников муниципальных учреждений культуры </w:t>
            </w:r>
            <w:r w:rsidRPr="00E67F6C">
              <w:t xml:space="preserve"> </w:t>
            </w:r>
            <w:r>
              <w:t>(руб.)</w:t>
            </w:r>
          </w:p>
        </w:tc>
      </w:tr>
      <w:tr w:rsidR="00B63E9F" w:rsidRPr="00E67F6C" w:rsidTr="00261339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r w:rsidRPr="00E67F6C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proofErr w:type="spellStart"/>
            <w:r w:rsidRPr="00E67F6C">
              <w:t>Администра</w:t>
            </w:r>
            <w:r>
              <w:t>-</w:t>
            </w:r>
            <w:r w:rsidRPr="00E67F6C">
              <w:t>тивно-управлен</w:t>
            </w:r>
            <w:r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proofErr w:type="gramStart"/>
            <w:r w:rsidRPr="00E67F6C">
              <w:t>Основ</w:t>
            </w:r>
            <w:r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>
              <w:t>-</w:t>
            </w:r>
            <w:r w:rsidRPr="00E67F6C">
              <w:t>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r w:rsidRPr="00E67F6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proofErr w:type="spellStart"/>
            <w:r>
              <w:t>Админист</w:t>
            </w:r>
            <w:r w:rsidRPr="00E67F6C">
              <w:t>ра</w:t>
            </w:r>
            <w:r>
              <w:t>-</w:t>
            </w:r>
            <w:r w:rsidRPr="00E67F6C">
              <w:t>тивно-управлен</w:t>
            </w:r>
            <w:r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proofErr w:type="gramStart"/>
            <w:r w:rsidRPr="00E67F6C">
              <w:t>Основ</w:t>
            </w:r>
            <w:r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>
              <w:t>-</w:t>
            </w:r>
            <w:r w:rsidRPr="00E67F6C">
              <w:t>нал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proofErr w:type="spellStart"/>
            <w:r w:rsidRPr="00E67F6C">
              <w:t>Вспом</w:t>
            </w:r>
            <w:r>
              <w:t>о-</w:t>
            </w:r>
            <w:r w:rsidRPr="00E67F6C">
              <w:t>гатель</w:t>
            </w:r>
            <w:r>
              <w:t>-</w:t>
            </w:r>
            <w:r w:rsidRPr="00E67F6C">
              <w:t>ный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r w:rsidRPr="00E67F6C">
              <w:t>Всего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proofErr w:type="spellStart"/>
            <w:r w:rsidRPr="00E67F6C">
              <w:t>Администра</w:t>
            </w:r>
            <w:r>
              <w:t>-</w:t>
            </w:r>
            <w:r w:rsidRPr="00E67F6C">
              <w:t>тивно-управлен</w:t>
            </w:r>
            <w:r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proofErr w:type="gramStart"/>
            <w:r w:rsidRPr="00E67F6C">
              <w:t>Основ</w:t>
            </w:r>
            <w:r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>
              <w:t>-</w:t>
            </w:r>
            <w:r w:rsidRPr="00E67F6C">
              <w:t>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</w:tr>
      <w:tr w:rsidR="00B63E9F" w:rsidRPr="00E67F6C" w:rsidTr="002613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67170D" w:rsidP="0004226D">
            <w:pPr>
              <w:rPr>
                <w:b/>
              </w:rPr>
            </w:pPr>
            <w:r>
              <w:rPr>
                <w:b/>
              </w:rPr>
              <w:t>МКУ «Никольский дом культуры»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261339" w:rsidP="00261339">
            <w:pPr>
              <w:jc w:val="center"/>
            </w:pPr>
            <w:r>
              <w:t>2503003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261339" w:rsidP="00261339">
            <w:pPr>
              <w:jc w:val="center"/>
            </w:pPr>
            <w:r>
              <w:t>416740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261339" w:rsidP="00261339">
            <w:pPr>
              <w:jc w:val="center"/>
            </w:pPr>
            <w:r>
              <w:t>1471760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261339" w:rsidP="00261339">
            <w:pPr>
              <w:jc w:val="center"/>
            </w:pPr>
            <w:r>
              <w:t>616503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67170D" w:rsidP="00261339">
            <w:pPr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67170D" w:rsidP="00261339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67170D" w:rsidP="00261339">
            <w:pPr>
              <w:jc w:val="center"/>
            </w:pPr>
            <w: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67170D" w:rsidP="00261339">
            <w:pPr>
              <w:jc w:val="center"/>
            </w:pPr>
            <w: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67170D" w:rsidP="00261339">
            <w:pPr>
              <w:jc w:val="center"/>
            </w:pPr>
            <w:r>
              <w:t>24559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67170D" w:rsidP="00261339">
            <w:pPr>
              <w:jc w:val="center"/>
            </w:pPr>
            <w:r>
              <w:t>463</w:t>
            </w:r>
            <w:r w:rsidR="00261339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67170D" w:rsidP="00261339">
            <w:pPr>
              <w:jc w:val="center"/>
            </w:pPr>
            <w:r>
              <w:t>288</w:t>
            </w:r>
            <w:r w:rsidR="00261339"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67170D" w:rsidP="00261339">
            <w:pPr>
              <w:jc w:val="center"/>
            </w:pPr>
            <w:r>
              <w:t>146</w:t>
            </w:r>
            <w:r w:rsidR="00261339">
              <w:t>78</w:t>
            </w:r>
          </w:p>
        </w:tc>
      </w:tr>
      <w:tr w:rsidR="00B63E9F" w:rsidRPr="00E67F6C" w:rsidTr="002613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2613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2613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2613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2613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2613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2613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2613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2613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2613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2613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2613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2613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2613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2613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2613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2613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2613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rPr>
                <w:b/>
              </w:rPr>
            </w:pPr>
            <w:r w:rsidRPr="00E67F6C">
              <w:rPr>
                <w:b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2613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</w:pPr>
            <w:r w:rsidRPr="00E67F6C">
              <w:t xml:space="preserve">в </w:t>
            </w:r>
            <w:proofErr w:type="spellStart"/>
            <w:r w:rsidRPr="00E67F6C">
              <w:t>т.ч</w:t>
            </w:r>
            <w:proofErr w:type="spellEnd"/>
            <w:r w:rsidRPr="00E67F6C">
              <w:t>. библиотеки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2613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</w:pPr>
            <w:r w:rsidRPr="00E67F6C">
              <w:t>музеи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2613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</w:pPr>
            <w:r w:rsidRPr="00E67F6C">
              <w:t>концертные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261339" w:rsidRPr="00E67F6C" w:rsidTr="006D23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39" w:rsidRPr="00E67F6C" w:rsidRDefault="00261339" w:rsidP="0004226D">
            <w:pPr>
              <w:jc w:val="right"/>
            </w:pPr>
            <w:r w:rsidRPr="00E67F6C">
              <w:t>КДУ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39" w:rsidRPr="00E67F6C" w:rsidRDefault="00261339" w:rsidP="00DE696F">
            <w:pPr>
              <w:jc w:val="center"/>
            </w:pPr>
            <w:r>
              <w:t>2503003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39" w:rsidRPr="00E67F6C" w:rsidRDefault="00261339" w:rsidP="00DE696F">
            <w:pPr>
              <w:jc w:val="center"/>
            </w:pPr>
            <w:r>
              <w:t>416740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39" w:rsidRPr="00E67F6C" w:rsidRDefault="00261339" w:rsidP="00DE696F">
            <w:pPr>
              <w:jc w:val="center"/>
            </w:pPr>
            <w:r>
              <w:t>1471760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39" w:rsidRPr="00E67F6C" w:rsidRDefault="00261339" w:rsidP="00DE696F">
            <w:pPr>
              <w:jc w:val="center"/>
            </w:pPr>
            <w:r>
              <w:t>616503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39" w:rsidRPr="00E67F6C" w:rsidRDefault="00261339" w:rsidP="00DE696F">
            <w:pPr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39" w:rsidRPr="00E67F6C" w:rsidRDefault="00261339" w:rsidP="00DE696F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39" w:rsidRPr="00E67F6C" w:rsidRDefault="00261339" w:rsidP="00DE696F">
            <w:pPr>
              <w:jc w:val="center"/>
            </w:pPr>
            <w: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39" w:rsidRPr="00E67F6C" w:rsidRDefault="00261339" w:rsidP="00DE696F">
            <w:pPr>
              <w:jc w:val="center"/>
            </w:pPr>
            <w: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39" w:rsidRPr="00E67F6C" w:rsidRDefault="00261339" w:rsidP="00DE696F">
            <w:pPr>
              <w:jc w:val="center"/>
            </w:pPr>
            <w:r>
              <w:t>24559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39" w:rsidRPr="00E67F6C" w:rsidRDefault="00261339" w:rsidP="00DE696F">
            <w:pPr>
              <w:jc w:val="center"/>
            </w:pPr>
            <w:r>
              <w:t>46304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39" w:rsidRPr="00E67F6C" w:rsidRDefault="00261339" w:rsidP="00DE696F">
            <w:pPr>
              <w:jc w:val="center"/>
            </w:pPr>
            <w:r>
              <w:t>28858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39" w:rsidRPr="00E67F6C" w:rsidRDefault="00261339" w:rsidP="00DE696F">
            <w:pPr>
              <w:jc w:val="center"/>
            </w:pPr>
            <w:r>
              <w:t>14678</w:t>
            </w:r>
          </w:p>
        </w:tc>
      </w:tr>
      <w:tr w:rsidR="00B63E9F" w:rsidRPr="00E67F6C" w:rsidTr="002613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</w:pPr>
            <w:r w:rsidRPr="00E67F6C">
              <w:t xml:space="preserve">прочие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</w:tbl>
    <w:p w:rsidR="00B63E9F" w:rsidRDefault="00B63E9F" w:rsidP="00B63E9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E9F" w:rsidRDefault="00B63E9F" w:rsidP="00B63E9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63E9F" w:rsidRPr="00E67F6C" w:rsidRDefault="00B63E9F" w:rsidP="00B63E9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стр. 3 отчета</w:t>
      </w:r>
    </w:p>
    <w:p w:rsidR="00B63E9F" w:rsidRPr="00F05506" w:rsidRDefault="00B63E9F" w:rsidP="00B63E9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3E9F" w:rsidRPr="00E67F6C" w:rsidRDefault="00B63E9F" w:rsidP="00B63E9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Целевые показатели</w:t>
      </w:r>
    </w:p>
    <w:tbl>
      <w:tblPr>
        <w:tblStyle w:val="1"/>
        <w:tblW w:w="149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B63E9F" w:rsidRPr="00E67F6C" w:rsidTr="0004226D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№ </w:t>
            </w:r>
            <w:proofErr w:type="gramStart"/>
            <w:r w:rsidRPr="00E67F6C">
              <w:rPr>
                <w:sz w:val="28"/>
                <w:szCs w:val="28"/>
              </w:rPr>
              <w:t>п</w:t>
            </w:r>
            <w:proofErr w:type="gramEnd"/>
            <w:r w:rsidRPr="00E67F6C">
              <w:rPr>
                <w:sz w:val="28"/>
                <w:szCs w:val="28"/>
              </w:rPr>
              <w:t>/п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  <w:proofErr w:type="spellStart"/>
            <w:r w:rsidRPr="00E67F6C">
              <w:rPr>
                <w:sz w:val="28"/>
                <w:szCs w:val="28"/>
              </w:rPr>
              <w:t>Ед</w:t>
            </w:r>
            <w:proofErr w:type="gramStart"/>
            <w:r w:rsidRPr="00E67F6C">
              <w:rPr>
                <w:sz w:val="28"/>
                <w:szCs w:val="28"/>
              </w:rPr>
              <w:t>.и</w:t>
            </w:r>
            <w:proofErr w:type="gramEnd"/>
            <w:r w:rsidRPr="00E67F6C">
              <w:rPr>
                <w:sz w:val="28"/>
                <w:szCs w:val="28"/>
              </w:rPr>
              <w:t>зм</w:t>
            </w:r>
            <w:proofErr w:type="spellEnd"/>
            <w:r w:rsidRPr="00E67F6C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Достигнутое значение на отчетную дату</w:t>
            </w:r>
          </w:p>
        </w:tc>
      </w:tr>
      <w:tr w:rsidR="00B63E9F" w:rsidRPr="00E67F6C" w:rsidTr="0004226D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Соотношение средней заработной платы работников муниципальных учреждений культуры к средней заработной плате в </w:t>
            </w:r>
            <w:r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</w:tr>
      <w:tr w:rsidR="00B63E9F" w:rsidRPr="00E67F6C" w:rsidTr="0004226D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в </w:t>
            </w:r>
            <w:proofErr w:type="spellStart"/>
            <w:r w:rsidRPr="00E67F6C">
              <w:rPr>
                <w:sz w:val="28"/>
                <w:szCs w:val="28"/>
              </w:rPr>
              <w:t>т.ч</w:t>
            </w:r>
            <w:proofErr w:type="spellEnd"/>
            <w:r w:rsidRPr="00E67F6C">
              <w:rPr>
                <w:sz w:val="28"/>
                <w:szCs w:val="28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</w:tr>
      <w:tr w:rsidR="00B63E9F" w:rsidRPr="00E67F6C" w:rsidTr="0004226D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</w:tr>
      <w:tr w:rsidR="00B63E9F" w:rsidRPr="00E67F6C" w:rsidTr="0004226D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</w:tr>
      <w:tr w:rsidR="00B63E9F" w:rsidRPr="00E67F6C" w:rsidTr="0004226D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8F643E" w:rsidP="00042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73,7</w:t>
            </w:r>
          </w:p>
        </w:tc>
      </w:tr>
      <w:tr w:rsidR="00B63E9F" w:rsidRPr="00E67F6C" w:rsidTr="0004226D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</w:tr>
      <w:tr w:rsidR="00B63E9F" w:rsidRPr="00E67F6C" w:rsidTr="0004226D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Рост заработной платы работников учреждений культуры по сравнению с 201</w:t>
            </w:r>
            <w:r>
              <w:rPr>
                <w:sz w:val="28"/>
                <w:szCs w:val="28"/>
              </w:rPr>
              <w:t>6</w:t>
            </w:r>
            <w:r w:rsidRPr="00E67F6C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67F6C">
              <w:rPr>
                <w:sz w:val="28"/>
                <w:szCs w:val="28"/>
              </w:rPr>
              <w:t>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</w:tr>
      <w:tr w:rsidR="00B63E9F" w:rsidRPr="00E67F6C" w:rsidTr="0004226D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в </w:t>
            </w:r>
            <w:proofErr w:type="spellStart"/>
            <w:r w:rsidRPr="00E67F6C">
              <w:rPr>
                <w:sz w:val="28"/>
                <w:szCs w:val="28"/>
              </w:rPr>
              <w:t>т.ч</w:t>
            </w:r>
            <w:proofErr w:type="spellEnd"/>
            <w:r w:rsidRPr="00E67F6C">
              <w:rPr>
                <w:sz w:val="28"/>
                <w:szCs w:val="28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</w:tr>
      <w:tr w:rsidR="00B63E9F" w:rsidRPr="00E67F6C" w:rsidTr="0004226D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</w:tr>
      <w:tr w:rsidR="00B63E9F" w:rsidRPr="00E67F6C" w:rsidTr="0004226D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</w:tr>
      <w:tr w:rsidR="00B63E9F" w:rsidRPr="00E67F6C" w:rsidTr="0004226D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8F643E" w:rsidP="00042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-18,1</w:t>
            </w:r>
          </w:p>
        </w:tc>
      </w:tr>
      <w:tr w:rsidR="00B63E9F" w:rsidRPr="00E67F6C" w:rsidTr="0004226D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</w:tr>
      <w:tr w:rsidR="00B63E9F" w:rsidRPr="00E67F6C" w:rsidTr="0004226D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rPr>
                <w:sz w:val="24"/>
                <w:szCs w:val="24"/>
              </w:rPr>
            </w:pPr>
            <w:proofErr w:type="spellStart"/>
            <w:r w:rsidRPr="00E67F6C">
              <w:rPr>
                <w:b/>
                <w:sz w:val="24"/>
                <w:szCs w:val="24"/>
              </w:rPr>
              <w:t>Справочно</w:t>
            </w:r>
            <w:proofErr w:type="spellEnd"/>
            <w:r w:rsidRPr="00E67F6C">
              <w:rPr>
                <w:b/>
                <w:sz w:val="24"/>
                <w:szCs w:val="24"/>
              </w:rPr>
              <w:t>:</w:t>
            </w:r>
            <w:r w:rsidRPr="00E67F6C">
              <w:rPr>
                <w:sz w:val="28"/>
                <w:szCs w:val="28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B63E9F" w:rsidRPr="00E67F6C" w:rsidTr="0004226D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свыше 10</w:t>
            </w:r>
          </w:p>
        </w:tc>
      </w:tr>
      <w:tr w:rsidR="00B63E9F" w:rsidRPr="00E67F6C" w:rsidTr="00A77B4F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8F643E" w:rsidP="00A77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</w:tr>
      <w:tr w:rsidR="00B63E9F" w:rsidRPr="00E67F6C" w:rsidTr="0004226D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8F643E" w:rsidP="00042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B63E9F" w:rsidRPr="00E67F6C" w:rsidTr="0004226D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8F643E" w:rsidP="00042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</w:tbl>
    <w:p w:rsidR="00B63E9F" w:rsidRPr="00E67F6C" w:rsidRDefault="00B63E9F" w:rsidP="00B63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8C4C15" w:rsidRDefault="00B63E9F" w:rsidP="008C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4C15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С.А.Шикалов</w:t>
      </w:r>
      <w:proofErr w:type="spellEnd"/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(уполномоченного) 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 </w:t>
      </w:r>
      <w:proofErr w:type="spellStart"/>
      <w:r w:rsidR="008C4C15" w:rsidRPr="008C4C15">
        <w:rPr>
          <w:rFonts w:ascii="Times New Roman" w:eastAsia="Times New Roman" w:hAnsi="Times New Roman" w:cs="Times New Roman"/>
          <w:sz w:val="24"/>
          <w:szCs w:val="24"/>
          <w:lang w:eastAsia="ru-RU"/>
        </w:rPr>
        <w:t>Т.Ф.Макаренко</w:t>
      </w:r>
      <w:proofErr w:type="spellEnd"/>
    </w:p>
    <w:p w:rsidR="00B63E9F" w:rsidRPr="00E67F6C" w:rsidRDefault="008C4C15" w:rsidP="008C4C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63E9F"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(подпись)          (расшифровка подписи)</w:t>
      </w:r>
      <w:r w:rsidR="00B63E9F"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3E9F"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3E9F"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3E9F"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3E9F"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3E9F"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 w:rsidR="00B63E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B63E9F"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</w:t>
      </w:r>
      <w:r w:rsidR="00B63E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B63E9F"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B63E9F" w:rsidRPr="00E67F6C" w:rsidRDefault="00B63E9F" w:rsidP="00B63E9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679" w:rsidRDefault="00B63E9F" w:rsidP="00B63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4C15">
        <w:rPr>
          <w:rFonts w:ascii="Times New Roman" w:eastAsia="Times New Roman" w:hAnsi="Times New Roman" w:cs="Times New Roman"/>
          <w:sz w:val="24"/>
          <w:szCs w:val="24"/>
          <w:lang w:eastAsia="ru-RU"/>
        </w:rPr>
        <w:t>Т.Ф.Макаренко</w:t>
      </w:r>
      <w:proofErr w:type="spellEnd"/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8C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88136153821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430679" w:rsidSect="00B63E9F">
      <w:type w:val="continuous"/>
      <w:pgSz w:w="16838" w:h="11906" w:orient="landscape"/>
      <w:pgMar w:top="1134" w:right="567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B20" w:rsidRDefault="00F60B20" w:rsidP="00E67F6C">
      <w:pPr>
        <w:spacing w:after="0" w:line="240" w:lineRule="auto"/>
      </w:pPr>
      <w:r>
        <w:separator/>
      </w:r>
    </w:p>
  </w:endnote>
  <w:endnote w:type="continuationSeparator" w:id="0">
    <w:p w:rsidR="00F60B20" w:rsidRDefault="00F60B20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B20" w:rsidRDefault="00F60B20" w:rsidP="00E67F6C">
      <w:pPr>
        <w:spacing w:after="0" w:line="240" w:lineRule="auto"/>
      </w:pPr>
      <w:r>
        <w:separator/>
      </w:r>
    </w:p>
  </w:footnote>
  <w:footnote w:type="continuationSeparator" w:id="0">
    <w:p w:rsidR="00F60B20" w:rsidRDefault="00F60B20" w:rsidP="00E67F6C">
      <w:pPr>
        <w:spacing w:after="0" w:line="240" w:lineRule="auto"/>
      </w:pPr>
      <w:r>
        <w:continuationSeparator/>
      </w:r>
    </w:p>
  </w:footnote>
  <w:footnote w:id="1">
    <w:p w:rsidR="00B63E9F" w:rsidRPr="0051398C" w:rsidRDefault="00B63E9F" w:rsidP="00B63E9F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объем собственных дополнительных средств местного бюджета, предусмотренных на реализацию Указа Президента РФ от 07.05.12 № 597 (условие </w:t>
      </w:r>
      <w:proofErr w:type="spellStart"/>
      <w:r w:rsidRPr="0051398C">
        <w:rPr>
          <w:b/>
        </w:rPr>
        <w:t>софинансирования</w:t>
      </w:r>
      <w:proofErr w:type="spellEnd"/>
      <w:r w:rsidRPr="0051398C">
        <w:rPr>
          <w:b/>
        </w:rPr>
        <w:t xml:space="preserve"> из местного бюджета – 50 процентов)</w:t>
      </w:r>
    </w:p>
  </w:footnote>
  <w:footnote w:id="2">
    <w:p w:rsidR="00B63E9F" w:rsidRPr="0051398C" w:rsidRDefault="00B63E9F" w:rsidP="00B63E9F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</w:t>
      </w:r>
      <w:r>
        <w:rPr>
          <w:b/>
        </w:rPr>
        <w:t>кассовые расходы бюджета Администрации</w:t>
      </w:r>
      <w:r w:rsidRPr="0051398C">
        <w:rPr>
          <w:b/>
        </w:rPr>
        <w:t xml:space="preserve"> муниципального образ</w:t>
      </w:r>
      <w:r>
        <w:rPr>
          <w:b/>
        </w:rPr>
        <w:t xml:space="preserve">ования </w:t>
      </w:r>
    </w:p>
  </w:footnote>
  <w:footnote w:id="3">
    <w:p w:rsidR="00B63E9F" w:rsidRPr="0051398C" w:rsidRDefault="00B63E9F" w:rsidP="00B63E9F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средства начисленных расходов </w:t>
      </w:r>
      <w:r>
        <w:rPr>
          <w:b/>
        </w:rPr>
        <w:t>учреждени</w:t>
      </w:r>
      <w:proofErr w:type="gramStart"/>
      <w:r>
        <w:rPr>
          <w:b/>
        </w:rPr>
        <w:t>я(</w:t>
      </w:r>
      <w:proofErr w:type="spellStart"/>
      <w:proofErr w:type="gramEnd"/>
      <w:r>
        <w:rPr>
          <w:b/>
        </w:rPr>
        <w:t>ий</w:t>
      </w:r>
      <w:proofErr w:type="spellEnd"/>
      <w:r>
        <w:rPr>
          <w:b/>
        </w:rPr>
        <w:t>) культуры</w:t>
      </w:r>
      <w:r w:rsidRPr="0051398C">
        <w:rPr>
          <w:b/>
        </w:rPr>
        <w:t xml:space="preserve"> муниципального образования на выплаты работникам учреждения (</w:t>
      </w:r>
      <w:proofErr w:type="spellStart"/>
      <w:r w:rsidRPr="0051398C">
        <w:rPr>
          <w:b/>
        </w:rPr>
        <w:t>ий</w:t>
      </w:r>
      <w:proofErr w:type="spellEnd"/>
      <w:r w:rsidRPr="0051398C">
        <w:rPr>
          <w:b/>
        </w:rPr>
        <w:t>) культуры</w:t>
      </w:r>
    </w:p>
  </w:footnote>
  <w:footnote w:id="4">
    <w:p w:rsidR="00B63E9F" w:rsidRDefault="00B63E9F" w:rsidP="00B63E9F">
      <w:pPr>
        <w:pStyle w:val="a5"/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37779"/>
    <w:rsid w:val="00045F9E"/>
    <w:rsid w:val="00053610"/>
    <w:rsid w:val="000565B0"/>
    <w:rsid w:val="00075CD3"/>
    <w:rsid w:val="000922AC"/>
    <w:rsid w:val="000C2FEF"/>
    <w:rsid w:val="000E293D"/>
    <w:rsid w:val="000F180B"/>
    <w:rsid w:val="0010167E"/>
    <w:rsid w:val="001061A6"/>
    <w:rsid w:val="0015307E"/>
    <w:rsid w:val="00167AD0"/>
    <w:rsid w:val="001C4ECD"/>
    <w:rsid w:val="001D4ACC"/>
    <w:rsid w:val="001E55CA"/>
    <w:rsid w:val="00212C11"/>
    <w:rsid w:val="00213476"/>
    <w:rsid w:val="002145F6"/>
    <w:rsid w:val="00257F1C"/>
    <w:rsid w:val="00261339"/>
    <w:rsid w:val="00280389"/>
    <w:rsid w:val="002B1C69"/>
    <w:rsid w:val="002B2380"/>
    <w:rsid w:val="002D405A"/>
    <w:rsid w:val="002F03E0"/>
    <w:rsid w:val="00322828"/>
    <w:rsid w:val="003342D5"/>
    <w:rsid w:val="00342FB4"/>
    <w:rsid w:val="003445B1"/>
    <w:rsid w:val="00346DB4"/>
    <w:rsid w:val="003511AC"/>
    <w:rsid w:val="00351891"/>
    <w:rsid w:val="0037636E"/>
    <w:rsid w:val="003E3DA9"/>
    <w:rsid w:val="003E59E5"/>
    <w:rsid w:val="00430679"/>
    <w:rsid w:val="004319AC"/>
    <w:rsid w:val="00457D40"/>
    <w:rsid w:val="00471795"/>
    <w:rsid w:val="0047438C"/>
    <w:rsid w:val="00494C35"/>
    <w:rsid w:val="004A51E1"/>
    <w:rsid w:val="004D7F1E"/>
    <w:rsid w:val="004F2095"/>
    <w:rsid w:val="00514A64"/>
    <w:rsid w:val="00557BAA"/>
    <w:rsid w:val="0057514E"/>
    <w:rsid w:val="00581827"/>
    <w:rsid w:val="00581BDE"/>
    <w:rsid w:val="005B4461"/>
    <w:rsid w:val="005C4F9F"/>
    <w:rsid w:val="005E53CB"/>
    <w:rsid w:val="005F271B"/>
    <w:rsid w:val="00626A65"/>
    <w:rsid w:val="00655FCD"/>
    <w:rsid w:val="0066576D"/>
    <w:rsid w:val="0067170D"/>
    <w:rsid w:val="00691E91"/>
    <w:rsid w:val="00695D5C"/>
    <w:rsid w:val="006A14A0"/>
    <w:rsid w:val="006B79CC"/>
    <w:rsid w:val="006E4DE3"/>
    <w:rsid w:val="006E53AE"/>
    <w:rsid w:val="00716BD9"/>
    <w:rsid w:val="007260BC"/>
    <w:rsid w:val="007312E8"/>
    <w:rsid w:val="00773B5C"/>
    <w:rsid w:val="00784331"/>
    <w:rsid w:val="00787E48"/>
    <w:rsid w:val="007E6B60"/>
    <w:rsid w:val="007F4E10"/>
    <w:rsid w:val="007F5BDC"/>
    <w:rsid w:val="007F644D"/>
    <w:rsid w:val="008320BB"/>
    <w:rsid w:val="008445AC"/>
    <w:rsid w:val="00872D43"/>
    <w:rsid w:val="00883E5C"/>
    <w:rsid w:val="008A4BFD"/>
    <w:rsid w:val="008C4C15"/>
    <w:rsid w:val="008F643E"/>
    <w:rsid w:val="009353C7"/>
    <w:rsid w:val="009751E8"/>
    <w:rsid w:val="00975548"/>
    <w:rsid w:val="00975DF8"/>
    <w:rsid w:val="009A7A61"/>
    <w:rsid w:val="009C31D3"/>
    <w:rsid w:val="009C560B"/>
    <w:rsid w:val="00A10971"/>
    <w:rsid w:val="00A174F1"/>
    <w:rsid w:val="00A2197F"/>
    <w:rsid w:val="00A5194F"/>
    <w:rsid w:val="00A77B4F"/>
    <w:rsid w:val="00A80034"/>
    <w:rsid w:val="00AA5F74"/>
    <w:rsid w:val="00AB5D65"/>
    <w:rsid w:val="00AE4692"/>
    <w:rsid w:val="00AF6654"/>
    <w:rsid w:val="00B20D3E"/>
    <w:rsid w:val="00B3177C"/>
    <w:rsid w:val="00B37C10"/>
    <w:rsid w:val="00B61833"/>
    <w:rsid w:val="00B63E9F"/>
    <w:rsid w:val="00B872D5"/>
    <w:rsid w:val="00BA4CF7"/>
    <w:rsid w:val="00BB57F2"/>
    <w:rsid w:val="00BB7E8A"/>
    <w:rsid w:val="00BC5AE7"/>
    <w:rsid w:val="00BC6618"/>
    <w:rsid w:val="00C1681E"/>
    <w:rsid w:val="00C27B2F"/>
    <w:rsid w:val="00C32E2B"/>
    <w:rsid w:val="00C4456E"/>
    <w:rsid w:val="00C51948"/>
    <w:rsid w:val="00C726A4"/>
    <w:rsid w:val="00C91D69"/>
    <w:rsid w:val="00CA0364"/>
    <w:rsid w:val="00CA55D3"/>
    <w:rsid w:val="00CB0375"/>
    <w:rsid w:val="00CC111E"/>
    <w:rsid w:val="00D21A23"/>
    <w:rsid w:val="00D4583F"/>
    <w:rsid w:val="00D50139"/>
    <w:rsid w:val="00D74874"/>
    <w:rsid w:val="00D941E4"/>
    <w:rsid w:val="00D965C6"/>
    <w:rsid w:val="00DA04A4"/>
    <w:rsid w:val="00DA52E9"/>
    <w:rsid w:val="00DD0D9F"/>
    <w:rsid w:val="00E27B8F"/>
    <w:rsid w:val="00E67F6C"/>
    <w:rsid w:val="00E76B3D"/>
    <w:rsid w:val="00E905AC"/>
    <w:rsid w:val="00EB026F"/>
    <w:rsid w:val="00EB1B6B"/>
    <w:rsid w:val="00ED3549"/>
    <w:rsid w:val="00EF7041"/>
    <w:rsid w:val="00F05506"/>
    <w:rsid w:val="00F10A15"/>
    <w:rsid w:val="00F42AC8"/>
    <w:rsid w:val="00F60B20"/>
    <w:rsid w:val="00F63616"/>
    <w:rsid w:val="00F67F2D"/>
    <w:rsid w:val="00F71EA2"/>
    <w:rsid w:val="00F92CD7"/>
    <w:rsid w:val="00F95C10"/>
    <w:rsid w:val="00F97821"/>
    <w:rsid w:val="00FC0E3E"/>
    <w:rsid w:val="00FD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5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Gramma">
    <w:name w:val="Pro-Gramma"/>
    <w:basedOn w:val="a"/>
    <w:link w:val="Pro-Gramma0"/>
    <w:rsid w:val="006E53AE"/>
    <w:pPr>
      <w:spacing w:before="120"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Pro-Gramma0">
    <w:name w:val="Pro-Gramma Знак"/>
    <w:basedOn w:val="a0"/>
    <w:link w:val="Pro-Gramma"/>
    <w:rsid w:val="006E53AE"/>
    <w:rPr>
      <w:rFonts w:ascii="Times New Roman" w:eastAsia="Times New Roman" w:hAnsi="Times New Roman" w:cs="Times New Roman"/>
      <w:lang w:eastAsia="ru-RU"/>
    </w:rPr>
  </w:style>
  <w:style w:type="paragraph" w:customStyle="1" w:styleId="ConsPlusCell">
    <w:name w:val="ConsPlusCell"/>
    <w:rsid w:val="00FC0E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5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Gramma">
    <w:name w:val="Pro-Gramma"/>
    <w:basedOn w:val="a"/>
    <w:link w:val="Pro-Gramma0"/>
    <w:rsid w:val="006E53AE"/>
    <w:pPr>
      <w:spacing w:before="120"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Pro-Gramma0">
    <w:name w:val="Pro-Gramma Знак"/>
    <w:basedOn w:val="a0"/>
    <w:link w:val="Pro-Gramma"/>
    <w:rsid w:val="006E53AE"/>
    <w:rPr>
      <w:rFonts w:ascii="Times New Roman" w:eastAsia="Times New Roman" w:hAnsi="Times New Roman" w:cs="Times New Roman"/>
      <w:lang w:eastAsia="ru-RU"/>
    </w:rPr>
  </w:style>
  <w:style w:type="paragraph" w:customStyle="1" w:styleId="ConsPlusCell">
    <w:name w:val="ConsPlusCell"/>
    <w:rsid w:val="00FC0E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10CB-9A78-4566-AB1C-1304D43E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Chelysheva_vb</cp:lastModifiedBy>
  <cp:revision>2</cp:revision>
  <cp:lastPrinted>2017-04-06T11:11:00Z</cp:lastPrinted>
  <dcterms:created xsi:type="dcterms:W3CDTF">2017-04-06T11:13:00Z</dcterms:created>
  <dcterms:modified xsi:type="dcterms:W3CDTF">2017-04-06T11:13:00Z</dcterms:modified>
</cp:coreProperties>
</file>