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3" w:type="dxa"/>
        <w:tblInd w:w="93" w:type="dxa"/>
        <w:tblLook w:val="0000" w:firstRow="0" w:lastRow="0" w:firstColumn="0" w:lastColumn="0" w:noHBand="0" w:noVBand="0"/>
      </w:tblPr>
      <w:tblGrid>
        <w:gridCol w:w="9903"/>
      </w:tblGrid>
      <w:tr w:rsidR="004C4EED" w:rsidRPr="00AE730A" w:rsidTr="00C96F7E">
        <w:trPr>
          <w:trHeight w:val="255"/>
        </w:trPr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EED" w:rsidRPr="00AE730A" w:rsidRDefault="004C4EED" w:rsidP="00C96F7E">
            <w:pPr>
              <w:jc w:val="center"/>
              <w:rPr>
                <w:b/>
                <w:bCs/>
              </w:rPr>
            </w:pPr>
            <w:r w:rsidRPr="00AE730A">
              <w:rPr>
                <w:b/>
                <w:bCs/>
              </w:rPr>
              <w:t>Отчет</w:t>
            </w:r>
          </w:p>
        </w:tc>
      </w:tr>
      <w:tr w:rsidR="004C4EED" w:rsidRPr="00AE730A" w:rsidTr="00C96F7E">
        <w:trPr>
          <w:trHeight w:val="255"/>
        </w:trPr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EED" w:rsidRPr="00AE730A" w:rsidRDefault="004C4EED" w:rsidP="00C96F7E">
            <w:pPr>
              <w:jc w:val="center"/>
              <w:rPr>
                <w:b/>
                <w:bCs/>
              </w:rPr>
            </w:pPr>
            <w:r w:rsidRPr="00AE730A">
              <w:rPr>
                <w:b/>
                <w:bCs/>
              </w:rPr>
              <w:t>об использовании бюджетных ассигнований муниципального дорожного фонда Никольского городского поселения Тосненского района</w:t>
            </w:r>
          </w:p>
        </w:tc>
      </w:tr>
      <w:tr w:rsidR="004C4EED" w:rsidRPr="00AE730A" w:rsidTr="00C96F7E">
        <w:trPr>
          <w:trHeight w:val="255"/>
        </w:trPr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EED" w:rsidRPr="00AE730A" w:rsidRDefault="004C4EED" w:rsidP="00C96F7E">
            <w:pPr>
              <w:jc w:val="center"/>
              <w:rPr>
                <w:b/>
                <w:bCs/>
              </w:rPr>
            </w:pPr>
            <w:r w:rsidRPr="00AE730A">
              <w:rPr>
                <w:b/>
                <w:bCs/>
              </w:rPr>
              <w:t>Ленинградской области</w:t>
            </w:r>
          </w:p>
          <w:p w:rsidR="004C4EED" w:rsidRPr="00AE730A" w:rsidRDefault="004C4EED" w:rsidP="00C96F7E">
            <w:pPr>
              <w:jc w:val="center"/>
              <w:rPr>
                <w:b/>
                <w:bCs/>
              </w:rPr>
            </w:pPr>
            <w:r w:rsidRPr="00AE730A">
              <w:rPr>
                <w:b/>
                <w:bCs/>
              </w:rPr>
              <w:t>на «</w:t>
            </w:r>
            <w:r w:rsidR="00AA7E70">
              <w:rPr>
                <w:b/>
                <w:bCs/>
              </w:rPr>
              <w:t>01</w:t>
            </w:r>
            <w:r w:rsidRPr="00AE730A">
              <w:rPr>
                <w:b/>
                <w:bCs/>
              </w:rPr>
              <w:t>»</w:t>
            </w:r>
            <w:r w:rsidR="00AA7E70">
              <w:rPr>
                <w:b/>
                <w:bCs/>
              </w:rPr>
              <w:t xml:space="preserve"> </w:t>
            </w:r>
            <w:r w:rsidR="00CF6CBD">
              <w:rPr>
                <w:b/>
                <w:bCs/>
              </w:rPr>
              <w:t>апреля</w:t>
            </w:r>
            <w:r w:rsidR="00AA7E70">
              <w:rPr>
                <w:b/>
                <w:bCs/>
              </w:rPr>
              <w:t xml:space="preserve"> </w:t>
            </w:r>
            <w:r w:rsidRPr="00AE730A">
              <w:rPr>
                <w:b/>
                <w:bCs/>
              </w:rPr>
              <w:t>20</w:t>
            </w:r>
            <w:r w:rsidR="00AA7E70">
              <w:rPr>
                <w:b/>
                <w:bCs/>
              </w:rPr>
              <w:t>1</w:t>
            </w:r>
            <w:r w:rsidR="00A23BCD">
              <w:rPr>
                <w:b/>
                <w:bCs/>
              </w:rPr>
              <w:t>6</w:t>
            </w:r>
            <w:r w:rsidRPr="00AE730A">
              <w:rPr>
                <w:b/>
                <w:bCs/>
              </w:rPr>
              <w:t>г.</w:t>
            </w:r>
          </w:p>
          <w:p w:rsidR="004C4EED" w:rsidRPr="00AE730A" w:rsidRDefault="004C4EED" w:rsidP="00C96F7E">
            <w:pPr>
              <w:jc w:val="center"/>
              <w:rPr>
                <w:bCs/>
              </w:rPr>
            </w:pPr>
          </w:p>
          <w:p w:rsidR="004C4EED" w:rsidRPr="00AE730A" w:rsidRDefault="004C4EED" w:rsidP="00C96F7E">
            <w:pPr>
              <w:jc w:val="center"/>
              <w:rPr>
                <w:bCs/>
              </w:rPr>
            </w:pPr>
          </w:p>
          <w:p w:rsidR="004C4EED" w:rsidRPr="00AE730A" w:rsidRDefault="004C4EED" w:rsidP="00C96F7E">
            <w:pPr>
              <w:jc w:val="center"/>
              <w:rPr>
                <w:bCs/>
              </w:rPr>
            </w:pPr>
          </w:p>
          <w:p w:rsidR="004C4EED" w:rsidRPr="00AE730A" w:rsidRDefault="004C4EED" w:rsidP="00AE730A">
            <w:pPr>
              <w:pStyle w:val="a4"/>
              <w:numPr>
                <w:ilvl w:val="0"/>
                <w:numId w:val="2"/>
              </w:numPr>
              <w:rPr>
                <w:bCs/>
              </w:rPr>
            </w:pPr>
            <w:r w:rsidRPr="00AE730A">
              <w:t>Источники формирования муниципального дорожного фонда.</w:t>
            </w:r>
          </w:p>
          <w:p w:rsidR="004C4EED" w:rsidRPr="00AE730A" w:rsidRDefault="004C4EED" w:rsidP="00C96F7E">
            <w:pPr>
              <w:jc w:val="center"/>
              <w:rPr>
                <w:bCs/>
              </w:rPr>
            </w:pPr>
          </w:p>
          <w:tbl>
            <w:tblPr>
              <w:tblStyle w:val="a3"/>
              <w:tblW w:w="9572" w:type="dxa"/>
              <w:tblLook w:val="04A0" w:firstRow="1" w:lastRow="0" w:firstColumn="1" w:lastColumn="0" w:noHBand="0" w:noVBand="1"/>
            </w:tblPr>
            <w:tblGrid>
              <w:gridCol w:w="4017"/>
              <w:gridCol w:w="1029"/>
              <w:gridCol w:w="2227"/>
              <w:gridCol w:w="2299"/>
            </w:tblGrid>
            <w:tr w:rsidR="004C4EED" w:rsidRPr="00AE730A" w:rsidTr="00F53E22">
              <w:trPr>
                <w:trHeight w:val="1143"/>
              </w:trPr>
              <w:tc>
                <w:tcPr>
                  <w:tcW w:w="4017" w:type="dxa"/>
                  <w:vAlign w:val="center"/>
                </w:tcPr>
                <w:p w:rsidR="004C4EED" w:rsidRPr="00AE730A" w:rsidRDefault="004C4EED" w:rsidP="004C4EED">
                  <w:pPr>
                    <w:jc w:val="center"/>
                    <w:rPr>
                      <w:bCs/>
                    </w:rPr>
                  </w:pPr>
                  <w:r w:rsidRPr="00AE730A">
                    <w:rPr>
                      <w:bCs/>
                    </w:rPr>
                    <w:t>Наименование источника</w:t>
                  </w:r>
                </w:p>
              </w:tc>
              <w:tc>
                <w:tcPr>
                  <w:tcW w:w="1029" w:type="dxa"/>
                  <w:vAlign w:val="center"/>
                </w:tcPr>
                <w:p w:rsidR="004C4EED" w:rsidRPr="00AE730A" w:rsidRDefault="004C4EED" w:rsidP="004C4EED">
                  <w:pPr>
                    <w:jc w:val="center"/>
                    <w:rPr>
                      <w:bCs/>
                    </w:rPr>
                  </w:pPr>
                  <w:r w:rsidRPr="00AE730A">
                    <w:rPr>
                      <w:bCs/>
                    </w:rPr>
                    <w:t>№ строки</w:t>
                  </w:r>
                </w:p>
              </w:tc>
              <w:tc>
                <w:tcPr>
                  <w:tcW w:w="2227" w:type="dxa"/>
                  <w:vAlign w:val="center"/>
                </w:tcPr>
                <w:p w:rsidR="004C4EED" w:rsidRPr="00AE730A" w:rsidRDefault="004C4EED" w:rsidP="004C4EED">
                  <w:pPr>
                    <w:jc w:val="center"/>
                    <w:rPr>
                      <w:bCs/>
                    </w:rPr>
                  </w:pPr>
                  <w:r w:rsidRPr="00AE730A">
                    <w:rPr>
                      <w:bCs/>
                    </w:rPr>
                    <w:t>Утверждено-нормативно-правовым актом о бюджете</w:t>
                  </w:r>
                  <w:r w:rsidR="00F53E22">
                    <w:rPr>
                      <w:bCs/>
                    </w:rPr>
                    <w:t>, руб.</w:t>
                  </w:r>
                </w:p>
              </w:tc>
              <w:tc>
                <w:tcPr>
                  <w:tcW w:w="2299" w:type="dxa"/>
                  <w:vAlign w:val="center"/>
                </w:tcPr>
                <w:p w:rsidR="004C4EED" w:rsidRPr="00AE730A" w:rsidRDefault="004C4EED" w:rsidP="004C4EED">
                  <w:pPr>
                    <w:jc w:val="center"/>
                    <w:rPr>
                      <w:bCs/>
                    </w:rPr>
                  </w:pPr>
                  <w:r w:rsidRPr="00AE730A">
                    <w:rPr>
                      <w:bCs/>
                    </w:rPr>
                    <w:t>Исполнено на отчетную дату, руб.</w:t>
                  </w:r>
                </w:p>
              </w:tc>
            </w:tr>
            <w:tr w:rsidR="00F53E22" w:rsidRPr="00AE730A" w:rsidTr="00F53E22">
              <w:trPr>
                <w:trHeight w:val="1071"/>
              </w:trPr>
              <w:tc>
                <w:tcPr>
                  <w:tcW w:w="4017" w:type="dxa"/>
                  <w:vAlign w:val="center"/>
                </w:tcPr>
                <w:p w:rsidR="00F53E22" w:rsidRPr="00AE730A" w:rsidRDefault="00F53E22" w:rsidP="00A23BCD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Остаток средств фонда на 01 января 201</w:t>
                  </w:r>
                  <w:r w:rsidR="00A23BCD">
                    <w:rPr>
                      <w:bCs/>
                    </w:rPr>
                    <w:t>6</w:t>
                  </w:r>
                  <w:r>
                    <w:rPr>
                      <w:bCs/>
                    </w:rPr>
                    <w:t xml:space="preserve"> года финансового года.</w:t>
                  </w:r>
                </w:p>
              </w:tc>
              <w:tc>
                <w:tcPr>
                  <w:tcW w:w="1029" w:type="dxa"/>
                  <w:vAlign w:val="center"/>
                </w:tcPr>
                <w:p w:rsidR="00F53E22" w:rsidRPr="00AE730A" w:rsidRDefault="00F53E22" w:rsidP="004C4EE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2227" w:type="dxa"/>
                  <w:vAlign w:val="center"/>
                </w:tcPr>
                <w:p w:rsidR="00F53E22" w:rsidRPr="00AE730A" w:rsidRDefault="00F53E22" w:rsidP="004C4EE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  <w:tc>
                <w:tcPr>
                  <w:tcW w:w="2299" w:type="dxa"/>
                  <w:vAlign w:val="center"/>
                </w:tcPr>
                <w:p w:rsidR="00F53E22" w:rsidRPr="00AE730A" w:rsidRDefault="00A23BCD" w:rsidP="004C4EE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194 428,81</w:t>
                  </w:r>
                </w:p>
              </w:tc>
            </w:tr>
            <w:tr w:rsidR="00F53E22" w:rsidRPr="00AE730A" w:rsidTr="00F53E22">
              <w:trPr>
                <w:trHeight w:val="1143"/>
              </w:trPr>
              <w:tc>
                <w:tcPr>
                  <w:tcW w:w="4017" w:type="dxa"/>
                  <w:vAlign w:val="center"/>
                </w:tcPr>
                <w:p w:rsidR="00F53E22" w:rsidRPr="00AE730A" w:rsidRDefault="00F53E22" w:rsidP="004C4EED">
                  <w:pPr>
                    <w:rPr>
                      <w:bCs/>
                    </w:rPr>
                  </w:pPr>
                  <w:r w:rsidRPr="00AE730A">
                    <w:rPr>
                      <w:bCs/>
                    </w:rPr>
                    <w:t>Отчисления от акцизов на автомобильный и прямогонный бензин, дизельное топливо, моторные масла для дизельных и (или) карбюраторных (</w:t>
                  </w:r>
                  <w:proofErr w:type="spellStart"/>
                  <w:r w:rsidRPr="00AE730A">
                    <w:rPr>
                      <w:bCs/>
                    </w:rPr>
                    <w:t>инжекторных</w:t>
                  </w:r>
                  <w:proofErr w:type="spellEnd"/>
                  <w:r w:rsidRPr="00AE730A">
                    <w:rPr>
                      <w:bCs/>
                    </w:rPr>
                    <w:t>) двигателей, производимых на территории РФ.</w:t>
                  </w:r>
                </w:p>
              </w:tc>
              <w:tc>
                <w:tcPr>
                  <w:tcW w:w="1029" w:type="dxa"/>
                  <w:vAlign w:val="center"/>
                </w:tcPr>
                <w:p w:rsidR="00F53E22" w:rsidRPr="00AE730A" w:rsidRDefault="00F53E22" w:rsidP="004C4EE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02</w:t>
                  </w:r>
                </w:p>
              </w:tc>
              <w:tc>
                <w:tcPr>
                  <w:tcW w:w="2227" w:type="dxa"/>
                  <w:vAlign w:val="center"/>
                </w:tcPr>
                <w:p w:rsidR="00F53E22" w:rsidRPr="00AE730A" w:rsidRDefault="00A23BCD" w:rsidP="004C4EE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1 451 400,00</w:t>
                  </w:r>
                </w:p>
              </w:tc>
              <w:tc>
                <w:tcPr>
                  <w:tcW w:w="2299" w:type="dxa"/>
                  <w:vAlign w:val="center"/>
                </w:tcPr>
                <w:p w:rsidR="00F53E22" w:rsidRPr="00AE730A" w:rsidRDefault="00A23BCD" w:rsidP="004C4EED">
                  <w:pPr>
                    <w:jc w:val="center"/>
                    <w:rPr>
                      <w:bCs/>
                    </w:rPr>
                  </w:pPr>
                  <w:r w:rsidRPr="00A23BCD">
                    <w:rPr>
                      <w:bCs/>
                    </w:rPr>
                    <w:t>280</w:t>
                  </w:r>
                  <w:r>
                    <w:rPr>
                      <w:bCs/>
                    </w:rPr>
                    <w:t xml:space="preserve"> </w:t>
                  </w:r>
                  <w:r w:rsidRPr="00A23BCD">
                    <w:rPr>
                      <w:bCs/>
                    </w:rPr>
                    <w:t>026,43</w:t>
                  </w:r>
                </w:p>
              </w:tc>
            </w:tr>
            <w:tr w:rsidR="00F53E22" w:rsidRPr="00AE730A" w:rsidTr="00F53E22">
              <w:trPr>
                <w:trHeight w:val="1143"/>
              </w:trPr>
              <w:tc>
                <w:tcPr>
                  <w:tcW w:w="4017" w:type="dxa"/>
                  <w:vAlign w:val="center"/>
                </w:tcPr>
                <w:p w:rsidR="00F53E22" w:rsidRPr="00AE730A" w:rsidRDefault="00F53E22" w:rsidP="004C4EED">
                  <w:pPr>
                    <w:rPr>
                      <w:bCs/>
                    </w:rPr>
                  </w:pPr>
                  <w:r w:rsidRPr="00AE730A">
                    <w:rPr>
                      <w:bCs/>
                    </w:rPr>
                    <w:t>Прогнозируемые поступления от безвозмездных поступлений от физических и юридических лиц на финансовое обеспечение дорожной деятельности.</w:t>
                  </w:r>
                </w:p>
              </w:tc>
              <w:tc>
                <w:tcPr>
                  <w:tcW w:w="1029" w:type="dxa"/>
                  <w:vAlign w:val="center"/>
                </w:tcPr>
                <w:p w:rsidR="00F53E22" w:rsidRPr="00AE730A" w:rsidRDefault="00F53E22" w:rsidP="004C4EE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2227" w:type="dxa"/>
                  <w:vAlign w:val="center"/>
                </w:tcPr>
                <w:p w:rsidR="00F53E22" w:rsidRPr="00AE730A" w:rsidRDefault="00F53E22" w:rsidP="004C4EED">
                  <w:pPr>
                    <w:jc w:val="center"/>
                    <w:rPr>
                      <w:bCs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299" w:type="dxa"/>
                  <w:vAlign w:val="center"/>
                </w:tcPr>
                <w:p w:rsidR="00F53E22" w:rsidRPr="00AE730A" w:rsidRDefault="00F53E22" w:rsidP="004C4EED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F53E22" w:rsidRPr="00AE730A" w:rsidTr="00F53E22">
              <w:trPr>
                <w:trHeight w:val="872"/>
              </w:trPr>
              <w:tc>
                <w:tcPr>
                  <w:tcW w:w="4017" w:type="dxa"/>
                  <w:vAlign w:val="center"/>
                </w:tcPr>
                <w:p w:rsidR="00F53E22" w:rsidRPr="00AE730A" w:rsidRDefault="00F53E22" w:rsidP="00AE730A">
                  <w:pPr>
                    <w:rPr>
                      <w:bCs/>
                    </w:rPr>
                  </w:pPr>
                  <w:r w:rsidRPr="00AE730A">
                    <w:rPr>
                      <w:bCs/>
                    </w:rPr>
                    <w:t>Безвозмездные поступления из бюджетов бюджетной системы РФ на финансирование дорожной деятельности.</w:t>
                  </w:r>
                </w:p>
              </w:tc>
              <w:tc>
                <w:tcPr>
                  <w:tcW w:w="1029" w:type="dxa"/>
                  <w:vAlign w:val="center"/>
                </w:tcPr>
                <w:p w:rsidR="00F53E22" w:rsidRPr="00AE730A" w:rsidRDefault="00F53E22" w:rsidP="004C4EE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2227" w:type="dxa"/>
                  <w:vAlign w:val="center"/>
                </w:tcPr>
                <w:p w:rsidR="00F53E22" w:rsidRPr="00AE730A" w:rsidRDefault="00A23BCD" w:rsidP="004C4EE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750 900,00</w:t>
                  </w:r>
                </w:p>
              </w:tc>
              <w:tc>
                <w:tcPr>
                  <w:tcW w:w="2299" w:type="dxa"/>
                  <w:vAlign w:val="center"/>
                </w:tcPr>
                <w:p w:rsidR="00F53E22" w:rsidRPr="00AE730A" w:rsidRDefault="00F53E22" w:rsidP="004C4EED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F53E22" w:rsidRPr="00AE730A" w:rsidTr="00F53E22">
              <w:trPr>
                <w:trHeight w:val="872"/>
              </w:trPr>
              <w:tc>
                <w:tcPr>
                  <w:tcW w:w="4017" w:type="dxa"/>
                  <w:vAlign w:val="center"/>
                </w:tcPr>
                <w:p w:rsidR="00F53E22" w:rsidRPr="00AE730A" w:rsidRDefault="00F53E22" w:rsidP="00AE730A">
                  <w:pPr>
                    <w:rPr>
                      <w:bCs/>
                    </w:rPr>
                  </w:pPr>
                  <w:r w:rsidRPr="00AE730A">
                    <w:rPr>
                      <w:bCs/>
                    </w:rPr>
                    <w:t>ИТОГО</w:t>
                  </w:r>
                </w:p>
              </w:tc>
              <w:tc>
                <w:tcPr>
                  <w:tcW w:w="1029" w:type="dxa"/>
                  <w:vAlign w:val="center"/>
                </w:tcPr>
                <w:p w:rsidR="00F53E22" w:rsidRPr="00AE730A" w:rsidRDefault="00F53E22" w:rsidP="004C4EE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2227" w:type="dxa"/>
                  <w:vAlign w:val="center"/>
                </w:tcPr>
                <w:p w:rsidR="00F53E22" w:rsidRPr="00AE730A" w:rsidRDefault="00A23BCD" w:rsidP="00DB016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  <w:r w:rsidR="00DB0163">
                    <w:rPr>
                      <w:bCs/>
                    </w:rPr>
                    <w:t> 396 728,81</w:t>
                  </w:r>
                </w:p>
              </w:tc>
              <w:tc>
                <w:tcPr>
                  <w:tcW w:w="2299" w:type="dxa"/>
                  <w:vAlign w:val="center"/>
                </w:tcPr>
                <w:p w:rsidR="00F53E22" w:rsidRPr="00AE730A" w:rsidRDefault="00DB0163" w:rsidP="004C4EE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474 455,24</w:t>
                  </w:r>
                </w:p>
              </w:tc>
            </w:tr>
          </w:tbl>
          <w:p w:rsidR="004C4EED" w:rsidRPr="00AE730A" w:rsidRDefault="004C4EED" w:rsidP="00C96F7E">
            <w:pPr>
              <w:jc w:val="center"/>
              <w:rPr>
                <w:bCs/>
              </w:rPr>
            </w:pPr>
          </w:p>
          <w:p w:rsidR="004C4EED" w:rsidRPr="00AE730A" w:rsidRDefault="004C4EED" w:rsidP="00C96F7E">
            <w:pPr>
              <w:jc w:val="center"/>
              <w:rPr>
                <w:bCs/>
              </w:rPr>
            </w:pPr>
          </w:p>
        </w:tc>
      </w:tr>
    </w:tbl>
    <w:p w:rsidR="00AF172F" w:rsidRPr="00AE730A" w:rsidRDefault="00AE730A" w:rsidP="00AE730A">
      <w:pPr>
        <w:pStyle w:val="a4"/>
        <w:numPr>
          <w:ilvl w:val="0"/>
          <w:numId w:val="2"/>
        </w:numPr>
      </w:pPr>
      <w:r w:rsidRPr="00AE730A">
        <w:t>Направления использования бюджетных ассигнований дорожного фонда.</w:t>
      </w:r>
    </w:p>
    <w:p w:rsidR="00AE730A" w:rsidRPr="00AE730A" w:rsidRDefault="00AE730A"/>
    <w:tbl>
      <w:tblPr>
        <w:tblW w:w="9742" w:type="dxa"/>
        <w:tblInd w:w="93" w:type="dxa"/>
        <w:tblLook w:val="0000" w:firstRow="0" w:lastRow="0" w:firstColumn="0" w:lastColumn="0" w:noHBand="0" w:noVBand="0"/>
      </w:tblPr>
      <w:tblGrid>
        <w:gridCol w:w="7203"/>
        <w:gridCol w:w="913"/>
        <w:gridCol w:w="1647"/>
      </w:tblGrid>
      <w:tr w:rsidR="00AE730A" w:rsidRPr="00AE730A" w:rsidTr="00662B91">
        <w:trPr>
          <w:trHeight w:val="1073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Наименование показателя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№ строки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both"/>
            </w:pPr>
            <w:r w:rsidRPr="00AE730A">
              <w:t>За отчетный период, руб.</w:t>
            </w:r>
          </w:p>
        </w:tc>
      </w:tr>
      <w:tr w:rsidR="00AE730A" w:rsidRPr="00AE730A" w:rsidTr="00662B91">
        <w:trPr>
          <w:trHeight w:val="841"/>
        </w:trPr>
        <w:tc>
          <w:tcPr>
            <w:tcW w:w="7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both"/>
              <w:rPr>
                <w:bCs/>
              </w:rPr>
            </w:pPr>
            <w:r w:rsidRPr="00AE730A">
              <w:rPr>
                <w:bCs/>
              </w:rPr>
              <w:t>Израсходовано средств (кассовое исполнение) за отчетный период, в том числе: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</w:p>
        </w:tc>
      </w:tr>
      <w:tr w:rsidR="00AE730A" w:rsidRPr="00AE730A" w:rsidTr="00662B91">
        <w:trPr>
          <w:trHeight w:val="793"/>
        </w:trPr>
        <w:tc>
          <w:tcPr>
            <w:tcW w:w="7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both"/>
            </w:pPr>
            <w:r w:rsidRPr="00AE730A">
              <w:t>на капитальный ремонт, ремонт автомобильных дорог общего пользования поселения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662B91">
            <w:pPr>
              <w:jc w:val="center"/>
            </w:pPr>
          </w:p>
        </w:tc>
      </w:tr>
      <w:tr w:rsidR="00AE730A" w:rsidRPr="00AE730A" w:rsidTr="00662B91">
        <w:trPr>
          <w:trHeight w:val="793"/>
        </w:trPr>
        <w:tc>
          <w:tcPr>
            <w:tcW w:w="7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both"/>
            </w:pPr>
            <w:r w:rsidRPr="00AE730A">
              <w:t>на реконструкцию и строительство автомобильных дорог общего пользования поселения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 </w:t>
            </w:r>
          </w:p>
        </w:tc>
      </w:tr>
      <w:tr w:rsidR="00AE730A" w:rsidRPr="00AE730A" w:rsidTr="00662B91">
        <w:trPr>
          <w:trHeight w:val="1058"/>
        </w:trPr>
        <w:tc>
          <w:tcPr>
            <w:tcW w:w="7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both"/>
            </w:pPr>
            <w:r w:rsidRPr="00AE730A">
              <w:lastRenderedPageBreak/>
              <w:t>расходы на инженерные изыскания, разработку проектной документации и проведение необходимых экспертиз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 </w:t>
            </w:r>
          </w:p>
        </w:tc>
      </w:tr>
      <w:tr w:rsidR="00AE730A" w:rsidRPr="00AE730A" w:rsidTr="00662B91">
        <w:trPr>
          <w:trHeight w:val="1322"/>
        </w:trPr>
        <w:tc>
          <w:tcPr>
            <w:tcW w:w="7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both"/>
            </w:pPr>
            <w:r w:rsidRPr="00AE730A">
              <w:t>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 </w:t>
            </w:r>
          </w:p>
        </w:tc>
      </w:tr>
      <w:tr w:rsidR="00AE730A" w:rsidRPr="00AE730A" w:rsidTr="00662B91">
        <w:trPr>
          <w:trHeight w:val="1322"/>
        </w:trPr>
        <w:tc>
          <w:tcPr>
            <w:tcW w:w="7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both"/>
            </w:pPr>
            <w:r w:rsidRPr="00AE730A">
              <w:t>на содержание автомобильных дорог общего пользования поселения, в том числе на их паспортизацию, организацию и обеспечение безопасности дорожного движения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 </w:t>
            </w:r>
          </w:p>
        </w:tc>
      </w:tr>
      <w:tr w:rsidR="00AE730A" w:rsidRPr="00AE730A" w:rsidTr="00662B91">
        <w:trPr>
          <w:trHeight w:val="809"/>
        </w:trPr>
        <w:tc>
          <w:tcPr>
            <w:tcW w:w="7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both"/>
            </w:pPr>
            <w:r w:rsidRPr="00AE730A">
              <w:t>на осуществление иных мероприятий в отношении автомобильных дорог общего пользования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30A" w:rsidRPr="00AE730A" w:rsidRDefault="00AE730A" w:rsidP="00C96F7E">
            <w:pPr>
              <w:jc w:val="center"/>
            </w:pPr>
            <w:r w:rsidRPr="00AE730A">
              <w:t> </w:t>
            </w:r>
          </w:p>
        </w:tc>
      </w:tr>
    </w:tbl>
    <w:p w:rsidR="00AE730A" w:rsidRPr="00AE730A" w:rsidRDefault="00AE730A"/>
    <w:p w:rsidR="00AE730A" w:rsidRPr="00AE730A" w:rsidRDefault="00AE730A"/>
    <w:p w:rsidR="00AE730A" w:rsidRPr="00AE730A" w:rsidRDefault="00AE730A"/>
    <w:p w:rsidR="00AE730A" w:rsidRPr="00AE730A" w:rsidRDefault="00AE730A"/>
    <w:p w:rsidR="00AE730A" w:rsidRPr="00AE730A" w:rsidRDefault="00AE730A"/>
    <w:p w:rsidR="00AE730A" w:rsidRPr="00AE730A" w:rsidRDefault="00AE730A" w:rsidP="00AE730A">
      <w:pPr>
        <w:rPr>
          <w:b/>
          <w:bCs/>
        </w:rPr>
      </w:pPr>
      <w:r w:rsidRPr="00AE730A">
        <w:rPr>
          <w:b/>
          <w:bCs/>
        </w:rPr>
        <w:t xml:space="preserve">Глава администрации                          </w:t>
      </w:r>
      <w:r>
        <w:rPr>
          <w:b/>
          <w:bCs/>
        </w:rPr>
        <w:t xml:space="preserve">                  </w:t>
      </w:r>
      <w:r w:rsidRPr="00AE730A">
        <w:rPr>
          <w:b/>
          <w:bCs/>
        </w:rPr>
        <w:t xml:space="preserve">                                     С.А. </w:t>
      </w:r>
      <w:proofErr w:type="spellStart"/>
      <w:r w:rsidRPr="00AE730A">
        <w:rPr>
          <w:b/>
          <w:bCs/>
        </w:rPr>
        <w:t>Шикалов</w:t>
      </w:r>
      <w:proofErr w:type="spellEnd"/>
    </w:p>
    <w:p w:rsidR="00AE730A" w:rsidRPr="00AE730A" w:rsidRDefault="00AE730A" w:rsidP="00AE730A">
      <w:pPr>
        <w:rPr>
          <w:b/>
          <w:bCs/>
        </w:rPr>
      </w:pPr>
      <w:r w:rsidRPr="00AE730A">
        <w:rPr>
          <w:b/>
          <w:bCs/>
        </w:rPr>
        <w:t xml:space="preserve"> </w:t>
      </w:r>
    </w:p>
    <w:p w:rsidR="00AE730A" w:rsidRPr="00AE730A" w:rsidRDefault="00AE730A" w:rsidP="00AE730A">
      <w:pPr>
        <w:rPr>
          <w:b/>
          <w:bCs/>
        </w:rPr>
      </w:pPr>
      <w:r w:rsidRPr="00AE730A">
        <w:rPr>
          <w:b/>
          <w:bCs/>
        </w:rPr>
        <w:t xml:space="preserve">Главный бухгалтер                                    </w:t>
      </w:r>
      <w:r>
        <w:rPr>
          <w:b/>
          <w:bCs/>
        </w:rPr>
        <w:t xml:space="preserve">                  </w:t>
      </w:r>
      <w:r w:rsidRPr="00AE730A">
        <w:rPr>
          <w:b/>
          <w:bCs/>
        </w:rPr>
        <w:t xml:space="preserve">                               Т.Ф. Макаренко</w:t>
      </w:r>
    </w:p>
    <w:sectPr w:rsidR="00AE730A" w:rsidRPr="00AE730A" w:rsidSect="00AE730A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4109"/>
    <w:multiLevelType w:val="hybridMultilevel"/>
    <w:tmpl w:val="6C58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B3B82"/>
    <w:multiLevelType w:val="hybridMultilevel"/>
    <w:tmpl w:val="3AD0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ED"/>
    <w:rsid w:val="001A2845"/>
    <w:rsid w:val="00357D12"/>
    <w:rsid w:val="003A2987"/>
    <w:rsid w:val="004C4EED"/>
    <w:rsid w:val="00662B91"/>
    <w:rsid w:val="009F5FA0"/>
    <w:rsid w:val="00A23BCD"/>
    <w:rsid w:val="00AA7E70"/>
    <w:rsid w:val="00AE730A"/>
    <w:rsid w:val="00AF172F"/>
    <w:rsid w:val="00BF340F"/>
    <w:rsid w:val="00CF6CBD"/>
    <w:rsid w:val="00DB0163"/>
    <w:rsid w:val="00F53E22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adm-zakaz</dc:creator>
  <cp:lastModifiedBy>Chelysheva_vb</cp:lastModifiedBy>
  <cp:revision>2</cp:revision>
  <cp:lastPrinted>2015-03-27T08:29:00Z</cp:lastPrinted>
  <dcterms:created xsi:type="dcterms:W3CDTF">2016-04-18T07:26:00Z</dcterms:created>
  <dcterms:modified xsi:type="dcterms:W3CDTF">2016-04-18T07:26:00Z</dcterms:modified>
</cp:coreProperties>
</file>