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34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34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C3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C34" w:rsidRPr="00E43C34" w:rsidRDefault="00E43C34" w:rsidP="00E43C3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43C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43C3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C46C1" w:rsidRDefault="00EC46C1" w:rsidP="00EC46C1">
      <w:pPr>
        <w:pStyle w:val="a9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C46C1" w:rsidRPr="00E43C34" w:rsidRDefault="00EC46C1" w:rsidP="00EC46C1">
      <w:pPr>
        <w:pStyle w:val="a9"/>
        <w:ind w:right="36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C34">
        <w:rPr>
          <w:rFonts w:ascii="Times New Roman" w:hAnsi="Times New Roman" w:cs="Times New Roman"/>
          <w:sz w:val="28"/>
          <w:szCs w:val="28"/>
          <w:u w:val="single"/>
        </w:rPr>
        <w:t>07.05.2015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C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C34">
        <w:rPr>
          <w:rFonts w:ascii="Times New Roman" w:hAnsi="Times New Roman" w:cs="Times New Roman"/>
          <w:sz w:val="28"/>
          <w:szCs w:val="28"/>
          <w:u w:val="single"/>
        </w:rPr>
        <w:t>127-па</w:t>
      </w:r>
    </w:p>
    <w:p w:rsidR="00EC46C1" w:rsidRDefault="00EC46C1" w:rsidP="00EC46C1">
      <w:pPr>
        <w:pStyle w:val="a9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E5FD7" w:rsidRDefault="00EC46C1" w:rsidP="00EC46C1">
      <w:pPr>
        <w:pStyle w:val="a9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C46C1">
        <w:rPr>
          <w:rFonts w:ascii="Times New Roman" w:hAnsi="Times New Roman" w:cs="Times New Roman"/>
          <w:sz w:val="28"/>
          <w:szCs w:val="28"/>
        </w:rPr>
        <w:t>Об утверждении Единой комиссии по определению поставщиков (подрядчиков, исполнителей) администрации Никольского городского поселения Тосненского района Ленинградской области</w:t>
      </w:r>
    </w:p>
    <w:p w:rsidR="00EC46C1" w:rsidRPr="00EC46C1" w:rsidRDefault="00EC46C1" w:rsidP="00EC46C1">
      <w:pPr>
        <w:pStyle w:val="a9"/>
        <w:ind w:right="3685"/>
        <w:jc w:val="both"/>
        <w:rPr>
          <w:rFonts w:ascii="Times New Roman" w:hAnsi="Times New Roman" w:cs="Times New Roman"/>
          <w:sz w:val="16"/>
          <w:szCs w:val="16"/>
        </w:rPr>
      </w:pPr>
    </w:p>
    <w:p w:rsidR="008F4EF6" w:rsidRPr="00EC46C1" w:rsidRDefault="008F4EF6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6C1">
        <w:rPr>
          <w:rFonts w:ascii="Times New Roman" w:hAnsi="Times New Roman" w:cs="Times New Roman"/>
          <w:sz w:val="28"/>
          <w:szCs w:val="28"/>
        </w:rPr>
        <w:t>В целях организации деятельности администрации Никольского городского поселения Тосненского района Ленинградской области при осуществлении закупок для муниципальных нужд,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C46C1" w:rsidRPr="00EC46C1">
        <w:rPr>
          <w:rFonts w:ascii="Times New Roman" w:hAnsi="Times New Roman" w:cs="Times New Roman"/>
          <w:sz w:val="28"/>
          <w:szCs w:val="28"/>
        </w:rPr>
        <w:t>,</w:t>
      </w:r>
    </w:p>
    <w:p w:rsidR="00EC46C1" w:rsidRPr="00EC46C1" w:rsidRDefault="00EC46C1" w:rsidP="00EC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4EF6" w:rsidRDefault="008F4EF6" w:rsidP="00EC46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46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46C1" w:rsidRPr="00EC46C1" w:rsidRDefault="00EC46C1" w:rsidP="00EC46C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CB2D43" w:rsidRPr="00EC46C1" w:rsidRDefault="00EC46C1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4EF6" w:rsidRPr="00EC46C1">
        <w:rPr>
          <w:rFonts w:ascii="Times New Roman" w:hAnsi="Times New Roman" w:cs="Times New Roman"/>
          <w:sz w:val="28"/>
          <w:szCs w:val="28"/>
        </w:rPr>
        <w:t xml:space="preserve">Утвердить состав Единой комиссии по определению поставщиков </w:t>
      </w:r>
      <w:r w:rsidR="00A33019" w:rsidRPr="00EC46C1">
        <w:rPr>
          <w:rFonts w:ascii="Times New Roman" w:hAnsi="Times New Roman" w:cs="Times New Roman"/>
          <w:sz w:val="28"/>
          <w:szCs w:val="28"/>
        </w:rPr>
        <w:t>(подрядчиков, исполнителей) администрации Никольского городского поселения Тосненского района Ленинградской области (Приложение 1).</w:t>
      </w:r>
    </w:p>
    <w:p w:rsidR="00635CF5" w:rsidRPr="00EC46C1" w:rsidRDefault="00EC46C1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5CF5" w:rsidRPr="00EC46C1">
        <w:rPr>
          <w:rFonts w:ascii="Times New Roman" w:hAnsi="Times New Roman" w:cs="Times New Roman"/>
          <w:sz w:val="28"/>
          <w:szCs w:val="28"/>
        </w:rPr>
        <w:t>С момента вступления в силу настоящего постановления признать утратившим силу п.2 постановления администрации Никольского городского поселения Тосненского района Ленинградской области от 03.03.2014 № 56-па «О Единой комиссии и порядке организации размещения муниципального заказа Никольского городского поселения Тосненского района Ленинградской области».</w:t>
      </w:r>
    </w:p>
    <w:p w:rsidR="00A33019" w:rsidRPr="00EC46C1" w:rsidRDefault="00EC46C1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1086" w:rsidRPr="00EC46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561086" w:rsidRPr="00EC46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61086" w:rsidRPr="00EC46C1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561086" w:rsidRPr="00EC46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1086" w:rsidRPr="00EC46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086" w:rsidRPr="00EC46C1">
        <w:rPr>
          <w:rFonts w:ascii="Times New Roman" w:hAnsi="Times New Roman" w:cs="Times New Roman"/>
          <w:sz w:val="28"/>
          <w:szCs w:val="28"/>
          <w:lang w:val="en-US"/>
        </w:rPr>
        <w:t>nikolskoecity</w:t>
      </w:r>
      <w:proofErr w:type="spellEnd"/>
      <w:r w:rsidR="00561086" w:rsidRPr="00EC46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086" w:rsidRPr="00EC46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1086" w:rsidRPr="00EC46C1">
        <w:rPr>
          <w:rFonts w:ascii="Times New Roman" w:hAnsi="Times New Roman" w:cs="Times New Roman"/>
          <w:sz w:val="28"/>
          <w:szCs w:val="28"/>
        </w:rPr>
        <w:t>.</w:t>
      </w:r>
    </w:p>
    <w:p w:rsidR="001413FB" w:rsidRDefault="00EC46C1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413FB" w:rsidRPr="00EC4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13FB" w:rsidRPr="00EC4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Смирнова А.Ю.</w:t>
      </w:r>
    </w:p>
    <w:p w:rsidR="00EC46C1" w:rsidRDefault="00EC46C1" w:rsidP="00EC46C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6C1" w:rsidRPr="00EC46C1" w:rsidRDefault="00EC46C1" w:rsidP="00EC46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С.А.Шикалов</w:t>
      </w:r>
    </w:p>
    <w:p w:rsidR="00EC46C1" w:rsidRDefault="00EC46C1" w:rsidP="00EC46C1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43C34" w:rsidRDefault="00E43C34" w:rsidP="00EC46C1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43C34" w:rsidRDefault="00E43C34" w:rsidP="00EC46C1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13FB" w:rsidRPr="00EC46C1" w:rsidRDefault="00635CF5" w:rsidP="00EC46C1">
      <w:pPr>
        <w:pStyle w:val="a9"/>
        <w:rPr>
          <w:rFonts w:ascii="Times New Roman" w:hAnsi="Times New Roman" w:cs="Times New Roman"/>
          <w:sz w:val="20"/>
          <w:szCs w:val="20"/>
        </w:rPr>
      </w:pPr>
      <w:proofErr w:type="spellStart"/>
      <w:r w:rsidRPr="00EC46C1">
        <w:rPr>
          <w:rFonts w:ascii="Times New Roman" w:hAnsi="Times New Roman" w:cs="Times New Roman"/>
          <w:sz w:val="20"/>
          <w:szCs w:val="20"/>
        </w:rPr>
        <w:t>Бабошин</w:t>
      </w:r>
      <w:proofErr w:type="spellEnd"/>
      <w:r w:rsidR="00B749A4" w:rsidRPr="00EC46C1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EC46C1" w:rsidRDefault="00EC46C1" w:rsidP="00EC46C1">
      <w:pPr>
        <w:pStyle w:val="a9"/>
        <w:rPr>
          <w:rFonts w:ascii="Times New Roman" w:hAnsi="Times New Roman" w:cs="Times New Roman"/>
          <w:sz w:val="20"/>
          <w:szCs w:val="20"/>
        </w:rPr>
        <w:sectPr w:rsidR="00EC46C1" w:rsidSect="00EC46C1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52309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46DE4" w:rsidRPr="00E354E3" w:rsidTr="00EC46C1">
        <w:tc>
          <w:tcPr>
            <w:tcW w:w="3969" w:type="dxa"/>
          </w:tcPr>
          <w:p w:rsidR="00EC46C1" w:rsidRDefault="001413FB" w:rsidP="00EC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E3">
              <w:rPr>
                <w:sz w:val="24"/>
                <w:szCs w:val="24"/>
              </w:rPr>
              <w:lastRenderedPageBreak/>
              <w:br w:type="page"/>
            </w:r>
            <w:r w:rsidR="00C46DE4" w:rsidRPr="00E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EC46C1" w:rsidRDefault="00EC46C1" w:rsidP="00EC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C46DE4" w:rsidRPr="00E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Никольского городского поселения Тосненского района </w:t>
            </w:r>
          </w:p>
          <w:p w:rsidR="00C46DE4" w:rsidRPr="00E354E3" w:rsidRDefault="00C46DE4" w:rsidP="00EC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C46DE4" w:rsidRPr="00E354E3" w:rsidRDefault="00EC46C1" w:rsidP="00EC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07.05.2015</w:t>
            </w:r>
            <w:r w:rsidR="00C46DE4" w:rsidRPr="00E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127-па</w:t>
            </w:r>
          </w:p>
        </w:tc>
      </w:tr>
    </w:tbl>
    <w:p w:rsidR="00C46DE4" w:rsidRPr="00E354E3" w:rsidRDefault="00C46DE4" w:rsidP="00C46DE4">
      <w:pPr>
        <w:spacing w:after="0" w:line="240" w:lineRule="auto"/>
        <w:ind w:left="5954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E4" w:rsidRPr="00E354E3" w:rsidRDefault="00C46DE4" w:rsidP="00C46DE4">
      <w:pPr>
        <w:spacing w:after="0" w:line="240" w:lineRule="auto"/>
        <w:ind w:left="59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E4" w:rsidRPr="00E354E3" w:rsidRDefault="00C46DE4" w:rsidP="00C46D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Единой комиссии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Шикалов</w:t>
      </w:r>
      <w:proofErr w:type="spellEnd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Анатольевич – глава администрации Никольского городского поселения Тосненского района Ленинградской области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Смирнов Александр Юрьевич – заместитель главы администрации Никольского городского поселения Тосненского района Ленинградской области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Бабошин</w:t>
      </w:r>
      <w:proofErr w:type="spellEnd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– ведущий специалист администрации Никольского городского поселения Тосненского района Ленинградской области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– </w:t>
      </w:r>
      <w:proofErr w:type="spellStart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Вихрова</w:t>
      </w:r>
      <w:proofErr w:type="spellEnd"/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 – начальник отдела администрации Никольского городского поселения Тосненского района Ленинградской области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– Левичева Валентина Федоровна – главный специалист администрации Никольского городского поселения Тосненского района Ленинградской области</w:t>
      </w:r>
    </w:p>
    <w:p w:rsidR="00C46DE4" w:rsidRPr="00E354E3" w:rsidRDefault="00C46DE4" w:rsidP="00EC46C1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– </w:t>
      </w:r>
      <w:r w:rsidR="00AB6D39"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Мария Петровна</w:t>
      </w:r>
      <w:r w:rsidRPr="00E3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Никольского городского поселения Тосненского района Ленинградской области</w:t>
      </w:r>
    </w:p>
    <w:p w:rsidR="00C46DE4" w:rsidRPr="00C46DE4" w:rsidRDefault="00C46DE4" w:rsidP="00EC46C1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C46DE4" w:rsidRPr="00C46DE4" w:rsidSect="00EC46C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81" w:rsidRDefault="00A95B81" w:rsidP="00C46DE4">
      <w:pPr>
        <w:spacing w:after="0" w:line="240" w:lineRule="auto"/>
      </w:pPr>
      <w:r>
        <w:separator/>
      </w:r>
    </w:p>
  </w:endnote>
  <w:endnote w:type="continuationSeparator" w:id="0">
    <w:p w:rsidR="00A95B81" w:rsidRDefault="00A95B81" w:rsidP="00C4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81" w:rsidRDefault="00A95B81" w:rsidP="00C46DE4">
      <w:pPr>
        <w:spacing w:after="0" w:line="240" w:lineRule="auto"/>
      </w:pPr>
      <w:r>
        <w:separator/>
      </w:r>
    </w:p>
  </w:footnote>
  <w:footnote w:type="continuationSeparator" w:id="0">
    <w:p w:rsidR="00A95B81" w:rsidRDefault="00A95B81" w:rsidP="00C4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E99"/>
    <w:multiLevelType w:val="hybridMultilevel"/>
    <w:tmpl w:val="CBD4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16C"/>
    <w:multiLevelType w:val="hybridMultilevel"/>
    <w:tmpl w:val="ABB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B"/>
    <w:rsid w:val="001413FB"/>
    <w:rsid w:val="001E5FD7"/>
    <w:rsid w:val="00451DBB"/>
    <w:rsid w:val="00561086"/>
    <w:rsid w:val="005E0B5B"/>
    <w:rsid w:val="00635CF5"/>
    <w:rsid w:val="008A3D43"/>
    <w:rsid w:val="008F4EF6"/>
    <w:rsid w:val="00A33019"/>
    <w:rsid w:val="00A95B81"/>
    <w:rsid w:val="00AB6D39"/>
    <w:rsid w:val="00B16883"/>
    <w:rsid w:val="00B749A4"/>
    <w:rsid w:val="00C46DE4"/>
    <w:rsid w:val="00CB2D43"/>
    <w:rsid w:val="00D36F5F"/>
    <w:rsid w:val="00DE21FD"/>
    <w:rsid w:val="00E354E3"/>
    <w:rsid w:val="00E43C34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DE4"/>
  </w:style>
  <w:style w:type="paragraph" w:styleId="a7">
    <w:name w:val="footer"/>
    <w:basedOn w:val="a"/>
    <w:link w:val="a8"/>
    <w:uiPriority w:val="99"/>
    <w:unhideWhenUsed/>
    <w:rsid w:val="00C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DE4"/>
  </w:style>
  <w:style w:type="paragraph" w:styleId="a9">
    <w:name w:val="No Spacing"/>
    <w:uiPriority w:val="1"/>
    <w:qFormat/>
    <w:rsid w:val="00EC4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DE4"/>
  </w:style>
  <w:style w:type="paragraph" w:styleId="a7">
    <w:name w:val="footer"/>
    <w:basedOn w:val="a"/>
    <w:link w:val="a8"/>
    <w:uiPriority w:val="99"/>
    <w:unhideWhenUsed/>
    <w:rsid w:val="00C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DE4"/>
  </w:style>
  <w:style w:type="paragraph" w:styleId="a9">
    <w:name w:val="No Spacing"/>
    <w:uiPriority w:val="1"/>
    <w:qFormat/>
    <w:rsid w:val="00EC4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Adm-sufd</dc:creator>
  <cp:lastModifiedBy>sekretar</cp:lastModifiedBy>
  <cp:revision>3</cp:revision>
  <cp:lastPrinted>2015-05-08T06:58:00Z</cp:lastPrinted>
  <dcterms:created xsi:type="dcterms:W3CDTF">2015-05-08T06:58:00Z</dcterms:created>
  <dcterms:modified xsi:type="dcterms:W3CDTF">2015-05-08T06:59:00Z</dcterms:modified>
</cp:coreProperties>
</file>