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1E3" w:rsidRDefault="000551E3" w:rsidP="000551E3"/>
    <w:p w:rsidR="00CE0448" w:rsidRDefault="00CE0448" w:rsidP="00CE0448">
      <w:pPr>
        <w:ind w:left="-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НИКОЛЬСКОЕ ГОРОДСКОЕ ПОСЕЛЕНИЕ</w:t>
      </w:r>
    </w:p>
    <w:p w:rsidR="00CE0448" w:rsidRDefault="00CE0448" w:rsidP="00CE0448">
      <w:pPr>
        <w:ind w:left="-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ТОСНЕНСКОГО РАЙОНА ЛЕНИНГРАДСКОЙ ОБЛАСТИ</w:t>
      </w:r>
    </w:p>
    <w:p w:rsidR="00CE0448" w:rsidRDefault="00CE0448" w:rsidP="00CE0448">
      <w:pPr>
        <w:ind w:left="-1080"/>
        <w:jc w:val="center"/>
        <w:rPr>
          <w:sz w:val="28"/>
          <w:szCs w:val="28"/>
        </w:rPr>
      </w:pPr>
    </w:p>
    <w:p w:rsidR="00CE0448" w:rsidRDefault="00CE0448" w:rsidP="00CE0448">
      <w:pPr>
        <w:ind w:left="-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CE0448" w:rsidRDefault="00CE0448" w:rsidP="00CE0448">
      <w:pPr>
        <w:ind w:left="-1080"/>
        <w:jc w:val="center"/>
        <w:rPr>
          <w:b/>
          <w:sz w:val="28"/>
          <w:szCs w:val="28"/>
        </w:rPr>
      </w:pPr>
    </w:p>
    <w:p w:rsidR="00CE0448" w:rsidRDefault="00CE0448" w:rsidP="00CE0448">
      <w:pPr>
        <w:ind w:left="-1080"/>
        <w:jc w:val="center"/>
        <w:rPr>
          <w:sz w:val="24"/>
          <w:szCs w:val="24"/>
        </w:rPr>
      </w:pPr>
    </w:p>
    <w:p w:rsidR="00CE0448" w:rsidRDefault="00CE0448" w:rsidP="00CE0448">
      <w:pPr>
        <w:ind w:left="-108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 О С Т А Н О В Л Е Н И Е</w:t>
      </w:r>
    </w:p>
    <w:p w:rsidR="000551E3" w:rsidRDefault="000551E3" w:rsidP="000551E3"/>
    <w:p w:rsidR="000551E3" w:rsidRDefault="000551E3" w:rsidP="000551E3"/>
    <w:p w:rsidR="000551E3" w:rsidRDefault="000551E3" w:rsidP="000551E3"/>
    <w:p w:rsidR="000551E3" w:rsidRDefault="000551E3" w:rsidP="000551E3"/>
    <w:p w:rsidR="000551E3" w:rsidRDefault="000551E3" w:rsidP="000551E3"/>
    <w:p w:rsidR="000551E3" w:rsidRPr="000551E3" w:rsidRDefault="000551E3" w:rsidP="000551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551E3">
        <w:rPr>
          <w:rFonts w:ascii="Times New Roman" w:hAnsi="Times New Roman" w:cs="Times New Roman"/>
          <w:sz w:val="28"/>
          <w:szCs w:val="28"/>
        </w:rPr>
        <w:t xml:space="preserve">13.03. 2018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E0448">
        <w:rPr>
          <w:rFonts w:ascii="Times New Roman" w:hAnsi="Times New Roman" w:cs="Times New Roman"/>
          <w:sz w:val="28"/>
          <w:szCs w:val="28"/>
        </w:rPr>
        <w:t>№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51E3">
        <w:rPr>
          <w:rFonts w:ascii="Times New Roman" w:hAnsi="Times New Roman" w:cs="Times New Roman"/>
          <w:sz w:val="28"/>
          <w:szCs w:val="28"/>
        </w:rPr>
        <w:t>47-па</w:t>
      </w:r>
    </w:p>
    <w:p w:rsidR="000551E3" w:rsidRPr="000551E3" w:rsidRDefault="000551E3" w:rsidP="000551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51E3" w:rsidRPr="000551E3" w:rsidRDefault="000551E3" w:rsidP="000551E3">
      <w:pPr>
        <w:jc w:val="both"/>
        <w:rPr>
          <w:rFonts w:ascii="Times New Roman" w:hAnsi="Times New Roman" w:cs="Times New Roman"/>
          <w:sz w:val="28"/>
          <w:szCs w:val="28"/>
        </w:rPr>
      </w:pPr>
      <w:r w:rsidRPr="000551E3">
        <w:rPr>
          <w:rFonts w:ascii="Times New Roman" w:hAnsi="Times New Roman" w:cs="Times New Roman"/>
          <w:sz w:val="28"/>
          <w:szCs w:val="28"/>
        </w:rPr>
        <w:t xml:space="preserve">О подготовке предложений </w:t>
      </w:r>
    </w:p>
    <w:p w:rsidR="000551E3" w:rsidRPr="000551E3" w:rsidRDefault="000551E3" w:rsidP="000551E3">
      <w:pPr>
        <w:jc w:val="both"/>
        <w:rPr>
          <w:rFonts w:ascii="Times New Roman" w:hAnsi="Times New Roman" w:cs="Times New Roman"/>
          <w:sz w:val="28"/>
          <w:szCs w:val="28"/>
        </w:rPr>
      </w:pPr>
      <w:r w:rsidRPr="000551E3">
        <w:rPr>
          <w:rFonts w:ascii="Times New Roman" w:hAnsi="Times New Roman" w:cs="Times New Roman"/>
          <w:sz w:val="28"/>
          <w:szCs w:val="28"/>
        </w:rPr>
        <w:t xml:space="preserve">по внесению изменений в генеральный план </w:t>
      </w:r>
    </w:p>
    <w:p w:rsidR="000551E3" w:rsidRPr="000551E3" w:rsidRDefault="000551E3" w:rsidP="000551E3">
      <w:pPr>
        <w:jc w:val="both"/>
        <w:rPr>
          <w:rFonts w:ascii="Times New Roman" w:hAnsi="Times New Roman" w:cs="Times New Roman"/>
          <w:sz w:val="28"/>
          <w:szCs w:val="28"/>
        </w:rPr>
      </w:pPr>
      <w:r w:rsidRPr="000551E3">
        <w:rPr>
          <w:rFonts w:ascii="Times New Roman" w:hAnsi="Times New Roman" w:cs="Times New Roman"/>
          <w:sz w:val="28"/>
          <w:szCs w:val="28"/>
        </w:rPr>
        <w:t>Никольского городского поселения</w:t>
      </w:r>
    </w:p>
    <w:p w:rsidR="000551E3" w:rsidRPr="000551E3" w:rsidRDefault="000551E3" w:rsidP="000551E3">
      <w:pPr>
        <w:jc w:val="both"/>
        <w:rPr>
          <w:rFonts w:ascii="Times New Roman" w:hAnsi="Times New Roman" w:cs="Times New Roman"/>
          <w:sz w:val="28"/>
          <w:szCs w:val="28"/>
        </w:rPr>
      </w:pPr>
      <w:r w:rsidRPr="000551E3">
        <w:rPr>
          <w:rFonts w:ascii="Times New Roman" w:hAnsi="Times New Roman" w:cs="Times New Roman"/>
          <w:sz w:val="28"/>
          <w:szCs w:val="28"/>
        </w:rPr>
        <w:t>Тосненского района Ленинградской области</w:t>
      </w:r>
    </w:p>
    <w:p w:rsidR="000551E3" w:rsidRPr="000551E3" w:rsidRDefault="000551E3" w:rsidP="000551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51E3" w:rsidRPr="000551E3" w:rsidRDefault="000551E3" w:rsidP="000551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51E3" w:rsidRPr="000551E3" w:rsidRDefault="000551E3" w:rsidP="000551E3">
      <w:pPr>
        <w:jc w:val="both"/>
        <w:rPr>
          <w:rFonts w:ascii="Times New Roman" w:hAnsi="Times New Roman" w:cs="Times New Roman"/>
          <w:sz w:val="28"/>
          <w:szCs w:val="28"/>
        </w:rPr>
      </w:pPr>
      <w:r w:rsidRPr="000551E3">
        <w:rPr>
          <w:rFonts w:ascii="Times New Roman" w:hAnsi="Times New Roman" w:cs="Times New Roman"/>
          <w:sz w:val="28"/>
          <w:szCs w:val="28"/>
        </w:rPr>
        <w:t xml:space="preserve">            В соответствии со ст. 9, 24 и 25 Градостроительного кодекса Российской Федерации (с последующими изменениями и дополнениями), Федеральным законом № 131-ФЗ от 06.10. 2003г. «Об общих принципах организации местного самоуправления в Российской Федерации» (с последующими изменениями и дополнениями), Уставом Никольского городского поселения Тосненского района Ленинградской области, в целях обеспечения устойчивого развития территорий, развития инженерной, транспортной и социальной инфраструктур, обеспечения учета интересов граждан и их объединений Никольского городского поселения Тосненского района Ленинградской области администрация Никольского городского поселения Тосненского района Ленинградской области</w:t>
      </w:r>
    </w:p>
    <w:p w:rsidR="000551E3" w:rsidRPr="000551E3" w:rsidRDefault="000551E3" w:rsidP="000551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51E3" w:rsidRPr="000551E3" w:rsidRDefault="000551E3" w:rsidP="000551E3">
      <w:pPr>
        <w:jc w:val="both"/>
        <w:rPr>
          <w:rFonts w:ascii="Times New Roman" w:hAnsi="Times New Roman" w:cs="Times New Roman"/>
          <w:sz w:val="28"/>
          <w:szCs w:val="28"/>
        </w:rPr>
      </w:pPr>
      <w:r w:rsidRPr="000551E3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0551E3" w:rsidRPr="000551E3" w:rsidRDefault="000551E3" w:rsidP="000551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51E3" w:rsidRPr="000551E3" w:rsidRDefault="000551E3" w:rsidP="000551E3">
      <w:pPr>
        <w:jc w:val="both"/>
        <w:rPr>
          <w:rFonts w:ascii="Times New Roman" w:hAnsi="Times New Roman" w:cs="Times New Roman"/>
          <w:sz w:val="28"/>
          <w:szCs w:val="28"/>
        </w:rPr>
      </w:pPr>
      <w:r w:rsidRPr="000551E3">
        <w:rPr>
          <w:rFonts w:ascii="Times New Roman" w:hAnsi="Times New Roman" w:cs="Times New Roman"/>
          <w:sz w:val="28"/>
          <w:szCs w:val="28"/>
        </w:rPr>
        <w:t>1.Начать работы по подготовке предложений о внесении изменений в генеральный план Никольского городского поселения Тосненского района Ленинградской области.</w:t>
      </w:r>
    </w:p>
    <w:p w:rsidR="000551E3" w:rsidRPr="000551E3" w:rsidRDefault="000551E3" w:rsidP="000551E3">
      <w:pPr>
        <w:jc w:val="both"/>
        <w:rPr>
          <w:rFonts w:ascii="Times New Roman" w:hAnsi="Times New Roman" w:cs="Times New Roman"/>
          <w:sz w:val="28"/>
          <w:szCs w:val="28"/>
        </w:rPr>
      </w:pPr>
      <w:r w:rsidRPr="000551E3">
        <w:rPr>
          <w:rFonts w:ascii="Times New Roman" w:hAnsi="Times New Roman" w:cs="Times New Roman"/>
          <w:sz w:val="28"/>
          <w:szCs w:val="28"/>
        </w:rPr>
        <w:t>2.Отделу по управлению муниципальным имуществом, земельным вопросам и архитектуре администрации Никольского городского поселения:</w:t>
      </w:r>
    </w:p>
    <w:p w:rsidR="000551E3" w:rsidRPr="000551E3" w:rsidRDefault="000551E3" w:rsidP="000551E3">
      <w:pPr>
        <w:jc w:val="both"/>
        <w:rPr>
          <w:rFonts w:ascii="Times New Roman" w:hAnsi="Times New Roman" w:cs="Times New Roman"/>
          <w:sz w:val="28"/>
          <w:szCs w:val="28"/>
        </w:rPr>
      </w:pPr>
      <w:r w:rsidRPr="000551E3">
        <w:rPr>
          <w:rFonts w:ascii="Times New Roman" w:hAnsi="Times New Roman" w:cs="Times New Roman"/>
          <w:sz w:val="28"/>
          <w:szCs w:val="28"/>
        </w:rPr>
        <w:lastRenderedPageBreak/>
        <w:t>2.1.Разработать план по подготовке, согласованию и утверждению изменений в генеральный план Никольского городского поселения Тосненского района Ленинградской области.</w:t>
      </w:r>
    </w:p>
    <w:p w:rsidR="000551E3" w:rsidRPr="000551E3" w:rsidRDefault="000551E3" w:rsidP="000551E3">
      <w:pPr>
        <w:jc w:val="both"/>
        <w:rPr>
          <w:rFonts w:ascii="Times New Roman" w:hAnsi="Times New Roman" w:cs="Times New Roman"/>
          <w:sz w:val="28"/>
          <w:szCs w:val="28"/>
        </w:rPr>
      </w:pPr>
      <w:r w:rsidRPr="000551E3">
        <w:rPr>
          <w:rFonts w:ascii="Times New Roman" w:hAnsi="Times New Roman" w:cs="Times New Roman"/>
          <w:sz w:val="28"/>
          <w:szCs w:val="28"/>
        </w:rPr>
        <w:t>2.2.Подготовить конкурсную документацию для проведения конкурса на право заключения муниципального контракта на выполнение работ по изменению в генеральный план Никольского городского поселения Тосненского района Ленинградской области.</w:t>
      </w:r>
      <w:r w:rsidRPr="000551E3">
        <w:rPr>
          <w:rFonts w:ascii="Times New Roman" w:hAnsi="Times New Roman" w:cs="Times New Roman"/>
          <w:sz w:val="28"/>
          <w:szCs w:val="28"/>
        </w:rPr>
        <w:tab/>
      </w:r>
    </w:p>
    <w:p w:rsidR="000551E3" w:rsidRPr="000551E3" w:rsidRDefault="000551E3" w:rsidP="000551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0551E3">
        <w:rPr>
          <w:rFonts w:ascii="Times New Roman" w:hAnsi="Times New Roman" w:cs="Times New Roman"/>
          <w:sz w:val="28"/>
          <w:szCs w:val="28"/>
        </w:rPr>
        <w:t>Опубликовать (обнародовать) настоящее постановление в порядке, установленном Уставом Никольского городского поселения Тосненского района Ленинградской области.</w:t>
      </w:r>
    </w:p>
    <w:p w:rsidR="000551E3" w:rsidRDefault="000551E3" w:rsidP="000551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51E3" w:rsidRPr="000551E3" w:rsidRDefault="000551E3" w:rsidP="000551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51E3" w:rsidRPr="000551E3" w:rsidRDefault="000551E3" w:rsidP="000551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51E3" w:rsidRPr="000551E3" w:rsidRDefault="000551E3" w:rsidP="000551E3">
      <w:pPr>
        <w:jc w:val="both"/>
        <w:rPr>
          <w:rFonts w:ascii="Times New Roman" w:hAnsi="Times New Roman" w:cs="Times New Roman"/>
          <w:sz w:val="28"/>
          <w:szCs w:val="28"/>
        </w:rPr>
      </w:pPr>
      <w:r w:rsidRPr="000551E3">
        <w:rPr>
          <w:rFonts w:ascii="Times New Roman" w:hAnsi="Times New Roman" w:cs="Times New Roman"/>
          <w:sz w:val="28"/>
          <w:szCs w:val="28"/>
        </w:rPr>
        <w:t>Глава  администрации</w:t>
      </w:r>
      <w:r w:rsidRPr="000551E3">
        <w:rPr>
          <w:rFonts w:ascii="Times New Roman" w:hAnsi="Times New Roman" w:cs="Times New Roman"/>
          <w:sz w:val="28"/>
          <w:szCs w:val="28"/>
        </w:rPr>
        <w:tab/>
      </w:r>
      <w:r w:rsidRPr="000551E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0551E3">
        <w:rPr>
          <w:rFonts w:ascii="Times New Roman" w:hAnsi="Times New Roman" w:cs="Times New Roman"/>
          <w:sz w:val="28"/>
          <w:szCs w:val="28"/>
        </w:rPr>
        <w:tab/>
      </w:r>
      <w:r w:rsidRPr="000551E3">
        <w:rPr>
          <w:rFonts w:ascii="Times New Roman" w:hAnsi="Times New Roman" w:cs="Times New Roman"/>
          <w:sz w:val="28"/>
          <w:szCs w:val="28"/>
        </w:rPr>
        <w:tab/>
      </w:r>
      <w:r w:rsidRPr="000551E3">
        <w:rPr>
          <w:rFonts w:ascii="Times New Roman" w:hAnsi="Times New Roman" w:cs="Times New Roman"/>
          <w:sz w:val="28"/>
          <w:szCs w:val="28"/>
        </w:rPr>
        <w:tab/>
        <w:t>С.А. Шикалов</w:t>
      </w:r>
    </w:p>
    <w:p w:rsidR="000551E3" w:rsidRDefault="000551E3" w:rsidP="000551E3"/>
    <w:p w:rsidR="000551E3" w:rsidRDefault="000551E3" w:rsidP="000551E3"/>
    <w:p w:rsidR="000551E3" w:rsidRDefault="000551E3" w:rsidP="000551E3"/>
    <w:p w:rsidR="000551E3" w:rsidRDefault="000551E3" w:rsidP="000551E3"/>
    <w:p w:rsidR="000551E3" w:rsidRDefault="000551E3" w:rsidP="000551E3"/>
    <w:p w:rsidR="000551E3" w:rsidRDefault="000551E3" w:rsidP="000551E3"/>
    <w:p w:rsidR="000551E3" w:rsidRDefault="000551E3" w:rsidP="000551E3"/>
    <w:p w:rsidR="000551E3" w:rsidRDefault="000551E3" w:rsidP="000551E3"/>
    <w:p w:rsidR="000551E3" w:rsidRDefault="000551E3" w:rsidP="000551E3"/>
    <w:p w:rsidR="000551E3" w:rsidRDefault="000551E3" w:rsidP="000551E3"/>
    <w:p w:rsidR="000551E3" w:rsidRDefault="000551E3" w:rsidP="000551E3"/>
    <w:p w:rsidR="000551E3" w:rsidRDefault="000551E3" w:rsidP="000551E3"/>
    <w:p w:rsidR="000551E3" w:rsidRDefault="000551E3" w:rsidP="000551E3"/>
    <w:p w:rsidR="000551E3" w:rsidRDefault="000551E3" w:rsidP="000551E3"/>
    <w:p w:rsidR="000551E3" w:rsidRDefault="000551E3" w:rsidP="000551E3"/>
    <w:p w:rsidR="000551E3" w:rsidRDefault="000551E3" w:rsidP="000551E3"/>
    <w:p w:rsidR="000551E3" w:rsidRDefault="000551E3" w:rsidP="000551E3"/>
    <w:p w:rsidR="000551E3" w:rsidRDefault="000551E3" w:rsidP="000551E3"/>
    <w:p w:rsidR="000551E3" w:rsidRDefault="000551E3" w:rsidP="000551E3"/>
    <w:p w:rsidR="000551E3" w:rsidRDefault="000551E3" w:rsidP="000551E3"/>
    <w:p w:rsidR="000551E3" w:rsidRDefault="000551E3" w:rsidP="000551E3"/>
    <w:p w:rsidR="000551E3" w:rsidRDefault="000551E3" w:rsidP="000551E3"/>
    <w:p w:rsidR="000551E3" w:rsidRDefault="000551E3" w:rsidP="000551E3"/>
    <w:p w:rsidR="000551E3" w:rsidRDefault="000551E3" w:rsidP="000551E3"/>
    <w:p w:rsidR="000551E3" w:rsidRDefault="000551E3" w:rsidP="000551E3"/>
    <w:p w:rsidR="000551E3" w:rsidRPr="000551E3" w:rsidRDefault="000551E3" w:rsidP="000551E3">
      <w:pPr>
        <w:rPr>
          <w:rFonts w:ascii="Times New Roman" w:hAnsi="Times New Roman" w:cs="Times New Roman"/>
          <w:sz w:val="24"/>
          <w:szCs w:val="24"/>
        </w:rPr>
      </w:pPr>
      <w:r w:rsidRPr="000551E3">
        <w:rPr>
          <w:rFonts w:ascii="Times New Roman" w:hAnsi="Times New Roman" w:cs="Times New Roman"/>
          <w:sz w:val="24"/>
          <w:szCs w:val="24"/>
        </w:rPr>
        <w:t>Исп. Вишневский Р.Н.</w:t>
      </w:r>
    </w:p>
    <w:p w:rsidR="000551E3" w:rsidRPr="000551E3" w:rsidRDefault="000551E3" w:rsidP="000551E3">
      <w:pPr>
        <w:rPr>
          <w:rFonts w:ascii="Times New Roman" w:hAnsi="Times New Roman" w:cs="Times New Roman"/>
          <w:sz w:val="24"/>
          <w:szCs w:val="24"/>
        </w:rPr>
      </w:pPr>
      <w:r w:rsidRPr="000551E3">
        <w:rPr>
          <w:rFonts w:ascii="Times New Roman" w:hAnsi="Times New Roman" w:cs="Times New Roman"/>
          <w:sz w:val="24"/>
          <w:szCs w:val="24"/>
        </w:rPr>
        <w:t xml:space="preserve">8(81361) 52 078                                                     </w:t>
      </w:r>
    </w:p>
    <w:p w:rsidR="001A47DF" w:rsidRPr="000551E3" w:rsidRDefault="000551E3" w:rsidP="000551E3">
      <w:pPr>
        <w:rPr>
          <w:rFonts w:ascii="Times New Roman" w:hAnsi="Times New Roman" w:cs="Times New Roman"/>
          <w:sz w:val="24"/>
          <w:szCs w:val="24"/>
        </w:rPr>
      </w:pPr>
      <w:r w:rsidRPr="000551E3">
        <w:rPr>
          <w:rFonts w:ascii="Times New Roman" w:hAnsi="Times New Roman" w:cs="Times New Roman"/>
          <w:sz w:val="24"/>
          <w:szCs w:val="24"/>
        </w:rPr>
        <w:tab/>
      </w:r>
    </w:p>
    <w:sectPr w:rsidR="001A47DF" w:rsidRPr="000551E3" w:rsidSect="000551E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103"/>
    <w:rsid w:val="000551E3"/>
    <w:rsid w:val="001A47DF"/>
    <w:rsid w:val="00794103"/>
    <w:rsid w:val="00CE0448"/>
    <w:rsid w:val="00DB4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631924-655A-4C6B-89B5-30F883096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46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46DE"/>
    <w:pPr>
      <w:spacing w:after="0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DB46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47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sekretar2</cp:lastModifiedBy>
  <cp:revision>2</cp:revision>
  <cp:lastPrinted>2018-03-19T11:46:00Z</cp:lastPrinted>
  <dcterms:created xsi:type="dcterms:W3CDTF">2018-03-19T12:05:00Z</dcterms:created>
  <dcterms:modified xsi:type="dcterms:W3CDTF">2018-03-19T12:05:00Z</dcterms:modified>
</cp:coreProperties>
</file>