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DE" w:rsidRPr="001E2EDE" w:rsidRDefault="001E2EDE" w:rsidP="001E2EDE">
      <w:pPr>
        <w:spacing w:before="100" w:beforeAutospacing="1" w:after="100" w:afterAutospacing="1"/>
        <w:jc w:val="center"/>
        <w:rPr>
          <w:b/>
          <w:color w:val="000000"/>
          <w:sz w:val="28"/>
          <w:szCs w:val="27"/>
        </w:rPr>
      </w:pPr>
      <w:bookmarkStart w:id="0" w:name="_GoBack"/>
      <w:bookmarkEnd w:id="0"/>
      <w:r w:rsidRPr="001E2EDE">
        <w:rPr>
          <w:b/>
          <w:color w:val="000000"/>
          <w:sz w:val="28"/>
          <w:szCs w:val="27"/>
        </w:rPr>
        <w:t>НИКОЛЬСКОЕ ГОРОДСКОЕ ПОСЕЛЕНИЕ</w:t>
      </w:r>
    </w:p>
    <w:p w:rsidR="001E2EDE" w:rsidRPr="001E2EDE" w:rsidRDefault="001E2EDE" w:rsidP="001E2EDE">
      <w:pPr>
        <w:spacing w:before="100" w:beforeAutospacing="1" w:after="100" w:afterAutospacing="1"/>
        <w:jc w:val="center"/>
        <w:rPr>
          <w:b/>
          <w:color w:val="000000"/>
          <w:sz w:val="28"/>
          <w:szCs w:val="27"/>
        </w:rPr>
      </w:pPr>
      <w:r w:rsidRPr="001E2EDE">
        <w:rPr>
          <w:b/>
          <w:color w:val="000000"/>
          <w:sz w:val="28"/>
          <w:szCs w:val="27"/>
        </w:rPr>
        <w:t>ТОСНЕНСКОГО РАЙОНА ЛЕНИНГРАДСКОЙ ОБЛАСТИ</w:t>
      </w:r>
    </w:p>
    <w:p w:rsidR="001E2EDE" w:rsidRPr="001E2EDE" w:rsidRDefault="001E2EDE" w:rsidP="001E2EDE">
      <w:pPr>
        <w:spacing w:before="100" w:beforeAutospacing="1" w:after="100" w:afterAutospacing="1"/>
        <w:jc w:val="center"/>
        <w:rPr>
          <w:b/>
          <w:color w:val="000000"/>
          <w:sz w:val="28"/>
          <w:szCs w:val="27"/>
        </w:rPr>
      </w:pPr>
      <w:r w:rsidRPr="001E2EDE">
        <w:rPr>
          <w:b/>
          <w:color w:val="000000"/>
          <w:sz w:val="28"/>
          <w:szCs w:val="27"/>
        </w:rPr>
        <w:t>АДМИНИСТРАЦИЯ</w:t>
      </w:r>
    </w:p>
    <w:p w:rsidR="001E2EDE" w:rsidRPr="001E2EDE" w:rsidRDefault="001E2EDE" w:rsidP="001E2EDE">
      <w:pPr>
        <w:spacing w:before="100" w:beforeAutospacing="1" w:after="100" w:afterAutospacing="1"/>
        <w:jc w:val="center"/>
        <w:rPr>
          <w:b/>
          <w:color w:val="000000"/>
          <w:sz w:val="28"/>
          <w:szCs w:val="27"/>
        </w:rPr>
      </w:pPr>
      <w:r w:rsidRPr="001E2EDE">
        <w:rPr>
          <w:b/>
          <w:color w:val="000000"/>
          <w:sz w:val="28"/>
          <w:szCs w:val="27"/>
        </w:rPr>
        <w:t>П О С Т А Н О В Л Е Н И Е</w:t>
      </w:r>
    </w:p>
    <w:p w:rsidR="008F1836" w:rsidRDefault="008F1836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2EDE" w:rsidRPr="008F1836" w:rsidRDefault="001E2EDE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76B0" w:rsidRPr="008F1836" w:rsidRDefault="008F1836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395256"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2C0E"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28.06.2019 </w:t>
      </w:r>
      <w:r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1E2ED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C2C0E"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325-па</w:t>
      </w:r>
    </w:p>
    <w:p w:rsidR="00395256" w:rsidRPr="008F1836" w:rsidRDefault="00395256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76B0" w:rsidRPr="008F1836" w:rsidRDefault="003776B0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8527E"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</w:t>
      </w:r>
      <w:r w:rsidR="009938A4"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 w:rsidR="006C2C0E"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>проектов</w:t>
      </w:r>
      <w:r w:rsidR="00011EC8"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(объектов)</w:t>
      </w:r>
    </w:p>
    <w:p w:rsidR="009938A4" w:rsidRPr="008F1836" w:rsidRDefault="009938A4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общественной инфраструктуры</w:t>
      </w:r>
    </w:p>
    <w:p w:rsidR="009938A4" w:rsidRPr="008F1836" w:rsidRDefault="009938A4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значения в Никольском</w:t>
      </w:r>
    </w:p>
    <w:p w:rsidR="009938A4" w:rsidRPr="008F1836" w:rsidRDefault="009938A4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>городском поселении Тосненского района</w:t>
      </w:r>
    </w:p>
    <w:p w:rsidR="009938A4" w:rsidRPr="008F1836" w:rsidRDefault="009938A4" w:rsidP="008F1836">
      <w:pPr>
        <w:pStyle w:val="ConsPlusTitle"/>
        <w:widowControl/>
        <w:ind w:left="-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836"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</w:t>
      </w:r>
    </w:p>
    <w:p w:rsidR="008F1836" w:rsidRDefault="008F1836" w:rsidP="008F1836">
      <w:pPr>
        <w:pStyle w:val="a5"/>
        <w:widowControl w:val="0"/>
        <w:suppressAutoHyphens/>
        <w:spacing w:after="0"/>
        <w:ind w:left="-709"/>
        <w:jc w:val="both"/>
        <w:rPr>
          <w:sz w:val="28"/>
          <w:szCs w:val="28"/>
        </w:rPr>
      </w:pPr>
    </w:p>
    <w:p w:rsidR="001522C1" w:rsidRPr="008F1836" w:rsidRDefault="008F1836" w:rsidP="008F1836">
      <w:pPr>
        <w:pStyle w:val="a5"/>
        <w:widowControl w:val="0"/>
        <w:suppressAutoHyphens/>
        <w:spacing w:after="0"/>
        <w:ind w:left="-709"/>
        <w:jc w:val="both"/>
        <w:rPr>
          <w:rStyle w:val="af0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256" w:rsidRPr="008F1836">
        <w:rPr>
          <w:sz w:val="28"/>
          <w:szCs w:val="28"/>
        </w:rPr>
        <w:t>В соответствии с</w:t>
      </w:r>
      <w:r w:rsidR="00B941C2" w:rsidRPr="008F1836">
        <w:rPr>
          <w:sz w:val="28"/>
          <w:szCs w:val="28"/>
        </w:rPr>
        <w:t xml:space="preserve"> </w:t>
      </w:r>
      <w:r w:rsidR="009938A4" w:rsidRPr="008F1836">
        <w:rPr>
          <w:rStyle w:val="af0"/>
          <w:b w:val="0"/>
          <w:sz w:val="28"/>
          <w:szCs w:val="28"/>
        </w:rPr>
        <w:t>государственной программой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 399</w:t>
      </w:r>
      <w:r w:rsidR="006C2C0E" w:rsidRPr="008F1836">
        <w:rPr>
          <w:rStyle w:val="af0"/>
          <w:b w:val="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9938A4" w:rsidRPr="008F1836" w:rsidRDefault="009938A4" w:rsidP="008F1836">
      <w:pPr>
        <w:pStyle w:val="a5"/>
        <w:widowControl w:val="0"/>
        <w:suppressAutoHyphens/>
        <w:spacing w:after="0"/>
        <w:ind w:left="-709"/>
        <w:jc w:val="both"/>
        <w:rPr>
          <w:sz w:val="28"/>
          <w:szCs w:val="28"/>
        </w:rPr>
      </w:pPr>
    </w:p>
    <w:p w:rsidR="00395256" w:rsidRPr="008F1836" w:rsidRDefault="00395256" w:rsidP="008F1836">
      <w:pPr>
        <w:pStyle w:val="a5"/>
        <w:widowControl w:val="0"/>
        <w:suppressAutoHyphens/>
        <w:spacing w:after="0"/>
        <w:ind w:left="-709"/>
        <w:jc w:val="both"/>
        <w:rPr>
          <w:sz w:val="28"/>
          <w:szCs w:val="28"/>
        </w:rPr>
      </w:pPr>
      <w:r w:rsidRPr="008F1836">
        <w:rPr>
          <w:sz w:val="28"/>
          <w:szCs w:val="28"/>
        </w:rPr>
        <w:t xml:space="preserve">           ПОСТАНОВЛЯЕТ:</w:t>
      </w:r>
    </w:p>
    <w:p w:rsidR="00BE6CF6" w:rsidRPr="008F1836" w:rsidRDefault="00BE6CF6" w:rsidP="008F183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CF6" w:rsidRPr="008F1836" w:rsidRDefault="00250E4E" w:rsidP="008F1836">
      <w:pPr>
        <w:pStyle w:val="ConsPlusNormal"/>
        <w:widowControl/>
        <w:tabs>
          <w:tab w:val="num" w:pos="825"/>
        </w:tabs>
        <w:ind w:left="-709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36">
        <w:rPr>
          <w:rFonts w:ascii="Times New Roman" w:hAnsi="Times New Roman" w:cs="Times New Roman"/>
          <w:sz w:val="28"/>
          <w:szCs w:val="28"/>
        </w:rPr>
        <w:t>1.</w:t>
      </w:r>
      <w:r w:rsidR="00664A7D" w:rsidRPr="008F1836">
        <w:rPr>
          <w:rFonts w:ascii="Times New Roman" w:hAnsi="Times New Roman" w:cs="Times New Roman"/>
          <w:sz w:val="28"/>
          <w:szCs w:val="28"/>
        </w:rPr>
        <w:t xml:space="preserve"> </w:t>
      </w:r>
      <w:r w:rsidR="0038527E" w:rsidRPr="008F18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938A4" w:rsidRPr="008F183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C2C0E" w:rsidRPr="008F1836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011EC8" w:rsidRPr="008F1836"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="009938A4" w:rsidRPr="008F1836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 муниципального значения в Никольском городском поселении Тосненского района Ленинградской области</w:t>
      </w:r>
      <w:r w:rsidR="0038527E" w:rsidRPr="008F183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938A4" w:rsidRPr="008F1836" w:rsidRDefault="00607B49" w:rsidP="008F1836">
      <w:pPr>
        <w:pStyle w:val="ConsPlusNormal"/>
        <w:widowControl/>
        <w:tabs>
          <w:tab w:val="num" w:pos="825"/>
        </w:tabs>
        <w:ind w:left="-709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36">
        <w:rPr>
          <w:rFonts w:ascii="Times New Roman" w:hAnsi="Times New Roman" w:cs="Times New Roman"/>
          <w:sz w:val="28"/>
          <w:szCs w:val="28"/>
        </w:rPr>
        <w:t xml:space="preserve">2. </w:t>
      </w:r>
      <w:r w:rsidR="0038527E" w:rsidRPr="008F183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6C2C0E" w:rsidRPr="008F1836">
        <w:rPr>
          <w:rFonts w:ascii="Times New Roman" w:hAnsi="Times New Roman" w:cs="Times New Roman"/>
          <w:sz w:val="28"/>
          <w:szCs w:val="28"/>
        </w:rPr>
        <w:t>28 ию</w:t>
      </w:r>
      <w:r w:rsidR="00F310F4" w:rsidRPr="008F1836">
        <w:rPr>
          <w:rFonts w:ascii="Times New Roman" w:hAnsi="Times New Roman" w:cs="Times New Roman"/>
          <w:sz w:val="28"/>
          <w:szCs w:val="28"/>
        </w:rPr>
        <w:t>ня</w:t>
      </w:r>
      <w:r w:rsidR="00405C9A" w:rsidRPr="008F1836">
        <w:rPr>
          <w:rFonts w:ascii="Times New Roman" w:hAnsi="Times New Roman" w:cs="Times New Roman"/>
          <w:sz w:val="28"/>
          <w:szCs w:val="28"/>
        </w:rPr>
        <w:t xml:space="preserve"> 2019</w:t>
      </w:r>
      <w:r w:rsidR="0038527E" w:rsidRPr="008F18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38A4" w:rsidRPr="008F1836">
        <w:rPr>
          <w:rFonts w:ascii="Times New Roman" w:hAnsi="Times New Roman" w:cs="Times New Roman"/>
          <w:sz w:val="28"/>
          <w:szCs w:val="28"/>
        </w:rPr>
        <w:t>.</w:t>
      </w:r>
    </w:p>
    <w:p w:rsidR="008F1836" w:rsidRDefault="009938A4" w:rsidP="008F1836">
      <w:pPr>
        <w:pStyle w:val="ConsPlusNormal"/>
        <w:widowControl/>
        <w:tabs>
          <w:tab w:val="num" w:pos="825"/>
        </w:tabs>
        <w:ind w:left="-709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36">
        <w:rPr>
          <w:rFonts w:ascii="Times New Roman" w:hAnsi="Times New Roman" w:cs="Times New Roman"/>
          <w:sz w:val="28"/>
          <w:szCs w:val="28"/>
        </w:rPr>
        <w:t>3</w:t>
      </w:r>
      <w:r w:rsidR="00395256" w:rsidRPr="008F18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1836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011EC8" w:rsidRPr="008F1836">
        <w:rPr>
          <w:rFonts w:ascii="Times New Roman" w:hAnsi="Times New Roman" w:cs="Times New Roman"/>
          <w:sz w:val="28"/>
          <w:szCs w:val="28"/>
        </w:rPr>
        <w:t>Постановление</w:t>
      </w:r>
      <w:r w:rsidRPr="008F1836">
        <w:rPr>
          <w:rFonts w:ascii="Times New Roman" w:hAnsi="Times New Roman" w:cs="Times New Roman"/>
          <w:sz w:val="28"/>
          <w:szCs w:val="28"/>
        </w:rPr>
        <w:t xml:space="preserve"> для ознакомления граждан на официальном сайте поселения в информационно-телеко</w:t>
      </w:r>
      <w:r w:rsidR="008F1836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607B49" w:rsidRPr="008F1836" w:rsidRDefault="009938A4" w:rsidP="008F1836">
      <w:pPr>
        <w:pStyle w:val="ConsPlusNormal"/>
        <w:widowControl/>
        <w:tabs>
          <w:tab w:val="num" w:pos="825"/>
        </w:tabs>
        <w:ind w:left="-709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36">
        <w:rPr>
          <w:rFonts w:ascii="Times New Roman" w:hAnsi="Times New Roman" w:cs="Times New Roman"/>
          <w:sz w:val="28"/>
          <w:szCs w:val="28"/>
        </w:rPr>
        <w:t>4</w:t>
      </w:r>
      <w:r w:rsidR="00607B49" w:rsidRPr="008F1836">
        <w:rPr>
          <w:rFonts w:ascii="Times New Roman" w:hAnsi="Times New Roman" w:cs="Times New Roman"/>
          <w:sz w:val="28"/>
          <w:szCs w:val="28"/>
        </w:rPr>
        <w:t>.</w:t>
      </w:r>
      <w:r w:rsidR="00664A7D" w:rsidRPr="008F1836">
        <w:rPr>
          <w:rFonts w:ascii="Times New Roman" w:hAnsi="Times New Roman" w:cs="Times New Roman"/>
          <w:sz w:val="28"/>
          <w:szCs w:val="28"/>
        </w:rPr>
        <w:t xml:space="preserve"> </w:t>
      </w:r>
      <w:r w:rsidR="00607B49" w:rsidRPr="008F183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38527E" w:rsidRPr="008F1836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комитета финансов, экономики, бухгалтерского учета и отчетности </w:t>
      </w:r>
      <w:r w:rsidR="00405C9A" w:rsidRPr="008F1836">
        <w:rPr>
          <w:rFonts w:ascii="Times New Roman" w:hAnsi="Times New Roman" w:cs="Times New Roman"/>
          <w:sz w:val="28"/>
          <w:szCs w:val="28"/>
        </w:rPr>
        <w:t xml:space="preserve">Козлову </w:t>
      </w:r>
      <w:r w:rsidR="00395256" w:rsidRPr="008F1836">
        <w:rPr>
          <w:rFonts w:ascii="Times New Roman" w:hAnsi="Times New Roman" w:cs="Times New Roman"/>
          <w:sz w:val="28"/>
          <w:szCs w:val="28"/>
        </w:rPr>
        <w:t>Наталью Викторовну.</w:t>
      </w:r>
    </w:p>
    <w:p w:rsidR="00395256" w:rsidRPr="008F1836" w:rsidRDefault="00395256" w:rsidP="008F1836">
      <w:pPr>
        <w:pStyle w:val="af"/>
        <w:ind w:left="-709" w:right="-285"/>
        <w:rPr>
          <w:sz w:val="28"/>
          <w:szCs w:val="28"/>
        </w:rPr>
      </w:pPr>
      <w:r w:rsidRPr="008F1836">
        <w:rPr>
          <w:sz w:val="28"/>
          <w:szCs w:val="28"/>
        </w:rPr>
        <w:t xml:space="preserve">          </w:t>
      </w:r>
    </w:p>
    <w:p w:rsidR="008F1836" w:rsidRDefault="008F1836" w:rsidP="008F1836">
      <w:pPr>
        <w:pStyle w:val="ConsPlusNormal"/>
        <w:widowControl/>
        <w:tabs>
          <w:tab w:val="num" w:pos="825"/>
        </w:tabs>
        <w:ind w:left="-709"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CF6" w:rsidRPr="008F1836" w:rsidRDefault="00405C9A" w:rsidP="001E2EDE">
      <w:pPr>
        <w:pStyle w:val="ConsPlusNormal"/>
        <w:widowControl/>
        <w:ind w:left="-709"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83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</w:t>
      </w:r>
      <w:r w:rsidR="001E2E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18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4668" w:rsidRPr="008F18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1836">
        <w:rPr>
          <w:rFonts w:ascii="Times New Roman" w:hAnsi="Times New Roman" w:cs="Times New Roman"/>
          <w:sz w:val="28"/>
          <w:szCs w:val="28"/>
        </w:rPr>
        <w:t xml:space="preserve">      С.А. Шикалов</w:t>
      </w:r>
    </w:p>
    <w:p w:rsidR="007F5C8A" w:rsidRPr="008F1836" w:rsidRDefault="007F5C8A" w:rsidP="008F1836">
      <w:pPr>
        <w:pStyle w:val="ConsPlusNormal"/>
        <w:widowControl/>
        <w:tabs>
          <w:tab w:val="num" w:pos="0"/>
        </w:tabs>
        <w:ind w:left="-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2ACD" w:rsidRDefault="00182ACD" w:rsidP="008F1836">
      <w:pPr>
        <w:pStyle w:val="ConsPlusNormal"/>
        <w:widowControl/>
        <w:tabs>
          <w:tab w:val="num" w:pos="0"/>
          <w:tab w:val="left" w:pos="180"/>
        </w:tabs>
        <w:ind w:left="-709" w:firstLine="0"/>
        <w:rPr>
          <w:rFonts w:ascii="Times New Roman" w:hAnsi="Times New Roman" w:cs="Times New Roman"/>
          <w:sz w:val="22"/>
          <w:szCs w:val="22"/>
        </w:rPr>
      </w:pPr>
    </w:p>
    <w:p w:rsidR="001E2EDE" w:rsidRDefault="001E2EDE" w:rsidP="008F1836">
      <w:pPr>
        <w:pStyle w:val="ConsPlusNormal"/>
        <w:widowControl/>
        <w:tabs>
          <w:tab w:val="num" w:pos="0"/>
          <w:tab w:val="left" w:pos="180"/>
        </w:tabs>
        <w:ind w:left="-709" w:firstLine="0"/>
        <w:rPr>
          <w:rFonts w:ascii="Times New Roman" w:hAnsi="Times New Roman" w:cs="Times New Roman"/>
          <w:sz w:val="22"/>
          <w:szCs w:val="22"/>
        </w:rPr>
      </w:pPr>
    </w:p>
    <w:p w:rsidR="001E2EDE" w:rsidRDefault="001E2EDE" w:rsidP="008F1836">
      <w:pPr>
        <w:pStyle w:val="ConsPlusNormal"/>
        <w:widowControl/>
        <w:tabs>
          <w:tab w:val="num" w:pos="0"/>
          <w:tab w:val="left" w:pos="180"/>
        </w:tabs>
        <w:ind w:left="-709" w:firstLine="0"/>
        <w:rPr>
          <w:rFonts w:ascii="Times New Roman" w:hAnsi="Times New Roman" w:cs="Times New Roman"/>
          <w:sz w:val="22"/>
          <w:szCs w:val="22"/>
        </w:rPr>
      </w:pPr>
    </w:p>
    <w:p w:rsidR="001E2EDE" w:rsidRDefault="001E2EDE" w:rsidP="008F1836">
      <w:pPr>
        <w:pStyle w:val="ConsPlusNormal"/>
        <w:widowControl/>
        <w:tabs>
          <w:tab w:val="num" w:pos="0"/>
          <w:tab w:val="left" w:pos="180"/>
        </w:tabs>
        <w:ind w:left="-709" w:firstLine="0"/>
        <w:rPr>
          <w:rFonts w:ascii="Times New Roman" w:hAnsi="Times New Roman" w:cs="Times New Roman"/>
          <w:sz w:val="22"/>
          <w:szCs w:val="22"/>
        </w:rPr>
      </w:pPr>
    </w:p>
    <w:p w:rsidR="001E2EDE" w:rsidRDefault="001E2EDE" w:rsidP="008F1836">
      <w:pPr>
        <w:pStyle w:val="ConsPlusNormal"/>
        <w:widowControl/>
        <w:tabs>
          <w:tab w:val="num" w:pos="0"/>
          <w:tab w:val="left" w:pos="180"/>
        </w:tabs>
        <w:ind w:left="-709" w:firstLine="0"/>
        <w:rPr>
          <w:rFonts w:ascii="Times New Roman" w:hAnsi="Times New Roman" w:cs="Times New Roman"/>
          <w:sz w:val="22"/>
          <w:szCs w:val="22"/>
        </w:rPr>
      </w:pPr>
    </w:p>
    <w:p w:rsidR="001E2EDE" w:rsidRDefault="001E2EDE" w:rsidP="008F1836">
      <w:pPr>
        <w:pStyle w:val="ConsPlusNormal"/>
        <w:widowControl/>
        <w:tabs>
          <w:tab w:val="num" w:pos="0"/>
          <w:tab w:val="left" w:pos="180"/>
        </w:tabs>
        <w:ind w:left="-709" w:firstLine="0"/>
        <w:rPr>
          <w:rFonts w:ascii="Times New Roman" w:hAnsi="Times New Roman" w:cs="Times New Roman"/>
          <w:sz w:val="22"/>
          <w:szCs w:val="22"/>
        </w:rPr>
      </w:pPr>
    </w:p>
    <w:p w:rsidR="00BE6CF6" w:rsidRPr="00405C9A" w:rsidRDefault="00405C9A" w:rsidP="008F1836">
      <w:pPr>
        <w:pStyle w:val="ConsPlusNormal"/>
        <w:widowControl/>
        <w:tabs>
          <w:tab w:val="num" w:pos="0"/>
          <w:tab w:val="left" w:pos="180"/>
        </w:tabs>
        <w:ind w:left="-709" w:firstLine="0"/>
        <w:rPr>
          <w:rFonts w:ascii="Times New Roman" w:hAnsi="Times New Roman" w:cs="Times New Roman"/>
          <w:sz w:val="22"/>
          <w:szCs w:val="22"/>
        </w:rPr>
      </w:pPr>
      <w:r w:rsidRPr="00405C9A">
        <w:rPr>
          <w:rFonts w:ascii="Times New Roman" w:hAnsi="Times New Roman" w:cs="Times New Roman"/>
          <w:sz w:val="22"/>
          <w:szCs w:val="22"/>
        </w:rPr>
        <w:t xml:space="preserve">Козлова </w:t>
      </w:r>
      <w:r w:rsidR="00182ACD">
        <w:rPr>
          <w:rFonts w:ascii="Times New Roman" w:hAnsi="Times New Roman" w:cs="Times New Roman"/>
          <w:sz w:val="22"/>
          <w:szCs w:val="22"/>
        </w:rPr>
        <w:t>Наталья Викторовна</w:t>
      </w:r>
    </w:p>
    <w:p w:rsidR="002A67D2" w:rsidRPr="00405C9A" w:rsidRDefault="002A67D2" w:rsidP="008F1836">
      <w:pPr>
        <w:pStyle w:val="ConsPlusNormal"/>
        <w:widowControl/>
        <w:tabs>
          <w:tab w:val="num" w:pos="0"/>
          <w:tab w:val="left" w:pos="180"/>
        </w:tabs>
        <w:ind w:left="-709" w:firstLine="0"/>
        <w:rPr>
          <w:rFonts w:ascii="Times New Roman" w:hAnsi="Times New Roman" w:cs="Times New Roman"/>
          <w:sz w:val="22"/>
          <w:szCs w:val="22"/>
        </w:rPr>
      </w:pPr>
      <w:r w:rsidRPr="00405C9A">
        <w:rPr>
          <w:rFonts w:ascii="Times New Roman" w:hAnsi="Times New Roman" w:cs="Times New Roman"/>
          <w:sz w:val="22"/>
          <w:szCs w:val="22"/>
        </w:rPr>
        <w:t>5</w:t>
      </w:r>
      <w:r w:rsidR="00105E42" w:rsidRPr="00405C9A">
        <w:rPr>
          <w:rFonts w:ascii="Times New Roman" w:hAnsi="Times New Roman" w:cs="Times New Roman"/>
          <w:sz w:val="22"/>
          <w:szCs w:val="22"/>
        </w:rPr>
        <w:t>3</w:t>
      </w:r>
      <w:r w:rsidR="00182ACD">
        <w:rPr>
          <w:rFonts w:ascii="Times New Roman" w:hAnsi="Times New Roman" w:cs="Times New Roman"/>
          <w:sz w:val="22"/>
          <w:szCs w:val="22"/>
        </w:rPr>
        <w:t>-</w:t>
      </w:r>
      <w:r w:rsidR="00105E42" w:rsidRPr="00405C9A">
        <w:rPr>
          <w:rFonts w:ascii="Times New Roman" w:hAnsi="Times New Roman" w:cs="Times New Roman"/>
          <w:sz w:val="22"/>
          <w:szCs w:val="22"/>
        </w:rPr>
        <w:t>821</w:t>
      </w:r>
    </w:p>
    <w:sectPr w:rsidR="002A67D2" w:rsidRPr="00405C9A" w:rsidSect="002959E8">
      <w:pgSz w:w="11906" w:h="16838" w:code="9"/>
      <w:pgMar w:top="1134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7C" w:rsidRDefault="00A9457C" w:rsidP="0038527E">
      <w:r>
        <w:separator/>
      </w:r>
    </w:p>
  </w:endnote>
  <w:endnote w:type="continuationSeparator" w:id="0">
    <w:p w:rsidR="00A9457C" w:rsidRDefault="00A9457C" w:rsidP="003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7C" w:rsidRDefault="00A9457C" w:rsidP="0038527E">
      <w:r>
        <w:separator/>
      </w:r>
    </w:p>
  </w:footnote>
  <w:footnote w:type="continuationSeparator" w:id="0">
    <w:p w:rsidR="00A9457C" w:rsidRDefault="00A9457C" w:rsidP="0038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E2C5FDD"/>
    <w:multiLevelType w:val="hybridMultilevel"/>
    <w:tmpl w:val="7C64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030A9"/>
    <w:multiLevelType w:val="hybridMultilevel"/>
    <w:tmpl w:val="DD94268E"/>
    <w:lvl w:ilvl="0" w:tplc="4F2CE2B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FE7BFB"/>
    <w:multiLevelType w:val="hybridMultilevel"/>
    <w:tmpl w:val="A0C8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738B6"/>
    <w:multiLevelType w:val="hybridMultilevel"/>
    <w:tmpl w:val="BE2E8984"/>
    <w:lvl w:ilvl="0" w:tplc="FB36DE96">
      <w:start w:val="2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241CC"/>
    <w:multiLevelType w:val="hybridMultilevel"/>
    <w:tmpl w:val="F8D4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2F3C0E"/>
    <w:multiLevelType w:val="multilevel"/>
    <w:tmpl w:val="6E682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BB678E3"/>
    <w:multiLevelType w:val="hybridMultilevel"/>
    <w:tmpl w:val="32ECE9D6"/>
    <w:lvl w:ilvl="0" w:tplc="29003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30CB0"/>
    <w:multiLevelType w:val="hybridMultilevel"/>
    <w:tmpl w:val="64383562"/>
    <w:lvl w:ilvl="0" w:tplc="AD60F1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6"/>
    <w:rsid w:val="00011435"/>
    <w:rsid w:val="00011EC8"/>
    <w:rsid w:val="00013728"/>
    <w:rsid w:val="0002051C"/>
    <w:rsid w:val="00034691"/>
    <w:rsid w:val="000446FD"/>
    <w:rsid w:val="00050F43"/>
    <w:rsid w:val="0005110D"/>
    <w:rsid w:val="0006122E"/>
    <w:rsid w:val="00096161"/>
    <w:rsid w:val="000A0DD7"/>
    <w:rsid w:val="000A3A9A"/>
    <w:rsid w:val="000A71CD"/>
    <w:rsid w:val="000A7C6D"/>
    <w:rsid w:val="000B578F"/>
    <w:rsid w:val="000C0740"/>
    <w:rsid w:val="000D07E3"/>
    <w:rsid w:val="000D1B7B"/>
    <w:rsid w:val="000D5FB6"/>
    <w:rsid w:val="000E248C"/>
    <w:rsid w:val="000E4549"/>
    <w:rsid w:val="000E575E"/>
    <w:rsid w:val="000F3A7A"/>
    <w:rsid w:val="000F6079"/>
    <w:rsid w:val="000F7C56"/>
    <w:rsid w:val="00105E42"/>
    <w:rsid w:val="00112027"/>
    <w:rsid w:val="00130AF7"/>
    <w:rsid w:val="00136A63"/>
    <w:rsid w:val="00143672"/>
    <w:rsid w:val="0015031C"/>
    <w:rsid w:val="00150D7A"/>
    <w:rsid w:val="001522C1"/>
    <w:rsid w:val="00160ECF"/>
    <w:rsid w:val="0016794F"/>
    <w:rsid w:val="00182ACD"/>
    <w:rsid w:val="001860FC"/>
    <w:rsid w:val="001936E7"/>
    <w:rsid w:val="001C5729"/>
    <w:rsid w:val="001C7438"/>
    <w:rsid w:val="001C7B75"/>
    <w:rsid w:val="001D0CB3"/>
    <w:rsid w:val="001D7153"/>
    <w:rsid w:val="001E047A"/>
    <w:rsid w:val="001E2EDE"/>
    <w:rsid w:val="001E3A4B"/>
    <w:rsid w:val="001E591D"/>
    <w:rsid w:val="002055D6"/>
    <w:rsid w:val="00212026"/>
    <w:rsid w:val="00212354"/>
    <w:rsid w:val="00226581"/>
    <w:rsid w:val="0023186D"/>
    <w:rsid w:val="0024646E"/>
    <w:rsid w:val="00246533"/>
    <w:rsid w:val="00250E4E"/>
    <w:rsid w:val="0026223F"/>
    <w:rsid w:val="002704AB"/>
    <w:rsid w:val="0028156B"/>
    <w:rsid w:val="00287ED3"/>
    <w:rsid w:val="00291C19"/>
    <w:rsid w:val="002959E8"/>
    <w:rsid w:val="002967A2"/>
    <w:rsid w:val="002A67D2"/>
    <w:rsid w:val="002B49DC"/>
    <w:rsid w:val="002C3008"/>
    <w:rsid w:val="002D23B7"/>
    <w:rsid w:val="002D6366"/>
    <w:rsid w:val="002D721A"/>
    <w:rsid w:val="00312BCA"/>
    <w:rsid w:val="00340829"/>
    <w:rsid w:val="00341E7E"/>
    <w:rsid w:val="003431C8"/>
    <w:rsid w:val="003437CF"/>
    <w:rsid w:val="0034520B"/>
    <w:rsid w:val="003534A6"/>
    <w:rsid w:val="00365B14"/>
    <w:rsid w:val="00366E71"/>
    <w:rsid w:val="00367A68"/>
    <w:rsid w:val="00374AF4"/>
    <w:rsid w:val="003776B0"/>
    <w:rsid w:val="0038527E"/>
    <w:rsid w:val="00395256"/>
    <w:rsid w:val="003A7763"/>
    <w:rsid w:val="003B03C1"/>
    <w:rsid w:val="003E2E64"/>
    <w:rsid w:val="00401302"/>
    <w:rsid w:val="00405C9A"/>
    <w:rsid w:val="0040647B"/>
    <w:rsid w:val="0041170F"/>
    <w:rsid w:val="004124E9"/>
    <w:rsid w:val="004165A4"/>
    <w:rsid w:val="00420ECA"/>
    <w:rsid w:val="00475A15"/>
    <w:rsid w:val="00496C43"/>
    <w:rsid w:val="004D0A67"/>
    <w:rsid w:val="004D23C1"/>
    <w:rsid w:val="004E4768"/>
    <w:rsid w:val="004E53A1"/>
    <w:rsid w:val="004E6422"/>
    <w:rsid w:val="004F7F17"/>
    <w:rsid w:val="005127C0"/>
    <w:rsid w:val="005151E8"/>
    <w:rsid w:val="00515C9C"/>
    <w:rsid w:val="00524F63"/>
    <w:rsid w:val="005377E0"/>
    <w:rsid w:val="0054588C"/>
    <w:rsid w:val="005526DD"/>
    <w:rsid w:val="00570F2C"/>
    <w:rsid w:val="00580AC2"/>
    <w:rsid w:val="00586A4B"/>
    <w:rsid w:val="005940A8"/>
    <w:rsid w:val="005A7C3A"/>
    <w:rsid w:val="005B062F"/>
    <w:rsid w:val="005D6BF6"/>
    <w:rsid w:val="005F22D0"/>
    <w:rsid w:val="00607B49"/>
    <w:rsid w:val="00610314"/>
    <w:rsid w:val="00627BDE"/>
    <w:rsid w:val="00632585"/>
    <w:rsid w:val="00642B91"/>
    <w:rsid w:val="006470B9"/>
    <w:rsid w:val="0065393B"/>
    <w:rsid w:val="00663734"/>
    <w:rsid w:val="00664A7D"/>
    <w:rsid w:val="006763FD"/>
    <w:rsid w:val="00687BDC"/>
    <w:rsid w:val="006A196D"/>
    <w:rsid w:val="006B4627"/>
    <w:rsid w:val="006B5F15"/>
    <w:rsid w:val="006B7613"/>
    <w:rsid w:val="006C2C0E"/>
    <w:rsid w:val="006D2ED8"/>
    <w:rsid w:val="006E549E"/>
    <w:rsid w:val="006E6BCE"/>
    <w:rsid w:val="00700B6A"/>
    <w:rsid w:val="007265EA"/>
    <w:rsid w:val="00730D7D"/>
    <w:rsid w:val="0073305C"/>
    <w:rsid w:val="00743541"/>
    <w:rsid w:val="00752CB3"/>
    <w:rsid w:val="0075712D"/>
    <w:rsid w:val="007619B7"/>
    <w:rsid w:val="00766BCE"/>
    <w:rsid w:val="00783F10"/>
    <w:rsid w:val="007850D5"/>
    <w:rsid w:val="007A07B1"/>
    <w:rsid w:val="007A22BE"/>
    <w:rsid w:val="007A41B1"/>
    <w:rsid w:val="007B5A3A"/>
    <w:rsid w:val="007B7900"/>
    <w:rsid w:val="007D417F"/>
    <w:rsid w:val="007E5625"/>
    <w:rsid w:val="007F3732"/>
    <w:rsid w:val="007F5C8A"/>
    <w:rsid w:val="00812CD2"/>
    <w:rsid w:val="00814D66"/>
    <w:rsid w:val="0082506E"/>
    <w:rsid w:val="0083303A"/>
    <w:rsid w:val="0085535C"/>
    <w:rsid w:val="008574F9"/>
    <w:rsid w:val="0088419D"/>
    <w:rsid w:val="00897086"/>
    <w:rsid w:val="008A00CE"/>
    <w:rsid w:val="008A2561"/>
    <w:rsid w:val="008A6DAF"/>
    <w:rsid w:val="008E58E8"/>
    <w:rsid w:val="008F1836"/>
    <w:rsid w:val="008F36EC"/>
    <w:rsid w:val="008F566E"/>
    <w:rsid w:val="008F75CD"/>
    <w:rsid w:val="00913426"/>
    <w:rsid w:val="00916DA2"/>
    <w:rsid w:val="00916F9C"/>
    <w:rsid w:val="00920F1F"/>
    <w:rsid w:val="00930A08"/>
    <w:rsid w:val="00933379"/>
    <w:rsid w:val="0093594E"/>
    <w:rsid w:val="0094096A"/>
    <w:rsid w:val="00950D55"/>
    <w:rsid w:val="00956B99"/>
    <w:rsid w:val="0096476B"/>
    <w:rsid w:val="009938A4"/>
    <w:rsid w:val="009954CE"/>
    <w:rsid w:val="00996FC3"/>
    <w:rsid w:val="009A1D57"/>
    <w:rsid w:val="009A48F1"/>
    <w:rsid w:val="009D34B0"/>
    <w:rsid w:val="009E17A3"/>
    <w:rsid w:val="009E2226"/>
    <w:rsid w:val="009F1A09"/>
    <w:rsid w:val="009F4636"/>
    <w:rsid w:val="00A12721"/>
    <w:rsid w:val="00A327A7"/>
    <w:rsid w:val="00A34F29"/>
    <w:rsid w:val="00A40CA4"/>
    <w:rsid w:val="00A5083F"/>
    <w:rsid w:val="00A6414E"/>
    <w:rsid w:val="00A65F5C"/>
    <w:rsid w:val="00A73B97"/>
    <w:rsid w:val="00A7533E"/>
    <w:rsid w:val="00A815A6"/>
    <w:rsid w:val="00A90552"/>
    <w:rsid w:val="00A93A68"/>
    <w:rsid w:val="00A9457C"/>
    <w:rsid w:val="00AA09E9"/>
    <w:rsid w:val="00AB2409"/>
    <w:rsid w:val="00AC003C"/>
    <w:rsid w:val="00AE178D"/>
    <w:rsid w:val="00AE2944"/>
    <w:rsid w:val="00AE3D1D"/>
    <w:rsid w:val="00AE4446"/>
    <w:rsid w:val="00AE6175"/>
    <w:rsid w:val="00AE6F6B"/>
    <w:rsid w:val="00B06874"/>
    <w:rsid w:val="00B12327"/>
    <w:rsid w:val="00B27FC0"/>
    <w:rsid w:val="00B41385"/>
    <w:rsid w:val="00B47F40"/>
    <w:rsid w:val="00B619E4"/>
    <w:rsid w:val="00B639B1"/>
    <w:rsid w:val="00B643E0"/>
    <w:rsid w:val="00B656D7"/>
    <w:rsid w:val="00B72903"/>
    <w:rsid w:val="00B72ED5"/>
    <w:rsid w:val="00B766E1"/>
    <w:rsid w:val="00B846B1"/>
    <w:rsid w:val="00B8501E"/>
    <w:rsid w:val="00B941C2"/>
    <w:rsid w:val="00BA68E4"/>
    <w:rsid w:val="00BA6F8A"/>
    <w:rsid w:val="00BA76D2"/>
    <w:rsid w:val="00BB0B85"/>
    <w:rsid w:val="00BB4AA4"/>
    <w:rsid w:val="00BC4B0F"/>
    <w:rsid w:val="00BC59D4"/>
    <w:rsid w:val="00BD307F"/>
    <w:rsid w:val="00BD7788"/>
    <w:rsid w:val="00BE6CF6"/>
    <w:rsid w:val="00BF3F58"/>
    <w:rsid w:val="00BF3F6D"/>
    <w:rsid w:val="00BF656F"/>
    <w:rsid w:val="00C07AD2"/>
    <w:rsid w:val="00C1637A"/>
    <w:rsid w:val="00C23303"/>
    <w:rsid w:val="00C260FC"/>
    <w:rsid w:val="00C26978"/>
    <w:rsid w:val="00C52C98"/>
    <w:rsid w:val="00C7166E"/>
    <w:rsid w:val="00C90B87"/>
    <w:rsid w:val="00CC06E0"/>
    <w:rsid w:val="00CD6D01"/>
    <w:rsid w:val="00CE184B"/>
    <w:rsid w:val="00CE5ADA"/>
    <w:rsid w:val="00CF23C9"/>
    <w:rsid w:val="00CF56C0"/>
    <w:rsid w:val="00CF59C5"/>
    <w:rsid w:val="00CF671F"/>
    <w:rsid w:val="00D07FB9"/>
    <w:rsid w:val="00D3130A"/>
    <w:rsid w:val="00D53860"/>
    <w:rsid w:val="00D7098F"/>
    <w:rsid w:val="00D8098C"/>
    <w:rsid w:val="00D80BFB"/>
    <w:rsid w:val="00D96C57"/>
    <w:rsid w:val="00DB20E1"/>
    <w:rsid w:val="00DC55C6"/>
    <w:rsid w:val="00DC783D"/>
    <w:rsid w:val="00DE6578"/>
    <w:rsid w:val="00DF3458"/>
    <w:rsid w:val="00E00816"/>
    <w:rsid w:val="00E03F2D"/>
    <w:rsid w:val="00E05CBB"/>
    <w:rsid w:val="00E1097E"/>
    <w:rsid w:val="00E13A10"/>
    <w:rsid w:val="00E25425"/>
    <w:rsid w:val="00E27890"/>
    <w:rsid w:val="00E5312D"/>
    <w:rsid w:val="00E539C0"/>
    <w:rsid w:val="00E57D3A"/>
    <w:rsid w:val="00E60CC1"/>
    <w:rsid w:val="00E65A13"/>
    <w:rsid w:val="00E72793"/>
    <w:rsid w:val="00E74668"/>
    <w:rsid w:val="00E9073B"/>
    <w:rsid w:val="00E92E33"/>
    <w:rsid w:val="00E92FB9"/>
    <w:rsid w:val="00EA6E43"/>
    <w:rsid w:val="00EB4298"/>
    <w:rsid w:val="00EC5967"/>
    <w:rsid w:val="00EC6BDD"/>
    <w:rsid w:val="00ED39CE"/>
    <w:rsid w:val="00EE58E0"/>
    <w:rsid w:val="00EE5F74"/>
    <w:rsid w:val="00EE7E4F"/>
    <w:rsid w:val="00EF0E6E"/>
    <w:rsid w:val="00F01AC0"/>
    <w:rsid w:val="00F20B6C"/>
    <w:rsid w:val="00F221B6"/>
    <w:rsid w:val="00F248D2"/>
    <w:rsid w:val="00F2729F"/>
    <w:rsid w:val="00F310F4"/>
    <w:rsid w:val="00F323C0"/>
    <w:rsid w:val="00F413C3"/>
    <w:rsid w:val="00F479AF"/>
    <w:rsid w:val="00F5323F"/>
    <w:rsid w:val="00F62EAC"/>
    <w:rsid w:val="00F67177"/>
    <w:rsid w:val="00F72716"/>
    <w:rsid w:val="00F760A1"/>
    <w:rsid w:val="00F86D0D"/>
    <w:rsid w:val="00FA6466"/>
    <w:rsid w:val="00FB02C3"/>
    <w:rsid w:val="00FB24D3"/>
    <w:rsid w:val="00FB2C69"/>
    <w:rsid w:val="00FD4F72"/>
    <w:rsid w:val="00FE67A5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9B7E8C-559C-4037-8B1F-2022012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C9A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b/>
      <w:kern w:val="1"/>
      <w:sz w:val="36"/>
      <w:szCs w:val="3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C9A"/>
    <w:rPr>
      <w:rFonts w:cs="Times New Roman"/>
      <w:b/>
      <w:kern w:val="1"/>
      <w:sz w:val="36"/>
      <w:szCs w:val="36"/>
      <w:lang w:val="x-none" w:eastAsia="ar-SA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41E7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5"/>
    <w:rsid w:val="00BD7788"/>
    <w:pPr>
      <w:widowControl w:val="0"/>
      <w:autoSpaceDE w:val="0"/>
      <w:autoSpaceDN w:val="0"/>
      <w:adjustRightInd w:val="0"/>
      <w:spacing w:after="0"/>
      <w:jc w:val="center"/>
    </w:pPr>
  </w:style>
  <w:style w:type="paragraph" w:styleId="a5">
    <w:name w:val="Body Text"/>
    <w:basedOn w:val="a"/>
    <w:link w:val="a6"/>
    <w:uiPriority w:val="99"/>
    <w:unhideWhenUsed/>
    <w:rsid w:val="00BD77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D778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6E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897086"/>
    <w:rPr>
      <w:rFonts w:cs="Times New Roman"/>
      <w:color w:val="0000FF"/>
      <w:u w:val="single"/>
    </w:rPr>
  </w:style>
  <w:style w:type="paragraph" w:customStyle="1" w:styleId="aa">
    <w:name w:val="Подстрочник"/>
    <w:basedOn w:val="a"/>
    <w:rsid w:val="00897086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852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527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852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527E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05C9A"/>
    <w:pPr>
      <w:spacing w:after="160" w:line="259" w:lineRule="auto"/>
      <w:ind w:left="720"/>
      <w:contextualSpacing/>
    </w:pPr>
    <w:rPr>
      <w:szCs w:val="22"/>
      <w:lang w:eastAsia="en-US"/>
    </w:rPr>
  </w:style>
  <w:style w:type="character" w:styleId="af0">
    <w:name w:val="Strong"/>
    <w:basedOn w:val="a0"/>
    <w:uiPriority w:val="22"/>
    <w:qFormat/>
    <w:rsid w:val="00405C9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76DD-D29F-46E0-8942-AE4FACB4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Никольского городского поселения</vt:lpstr>
    </vt:vector>
  </TitlesOfParts>
  <Company>elF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Никольского городского поселения</dc:title>
  <dc:subject/>
  <dc:creator>ConsultantPlus</dc:creator>
  <cp:keywords/>
  <dc:description/>
  <cp:lastModifiedBy>Алёна Викторовна</cp:lastModifiedBy>
  <cp:revision>2</cp:revision>
  <cp:lastPrinted>2019-07-08T07:28:00Z</cp:lastPrinted>
  <dcterms:created xsi:type="dcterms:W3CDTF">2019-07-18T05:35:00Z</dcterms:created>
  <dcterms:modified xsi:type="dcterms:W3CDTF">2019-07-18T05:35:00Z</dcterms:modified>
</cp:coreProperties>
</file>