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9E" w:rsidRPr="00A26B38" w:rsidRDefault="004E259E" w:rsidP="004E25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444278"/>
      <w:r w:rsidRPr="00A26B38">
        <w:rPr>
          <w:rFonts w:ascii="Times New Roman" w:eastAsia="Times New Roman" w:hAnsi="Times New Roman"/>
          <w:b/>
          <w:sz w:val="28"/>
          <w:szCs w:val="28"/>
        </w:rPr>
        <w:t>НИКОЛЬСКОЕ ГОРОДСКОЕ ПОСЕЛЕНИЕ</w:t>
      </w:r>
    </w:p>
    <w:p w:rsidR="004E259E" w:rsidRPr="00A26B38" w:rsidRDefault="004E259E" w:rsidP="004E25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B38">
        <w:rPr>
          <w:rFonts w:ascii="Times New Roman" w:eastAsia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4E259E" w:rsidRPr="00A26B38" w:rsidRDefault="004E259E" w:rsidP="004E259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4E259E" w:rsidRPr="00A26B38" w:rsidRDefault="004E259E" w:rsidP="004E25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B38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4E259E" w:rsidRPr="00A26B38" w:rsidRDefault="004E259E" w:rsidP="004E259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259E" w:rsidRPr="00A26B38" w:rsidRDefault="004E259E" w:rsidP="004E259E">
      <w:pPr>
        <w:jc w:val="center"/>
        <w:rPr>
          <w:rFonts w:ascii="Times New Roman" w:eastAsia="Times New Roman" w:hAnsi="Times New Roman"/>
        </w:rPr>
      </w:pPr>
    </w:p>
    <w:p w:rsidR="004E259E" w:rsidRPr="00A26B38" w:rsidRDefault="004E259E" w:rsidP="004E259E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A26B38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:rsidR="004E259E" w:rsidRDefault="004E259E" w:rsidP="004E259E">
      <w:pPr>
        <w:ind w:right="4393"/>
        <w:jc w:val="both"/>
        <w:rPr>
          <w:rFonts w:ascii="Times New Roman" w:hAnsi="Times New Roman"/>
          <w:sz w:val="28"/>
          <w:szCs w:val="28"/>
        </w:rPr>
      </w:pPr>
    </w:p>
    <w:p w:rsidR="00742080" w:rsidRDefault="00742080" w:rsidP="00742080">
      <w:pPr>
        <w:pStyle w:val="ConsPlusNormal"/>
        <w:ind w:right="3554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21.01.2020        </w:t>
      </w:r>
      <w:r w:rsidR="004E259E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9-па</w:t>
      </w:r>
    </w:p>
    <w:p w:rsidR="00742080" w:rsidRDefault="00742080" w:rsidP="00742080">
      <w:pPr>
        <w:pStyle w:val="ConsPlusNormal"/>
        <w:ind w:right="3554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42080" w:rsidRPr="00BD5A67" w:rsidRDefault="00742080" w:rsidP="00742080">
      <w:pPr>
        <w:pStyle w:val="ConsPlusNormal"/>
        <w:ind w:right="49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A67">
        <w:rPr>
          <w:rFonts w:ascii="Times New Roman" w:hAnsi="Times New Roman" w:cs="Times New Roman"/>
          <w:sz w:val="28"/>
          <w:szCs w:val="28"/>
        </w:rPr>
        <w:t>Об утверждении Порядка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42080" w:rsidRPr="00BD5A67" w:rsidRDefault="00742080" w:rsidP="00742080">
      <w:pPr>
        <w:pStyle w:val="80"/>
        <w:spacing w:after="0" w:line="240" w:lineRule="auto"/>
        <w:ind w:right="4723"/>
        <w:jc w:val="both"/>
        <w:rPr>
          <w:b w:val="0"/>
        </w:rPr>
      </w:pPr>
    </w:p>
    <w:p w:rsidR="00742080" w:rsidRPr="00BD5A67" w:rsidRDefault="00742080" w:rsidP="00742080">
      <w:pPr>
        <w:pStyle w:val="80"/>
        <w:spacing w:after="0" w:line="240" w:lineRule="auto"/>
        <w:ind w:firstLine="851"/>
        <w:jc w:val="both"/>
        <w:rPr>
          <w:b w:val="0"/>
        </w:rPr>
      </w:pPr>
      <w:bookmarkStart w:id="1" w:name="_Hlk444258"/>
      <w:bookmarkEnd w:id="0"/>
      <w:r w:rsidRPr="00BD5A67">
        <w:rPr>
          <w:b w:val="0"/>
        </w:rPr>
        <w:t xml:space="preserve">В соответствии с Федеральным законом от 06.10.2003 № 131-ФЗ </w:t>
      </w:r>
      <w:r>
        <w:rPr>
          <w:b w:val="0"/>
        </w:rPr>
        <w:br/>
      </w:r>
      <w:r w:rsidRPr="00BD5A67">
        <w:rPr>
          <w:b w:val="0"/>
        </w:rPr>
        <w:t xml:space="preserve">«Об общих принципах организации местного самоуправления в Российской Федерации», ч. 4 ст. 17.3 Федерального закона от 11.08.1995 № 135-ФЗ </w:t>
      </w:r>
      <w:r>
        <w:rPr>
          <w:b w:val="0"/>
        </w:rPr>
        <w:br/>
      </w:r>
      <w:r w:rsidRPr="00BD5A67">
        <w:rPr>
          <w:b w:val="0"/>
        </w:rPr>
        <w:t>«О благотворительной деятельности и добровольчестве (</w:t>
      </w:r>
      <w:proofErr w:type="spellStart"/>
      <w:r w:rsidRPr="00BD5A67">
        <w:rPr>
          <w:b w:val="0"/>
        </w:rPr>
        <w:t>волонтерстве</w:t>
      </w:r>
      <w:proofErr w:type="spellEnd"/>
      <w:r w:rsidRPr="00BD5A67">
        <w:rPr>
          <w:b w:val="0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руководствуясь</w:t>
      </w:r>
      <w:r w:rsidRPr="00BD5A67">
        <w:t xml:space="preserve"> </w:t>
      </w:r>
      <w:bookmarkStart w:id="2" w:name="_Hlk444300"/>
      <w:bookmarkEnd w:id="1"/>
      <w:r w:rsidRPr="00BD5A67">
        <w:rPr>
          <w:b w:val="0"/>
        </w:rPr>
        <w:t>Уставом муниципального образования Никольское городское поселение Тосненского района Ленинградской области</w:t>
      </w:r>
      <w:bookmarkEnd w:id="2"/>
      <w:r w:rsidRPr="00BD5A67">
        <w:rPr>
          <w:b w:val="0"/>
        </w:rPr>
        <w:t>, администрация Никольского городского поселения Тосненского района Ленинградской области</w:t>
      </w:r>
    </w:p>
    <w:p w:rsidR="00742080" w:rsidRPr="00415EB8" w:rsidRDefault="00742080" w:rsidP="00742080">
      <w:pPr>
        <w:pStyle w:val="80"/>
        <w:spacing w:after="0" w:line="240" w:lineRule="auto"/>
        <w:ind w:firstLine="567"/>
        <w:rPr>
          <w:b w:val="0"/>
        </w:rPr>
      </w:pPr>
    </w:p>
    <w:p w:rsidR="00742080" w:rsidRPr="00415EB8" w:rsidRDefault="00742080" w:rsidP="00742080">
      <w:pPr>
        <w:pStyle w:val="80"/>
        <w:spacing w:after="0" w:line="240" w:lineRule="auto"/>
        <w:jc w:val="left"/>
        <w:rPr>
          <w:b w:val="0"/>
        </w:rPr>
      </w:pPr>
      <w:r w:rsidRPr="00415EB8">
        <w:rPr>
          <w:b w:val="0"/>
        </w:rPr>
        <w:t>ПОСТАНОВЛЯЕТ:</w:t>
      </w:r>
    </w:p>
    <w:p w:rsidR="00742080" w:rsidRPr="00415EB8" w:rsidRDefault="00742080" w:rsidP="00742080">
      <w:pPr>
        <w:pStyle w:val="80"/>
        <w:spacing w:after="0" w:line="240" w:lineRule="auto"/>
        <w:ind w:firstLine="567"/>
        <w:rPr>
          <w:b w:val="0"/>
        </w:rPr>
      </w:pPr>
    </w:p>
    <w:p w:rsidR="00742080" w:rsidRPr="00415EB8" w:rsidRDefault="00742080" w:rsidP="0074208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Утвердить прилагаемый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742080" w:rsidRPr="00415EB8" w:rsidRDefault="00742080" w:rsidP="00742080">
      <w:pPr>
        <w:pStyle w:val="a4"/>
        <w:numPr>
          <w:ilvl w:val="0"/>
          <w:numId w:val="1"/>
        </w:numPr>
        <w:tabs>
          <w:tab w:val="left" w:pos="851"/>
        </w:tabs>
        <w:suppressAutoHyphens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EB8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в п</w:t>
      </w:r>
      <w:bookmarkStart w:id="3" w:name="_GoBack"/>
      <w:bookmarkEnd w:id="3"/>
      <w:r w:rsidRPr="00415EB8">
        <w:rPr>
          <w:rFonts w:ascii="Times New Roman" w:eastAsia="Calibri" w:hAnsi="Times New Roman" w:cs="Times New Roman"/>
          <w:sz w:val="28"/>
          <w:szCs w:val="28"/>
        </w:rPr>
        <w:t>орядке, утвержденном Уставом Никольского городского поселения Тосненского района Ленинградской области.</w:t>
      </w:r>
    </w:p>
    <w:p w:rsidR="00742080" w:rsidRPr="00415EB8" w:rsidRDefault="00742080" w:rsidP="00742080">
      <w:pPr>
        <w:pStyle w:val="a4"/>
        <w:numPr>
          <w:ilvl w:val="0"/>
          <w:numId w:val="1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2080" w:rsidRPr="00415EB8" w:rsidRDefault="00742080" w:rsidP="00742080">
      <w:pPr>
        <w:pStyle w:val="80"/>
        <w:spacing w:after="0" w:line="240" w:lineRule="auto"/>
        <w:jc w:val="both"/>
        <w:rPr>
          <w:b w:val="0"/>
        </w:rPr>
      </w:pPr>
    </w:p>
    <w:p w:rsidR="00742080" w:rsidRPr="00415EB8" w:rsidRDefault="00742080" w:rsidP="00742080">
      <w:pPr>
        <w:pStyle w:val="80"/>
        <w:spacing w:after="0" w:line="240" w:lineRule="auto"/>
        <w:ind w:left="567"/>
        <w:jc w:val="both"/>
        <w:rPr>
          <w:b w:val="0"/>
        </w:rPr>
      </w:pPr>
    </w:p>
    <w:p w:rsidR="00742080" w:rsidRPr="00415EB8" w:rsidRDefault="00742080" w:rsidP="00742080">
      <w:pPr>
        <w:pStyle w:val="80"/>
        <w:spacing w:line="240" w:lineRule="auto"/>
        <w:jc w:val="both"/>
        <w:rPr>
          <w:b w:val="0"/>
        </w:rPr>
      </w:pPr>
      <w:r w:rsidRPr="00415EB8"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Е.В. </w:t>
      </w:r>
      <w:proofErr w:type="spellStart"/>
      <w:r>
        <w:rPr>
          <w:b w:val="0"/>
        </w:rPr>
        <w:t>Миклашевич</w:t>
      </w:r>
      <w:proofErr w:type="spellEnd"/>
    </w:p>
    <w:p w:rsidR="00742080" w:rsidRDefault="00742080" w:rsidP="00742080">
      <w:pPr>
        <w:pStyle w:val="80"/>
        <w:spacing w:after="0" w:line="240" w:lineRule="auto"/>
        <w:jc w:val="both"/>
        <w:rPr>
          <w:b w:val="0"/>
        </w:rPr>
        <w:sectPr w:rsidR="00742080" w:rsidSect="004E259E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742080" w:rsidRDefault="00742080" w:rsidP="00742080">
      <w:pPr>
        <w:pStyle w:val="20"/>
        <w:shd w:val="clear" w:color="auto" w:fill="auto"/>
        <w:spacing w:line="240" w:lineRule="auto"/>
        <w:ind w:left="5245"/>
        <w:jc w:val="left"/>
      </w:pPr>
      <w:r>
        <w:lastRenderedPageBreak/>
        <w:t>Приложение</w:t>
      </w:r>
      <w:r w:rsidRPr="00415EB8">
        <w:t xml:space="preserve"> 1 </w:t>
      </w:r>
      <w:r w:rsidRPr="00415EB8">
        <w:br/>
        <w:t xml:space="preserve">к постановлению администрации Никольского городского поселения Тосненского района </w:t>
      </w:r>
    </w:p>
    <w:p w:rsidR="00742080" w:rsidRDefault="00742080" w:rsidP="00742080">
      <w:pPr>
        <w:pStyle w:val="20"/>
        <w:shd w:val="clear" w:color="auto" w:fill="auto"/>
        <w:spacing w:line="240" w:lineRule="auto"/>
        <w:ind w:left="5245"/>
        <w:jc w:val="left"/>
      </w:pPr>
      <w:r w:rsidRPr="00415EB8">
        <w:t xml:space="preserve">Ленинградской области </w:t>
      </w:r>
    </w:p>
    <w:p w:rsidR="00742080" w:rsidRPr="00415EB8" w:rsidRDefault="00742080" w:rsidP="00742080">
      <w:pPr>
        <w:pStyle w:val="20"/>
        <w:shd w:val="clear" w:color="auto" w:fill="auto"/>
        <w:spacing w:line="240" w:lineRule="auto"/>
        <w:ind w:left="5245"/>
        <w:jc w:val="left"/>
      </w:pPr>
      <w:r w:rsidRPr="00415EB8">
        <w:t xml:space="preserve">от </w:t>
      </w:r>
      <w:r>
        <w:t xml:space="preserve">21.01.2020 </w:t>
      </w:r>
      <w:r w:rsidRPr="00415EB8">
        <w:t xml:space="preserve"> № </w:t>
      </w:r>
      <w:r>
        <w:t>9</w:t>
      </w:r>
      <w:r w:rsidRPr="00415EB8">
        <w:t xml:space="preserve"> - па</w:t>
      </w:r>
    </w:p>
    <w:p w:rsidR="00742080" w:rsidRPr="00415EB8" w:rsidRDefault="00742080" w:rsidP="00742080">
      <w:pPr>
        <w:pStyle w:val="80"/>
        <w:shd w:val="clear" w:color="auto" w:fill="auto"/>
        <w:spacing w:after="0" w:line="240" w:lineRule="auto"/>
      </w:pPr>
    </w:p>
    <w:p w:rsidR="00742080" w:rsidRPr="00415EB8" w:rsidRDefault="00742080" w:rsidP="007420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80" w:rsidRPr="00415EB8" w:rsidRDefault="00742080" w:rsidP="007420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080" w:rsidRPr="00415EB8" w:rsidRDefault="00742080" w:rsidP="007420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42080" w:rsidRPr="00415EB8" w:rsidRDefault="00742080" w:rsidP="007420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B8">
        <w:rPr>
          <w:rFonts w:ascii="Times New Roman" w:hAnsi="Times New Roman" w:cs="Times New Roman"/>
          <w:b/>
          <w:sz w:val="28"/>
          <w:szCs w:val="28"/>
        </w:rPr>
        <w:t>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Никольского городского поселения Тосненского района Ленинградской области.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 xml:space="preserve"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п. 3 </w:t>
      </w:r>
      <w:r w:rsidRPr="00415EB8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415EB8">
        <w:rPr>
          <w:rFonts w:ascii="Times New Roman" w:hAnsi="Times New Roman" w:cs="Times New Roman"/>
          <w:sz w:val="28"/>
          <w:szCs w:val="28"/>
        </w:rPr>
        <w:t>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1) содействия в оказании медицинской помощи в организациях, оказывающих медицинскую помощь;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2) содействия в оказании социальных услуг в стационарной форме социального обслуживания</w:t>
      </w:r>
      <w:r w:rsidRPr="00415EB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5. Организатор добровольческой деятельности, добровольческая организация в целях осуществления взаимодействия направляет в администрацию Никольского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415EB8">
        <w:rPr>
          <w:rFonts w:ascii="Times New Roman" w:hAnsi="Times New Roman" w:cs="Times New Roman"/>
          <w:sz w:val="28"/>
          <w:szCs w:val="28"/>
        </w:rPr>
        <w:t xml:space="preserve"> (далее – Администрация),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15EB8">
        <w:rPr>
          <w:rFonts w:ascii="Times New Roman" w:hAnsi="Times New Roman" w:cs="Times New Roman"/>
          <w:sz w:val="28"/>
          <w:szCs w:val="28"/>
        </w:rPr>
        <w:t>учреждения муниципального образования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15EB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15EB8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5" w:history="1">
        <w:r w:rsidRPr="00415EB8">
          <w:rPr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415EB8">
        <w:rPr>
          <w:rFonts w:ascii="Times New Roman" w:hAnsi="Times New Roman" w:cs="Times New Roman"/>
          <w:sz w:val="28"/>
          <w:szCs w:val="28"/>
        </w:rPr>
        <w:t xml:space="preserve"> Федерального закона «О благотворительной деятельности и добровольчестве (</w:t>
      </w:r>
      <w:proofErr w:type="spellStart"/>
      <w:r w:rsidRPr="00415EB8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415EB8">
        <w:rPr>
          <w:rFonts w:ascii="Times New Roman" w:hAnsi="Times New Roman" w:cs="Times New Roman"/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6. Администрация,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7. Администрация,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8.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 xml:space="preserve">в) о необходимых режимных требованиях, правилах техники </w:t>
      </w:r>
      <w:r w:rsidRPr="00415EB8">
        <w:rPr>
          <w:rFonts w:ascii="Times New Roman" w:hAnsi="Times New Roman" w:cs="Times New Roman"/>
          <w:sz w:val="28"/>
          <w:szCs w:val="28"/>
        </w:rPr>
        <w:lastRenderedPageBreak/>
        <w:t>безопасности и других правилах, соблюдение которых требуется при осуществлении добровольческой деятельности;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10. Взаимодействие Администрации,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415EB8">
          <w:rPr>
            <w:rFonts w:ascii="Times New Roman" w:hAnsi="Times New Roman" w:cs="Times New Roman"/>
            <w:sz w:val="28"/>
            <w:szCs w:val="28"/>
          </w:rPr>
          <w:t>пункте 1 статьи 2</w:t>
        </w:r>
      </w:hyperlink>
      <w:r w:rsidRPr="00415EB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Администрацией, учреждением мер поддержки, предусмотренных Федеральным </w:t>
      </w:r>
      <w:hyperlink r:id="rId7" w:history="1">
        <w:r w:rsidRPr="00415E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5EB8">
        <w:rPr>
          <w:rFonts w:ascii="Times New Roman" w:hAnsi="Times New Roman" w:cs="Times New Roman"/>
          <w:sz w:val="28"/>
          <w:szCs w:val="28"/>
        </w:rPr>
        <w:t>, помещений и необходимого оборудования;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15EB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15EB8">
        <w:rPr>
          <w:rFonts w:ascii="Times New Roman" w:hAnsi="Times New Roman" w:cs="Times New Roman"/>
          <w:sz w:val="28"/>
          <w:szCs w:val="28"/>
        </w:rPr>
        <w:t>);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</w:t>
      </w:r>
      <w:r w:rsidRPr="00415EB8">
        <w:rPr>
          <w:rFonts w:ascii="Times New Roman" w:hAnsi="Times New Roman" w:cs="Times New Roman"/>
          <w:sz w:val="28"/>
          <w:szCs w:val="28"/>
        </w:rPr>
        <w:lastRenderedPageBreak/>
        <w:t>препятствующих осуществлению добровольческой деятельности, а также учитывать указанную информацию в работе;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742080" w:rsidRPr="00415EB8" w:rsidRDefault="00742080" w:rsidP="007420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sz w:val="28"/>
          <w:szCs w:val="28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1) Права организатора добровольческой (волонтерской) деятельности: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2) Обязанности организатора добровольческой (волонтерской) деятельности: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о наличии особых профессиональных навыков;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ж) представлять учреждению отчеты о выполненных работах и об итогах проведения мероприятий;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з) обеспечивать предоставление психологической помощи, психологической реабилитации;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3) Права учреждения: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4) Обязанности учреждения: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5) Заключительные положения: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обязательства организатора добровольческой (волонтерской) </w:t>
      </w:r>
      <w:r w:rsidRPr="00415E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742080" w:rsidRPr="00415EB8" w:rsidRDefault="00742080" w:rsidP="00742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B8">
        <w:rPr>
          <w:rFonts w:ascii="Times New Roman" w:hAnsi="Times New Roman" w:cs="Times New Roman"/>
          <w:color w:val="000000"/>
          <w:sz w:val="28"/>
          <w:szCs w:val="28"/>
        </w:rPr>
        <w:t>- условия вступления в силу, продления и расторжения соглашения,</w:t>
      </w:r>
      <w:r w:rsidRPr="00415EB8">
        <w:rPr>
          <w:rFonts w:ascii="Times New Roman" w:hAnsi="Times New Roman" w:cs="Times New Roman"/>
          <w:sz w:val="28"/>
          <w:szCs w:val="28"/>
        </w:rPr>
        <w:t xml:space="preserve"> разрешения споров, в том числе с привлечением, при необходимости Администрации, являющейся организатором (учредителем) учреждения.</w:t>
      </w:r>
    </w:p>
    <w:sectPr w:rsidR="00742080" w:rsidRPr="00415EB8" w:rsidSect="007420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C787D"/>
    <w:multiLevelType w:val="hybridMultilevel"/>
    <w:tmpl w:val="50EA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80"/>
    <w:rsid w:val="0043399C"/>
    <w:rsid w:val="004E259E"/>
    <w:rsid w:val="007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61EFB-4179-4EC1-A834-69B580D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0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2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20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08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74208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4"/>
    <w:rsid w:val="0074208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742080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742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3C67B8C6A2E3CA4142C5B25803EC93C2Av66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1462642436122BD15A064A436F23D412F4EB8830B20546EB73D3137E1E071B0F5DCA9C47B8C6A2E3CA4142C5B25803EC93C2Av66CP" TargetMode="External"/><Relationship Id="rId5" Type="http://schemas.openxmlformats.org/officeDocument/2006/relationships/hyperlink" Target="consultantplus://offline/ref=2641462642436122BD15A064A436F23D412F4EB8830B20546EB73D3137E1E071B0F5DCA9C47B8C6A2E3CA4142C5B25803EC93C2Av66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sekretar2</cp:lastModifiedBy>
  <cp:revision>2</cp:revision>
  <dcterms:created xsi:type="dcterms:W3CDTF">2020-01-22T11:12:00Z</dcterms:created>
  <dcterms:modified xsi:type="dcterms:W3CDTF">2020-01-22T14:47:00Z</dcterms:modified>
</cp:coreProperties>
</file>