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1C" w:rsidRDefault="00DE6C1C" w:rsidP="00DE6C1C">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DE6C1C" w:rsidRDefault="00DE6C1C" w:rsidP="00DE6C1C">
      <w:pPr>
        <w:spacing w:after="0" w:line="240" w:lineRule="auto"/>
        <w:jc w:val="center"/>
        <w:rPr>
          <w:rFonts w:ascii="Times New Roman" w:hAnsi="Times New Roman"/>
          <w:b/>
          <w:sz w:val="28"/>
          <w:szCs w:val="28"/>
        </w:rPr>
      </w:pPr>
      <w:r>
        <w:rPr>
          <w:rFonts w:ascii="Times New Roman" w:hAnsi="Times New Roman"/>
          <w:b/>
          <w:sz w:val="28"/>
          <w:szCs w:val="28"/>
        </w:rPr>
        <w:t>НИКОЛЬСКОЕ ГОРОДСКОЕ ПОСЕЛЕНИЕ</w:t>
      </w:r>
    </w:p>
    <w:p w:rsidR="00DE6C1C" w:rsidRDefault="00DE6C1C" w:rsidP="00DE6C1C">
      <w:pPr>
        <w:spacing w:after="0" w:line="240" w:lineRule="auto"/>
        <w:jc w:val="center"/>
        <w:rPr>
          <w:rFonts w:ascii="Times New Roman" w:hAnsi="Times New Roman"/>
          <w:b/>
          <w:sz w:val="28"/>
          <w:szCs w:val="28"/>
        </w:rPr>
      </w:pPr>
      <w:r>
        <w:rPr>
          <w:rFonts w:ascii="Times New Roman" w:hAnsi="Times New Roman"/>
          <w:b/>
          <w:sz w:val="28"/>
          <w:szCs w:val="28"/>
        </w:rPr>
        <w:t>ТОСНЕНСКОГО РАЙОНА ЛЕНИНГРАДСКОЙ ОБЛАСТИ</w:t>
      </w:r>
    </w:p>
    <w:p w:rsidR="00DE6C1C" w:rsidRDefault="00DE6C1C" w:rsidP="00DE6C1C">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DE6C1C" w:rsidRDefault="00DE6C1C" w:rsidP="00DE6C1C">
      <w:pPr>
        <w:spacing w:after="0" w:line="240" w:lineRule="auto"/>
        <w:jc w:val="center"/>
        <w:rPr>
          <w:rFonts w:ascii="Times New Roman" w:hAnsi="Times New Roman"/>
          <w:sz w:val="28"/>
          <w:szCs w:val="28"/>
        </w:rPr>
      </w:pPr>
    </w:p>
    <w:p w:rsidR="00DE6C1C" w:rsidRDefault="00DE6C1C" w:rsidP="00DE6C1C">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DE6C1C" w:rsidRDefault="00DE6C1C" w:rsidP="00DE6C1C">
      <w:pPr>
        <w:spacing w:after="0" w:line="240" w:lineRule="auto"/>
        <w:jc w:val="center"/>
        <w:rPr>
          <w:rFonts w:ascii="Times New Roman" w:hAnsi="Times New Roman"/>
          <w:b/>
          <w:sz w:val="28"/>
          <w:szCs w:val="28"/>
        </w:rPr>
      </w:pPr>
    </w:p>
    <w:p w:rsidR="00DE6C1C" w:rsidRDefault="00DE6C1C" w:rsidP="00DE6C1C">
      <w:pPr>
        <w:pStyle w:val="a7"/>
        <w:jc w:val="both"/>
        <w:rPr>
          <w:rFonts w:ascii="Times New Roman" w:hAnsi="Times New Roman"/>
          <w:sz w:val="28"/>
          <w:szCs w:val="28"/>
        </w:rPr>
      </w:pPr>
      <w:r>
        <w:rPr>
          <w:rFonts w:ascii="Times New Roman" w:hAnsi="Times New Roman"/>
          <w:sz w:val="28"/>
          <w:szCs w:val="28"/>
        </w:rPr>
        <w:t>________№_______</w:t>
      </w:r>
    </w:p>
    <w:p w:rsidR="00DE6C1C" w:rsidRDefault="00DE6C1C" w:rsidP="00DE6C1C">
      <w:pPr>
        <w:pStyle w:val="af4"/>
        <w:spacing w:after="0"/>
        <w:jc w:val="both"/>
        <w:rPr>
          <w:sz w:val="28"/>
          <w:szCs w:val="28"/>
        </w:rPr>
      </w:pPr>
    </w:p>
    <w:p w:rsidR="00DE6C1C" w:rsidRDefault="00DE6C1C" w:rsidP="00DE6C1C">
      <w:pPr>
        <w:pStyle w:val="af4"/>
        <w:spacing w:after="0"/>
        <w:ind w:right="3258"/>
        <w:rPr>
          <w:sz w:val="28"/>
          <w:szCs w:val="28"/>
        </w:rPr>
      </w:pPr>
      <w:r>
        <w:rPr>
          <w:sz w:val="28"/>
          <w:szCs w:val="28"/>
        </w:rPr>
        <w:t xml:space="preserve">Об утверждении технологической схемы предоставления муниципальной услуги </w:t>
      </w:r>
    </w:p>
    <w:p w:rsidR="00DE6C1C" w:rsidRDefault="00DE6C1C" w:rsidP="00DE6C1C">
      <w:pPr>
        <w:pStyle w:val="af4"/>
        <w:spacing w:after="0"/>
        <w:ind w:right="3258"/>
        <w:rPr>
          <w:color w:val="000000"/>
          <w:sz w:val="28"/>
          <w:szCs w:val="28"/>
        </w:rPr>
      </w:pPr>
      <w:r w:rsidRPr="00BB3AA7">
        <w:rPr>
          <w:color w:val="000000"/>
          <w:sz w:val="28"/>
          <w:szCs w:val="28"/>
        </w:rPr>
        <w:t>по вы</w:t>
      </w:r>
      <w:r>
        <w:rPr>
          <w:color w:val="000000"/>
          <w:sz w:val="28"/>
          <w:szCs w:val="28"/>
        </w:rPr>
        <w:t>даче разрешения на строительство</w:t>
      </w:r>
    </w:p>
    <w:p w:rsidR="00DE6C1C" w:rsidRDefault="00DE6C1C" w:rsidP="00DE6C1C">
      <w:pPr>
        <w:pStyle w:val="af4"/>
        <w:spacing w:after="0"/>
        <w:ind w:right="3258"/>
        <w:rPr>
          <w:sz w:val="28"/>
          <w:szCs w:val="28"/>
        </w:rPr>
      </w:pPr>
    </w:p>
    <w:p w:rsidR="00DE6C1C" w:rsidRDefault="00DE6C1C" w:rsidP="00DE6C1C">
      <w:pPr>
        <w:spacing w:after="0" w:line="240" w:lineRule="auto"/>
        <w:ind w:firstLine="567"/>
        <w:jc w:val="both"/>
        <w:rPr>
          <w:rFonts w:ascii="Times New Roman" w:hAnsi="Times New Roman"/>
          <w:sz w:val="28"/>
          <w:szCs w:val="28"/>
        </w:rPr>
      </w:pPr>
      <w:proofErr w:type="gramStart"/>
      <w:r>
        <w:rPr>
          <w:rFonts w:ascii="Times New Roman" w:hAnsi="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w:t>
      </w:r>
      <w:r>
        <w:rPr>
          <w:rFonts w:ascii="Times New Roman" w:hAnsi="Times New Roman"/>
          <w:sz w:val="28"/>
          <w:szCs w:val="28"/>
        </w:rPr>
        <w:t>06.10.2003 №131-ФЗ «Об общих принципах организации местного самоуправления в Российской Федерации»,</w:t>
      </w:r>
      <w:r>
        <w:rPr>
          <w:rFonts w:ascii="Times New Roman" w:hAnsi="Times New Roman"/>
          <w:sz w:val="28"/>
          <w:szCs w:val="28"/>
          <w:lang w:eastAsia="ar-SA"/>
        </w:rPr>
        <w:t xml:space="preserve"> </w:t>
      </w:r>
      <w:hyperlink r:id="rId9" w:tgtFrame="_blank" w:tooltip="Устав города Владивостока" w:history="1">
        <w:r>
          <w:rPr>
            <w:rStyle w:val="ac"/>
            <w:sz w:val="28"/>
            <w:szCs w:val="28"/>
          </w:rPr>
          <w:t>Уставом</w:t>
        </w:r>
      </w:hyperlink>
      <w:r>
        <w:rPr>
          <w:rFonts w:ascii="Times New Roman" w:hAnsi="Times New Roman"/>
          <w:sz w:val="28"/>
          <w:szCs w:val="28"/>
        </w:rPr>
        <w:t xml:space="preserve"> Никольского городского поселения Тосненского района Ленинградской области</w:t>
      </w:r>
      <w:r>
        <w:rPr>
          <w:rFonts w:ascii="Times New Roman" w:hAnsi="Times New Roman"/>
          <w:sz w:val="28"/>
          <w:szCs w:val="28"/>
          <w:lang w:eastAsia="ar-SA"/>
        </w:rPr>
        <w:t>, постановлением администрации Никольского городского поселения Тосненского района Ленинградской области от 15.05.2017 № 97-па «Об утверждении Порядка формирования и ведения Реестра муниципальных услуг, предоставляемых администрацией</w:t>
      </w:r>
      <w:proofErr w:type="gramEnd"/>
      <w:r>
        <w:rPr>
          <w:rFonts w:ascii="Times New Roman" w:hAnsi="Times New Roman"/>
          <w:sz w:val="28"/>
          <w:szCs w:val="28"/>
          <w:lang w:eastAsia="ar-SA"/>
        </w:rPr>
        <w:t xml:space="preserve"> Никольского городского поселения Тосненского района Ленинградской области</w:t>
      </w:r>
      <w:r>
        <w:rPr>
          <w:rStyle w:val="FontStyle11"/>
        </w:rPr>
        <w:t xml:space="preserve">»,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 142, </w:t>
      </w:r>
      <w:r>
        <w:rPr>
          <w:rFonts w:ascii="Times New Roman" w:hAnsi="Times New Roman"/>
          <w:sz w:val="28"/>
          <w:szCs w:val="28"/>
        </w:rPr>
        <w:t>администрация Никольского городского поселения Тосненского района Ленинградской области</w:t>
      </w:r>
    </w:p>
    <w:p w:rsidR="00DE6C1C" w:rsidRDefault="00DE6C1C" w:rsidP="00DE6C1C">
      <w:pPr>
        <w:spacing w:after="0" w:line="240" w:lineRule="auto"/>
        <w:jc w:val="both"/>
        <w:rPr>
          <w:rFonts w:ascii="Times New Roman" w:hAnsi="Times New Roman"/>
          <w:sz w:val="28"/>
          <w:szCs w:val="28"/>
        </w:rPr>
      </w:pPr>
    </w:p>
    <w:p w:rsidR="00DE6C1C" w:rsidRDefault="00DE6C1C" w:rsidP="00DE6C1C">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DE6C1C" w:rsidRDefault="00DE6C1C" w:rsidP="00DE6C1C">
      <w:pPr>
        <w:spacing w:after="0" w:line="240" w:lineRule="auto"/>
        <w:jc w:val="both"/>
        <w:rPr>
          <w:rFonts w:ascii="Times New Roman" w:hAnsi="Times New Roman"/>
          <w:sz w:val="28"/>
          <w:szCs w:val="28"/>
          <w:lang w:eastAsia="ar-SA"/>
        </w:rPr>
      </w:pPr>
    </w:p>
    <w:p w:rsidR="00DE6C1C" w:rsidRPr="00997E1C" w:rsidRDefault="00DE6C1C" w:rsidP="00DE6C1C">
      <w:pPr>
        <w:pStyle w:val="ConsPlusTitle"/>
        <w:ind w:firstLine="567"/>
        <w:jc w:val="both"/>
        <w:rPr>
          <w:b w:val="0"/>
          <w:sz w:val="28"/>
          <w:szCs w:val="28"/>
        </w:rPr>
      </w:pPr>
      <w:r>
        <w:rPr>
          <w:b w:val="0"/>
          <w:sz w:val="28"/>
          <w:szCs w:val="28"/>
        </w:rPr>
        <w:t xml:space="preserve">1. Утвердить технологическую схему предоставления муниципальной услуги </w:t>
      </w:r>
      <w:r w:rsidRPr="00997E1C">
        <w:rPr>
          <w:b w:val="0"/>
          <w:color w:val="000000"/>
          <w:sz w:val="28"/>
          <w:szCs w:val="28"/>
        </w:rPr>
        <w:t xml:space="preserve">по выдаче разрешения на </w:t>
      </w:r>
      <w:r>
        <w:rPr>
          <w:b w:val="0"/>
          <w:color w:val="000000"/>
          <w:sz w:val="28"/>
          <w:szCs w:val="28"/>
        </w:rPr>
        <w:t>строительство</w:t>
      </w:r>
      <w:r w:rsidRPr="00997E1C">
        <w:rPr>
          <w:b w:val="0"/>
          <w:sz w:val="28"/>
          <w:szCs w:val="28"/>
        </w:rPr>
        <w:t xml:space="preserve"> согласно приложению.</w:t>
      </w:r>
    </w:p>
    <w:p w:rsidR="00DE6C1C" w:rsidRDefault="00DE6C1C" w:rsidP="00DE6C1C">
      <w:pPr>
        <w:spacing w:after="0" w:line="240" w:lineRule="auto"/>
        <w:ind w:firstLine="567"/>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DE6C1C" w:rsidRDefault="00DE6C1C" w:rsidP="00DE6C1C">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возложить на заместителя главы администрации Смирнова А.Ю.</w:t>
      </w:r>
    </w:p>
    <w:p w:rsidR="00DE6C1C" w:rsidRDefault="00DE6C1C" w:rsidP="00DE6C1C">
      <w:pPr>
        <w:spacing w:after="0" w:line="240" w:lineRule="auto"/>
        <w:jc w:val="both"/>
        <w:rPr>
          <w:rFonts w:ascii="Times New Roman" w:hAnsi="Times New Roman"/>
          <w:sz w:val="28"/>
          <w:szCs w:val="28"/>
        </w:rPr>
      </w:pPr>
    </w:p>
    <w:p w:rsidR="00DE6C1C" w:rsidRDefault="00DE6C1C" w:rsidP="00DE6C1C">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С.А.Шикалов</w:t>
      </w:r>
      <w:proofErr w:type="spellEnd"/>
    </w:p>
    <w:p w:rsidR="00DE6C1C" w:rsidRDefault="00DE6C1C" w:rsidP="00DE6C1C">
      <w:pPr>
        <w:spacing w:after="0" w:line="240" w:lineRule="auto"/>
        <w:jc w:val="both"/>
        <w:rPr>
          <w:rFonts w:ascii="Times New Roman" w:hAnsi="Times New Roman"/>
          <w:sz w:val="28"/>
          <w:szCs w:val="28"/>
        </w:rPr>
      </w:pPr>
    </w:p>
    <w:p w:rsidR="00DE6C1C" w:rsidRDefault="00DE6C1C" w:rsidP="00DE6C1C">
      <w:pPr>
        <w:spacing w:after="0" w:line="240" w:lineRule="auto"/>
        <w:jc w:val="both"/>
        <w:rPr>
          <w:rFonts w:ascii="Times New Roman" w:hAnsi="Times New Roman"/>
          <w:sz w:val="20"/>
          <w:szCs w:val="20"/>
        </w:rPr>
      </w:pPr>
      <w:proofErr w:type="spellStart"/>
      <w:r>
        <w:rPr>
          <w:rFonts w:ascii="Times New Roman" w:hAnsi="Times New Roman"/>
          <w:sz w:val="20"/>
          <w:szCs w:val="20"/>
        </w:rPr>
        <w:t>А.Д.Савельева</w:t>
      </w:r>
      <w:proofErr w:type="spellEnd"/>
    </w:p>
    <w:p w:rsidR="00DE6C1C" w:rsidRDefault="00DE6C1C" w:rsidP="00DE6C1C">
      <w:pPr>
        <w:spacing w:after="0" w:line="240" w:lineRule="auto"/>
        <w:jc w:val="both"/>
        <w:rPr>
          <w:rFonts w:ascii="Times New Roman" w:hAnsi="Times New Roman"/>
          <w:sz w:val="20"/>
          <w:szCs w:val="20"/>
        </w:rPr>
      </w:pPr>
      <w:r>
        <w:rPr>
          <w:rFonts w:ascii="Times New Roman" w:hAnsi="Times New Roman"/>
          <w:sz w:val="20"/>
          <w:szCs w:val="20"/>
        </w:rPr>
        <w:t>53785</w:t>
      </w:r>
    </w:p>
    <w:p w:rsidR="00DE6C1C" w:rsidRDefault="00DE6C1C" w:rsidP="00DE6C1C">
      <w:pPr>
        <w:spacing w:after="0" w:line="240" w:lineRule="auto"/>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t xml:space="preserve">Никольского городского поселения </w:t>
      </w: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t xml:space="preserve">Тосненского района Ленинградской области </w:t>
      </w:r>
    </w:p>
    <w:p w:rsidR="00DE6C1C" w:rsidRDefault="00DE6C1C" w:rsidP="00DE6C1C">
      <w:pPr>
        <w:spacing w:after="0" w:line="240" w:lineRule="auto"/>
        <w:jc w:val="right"/>
        <w:rPr>
          <w:rFonts w:ascii="Times New Roman" w:hAnsi="Times New Roman"/>
          <w:sz w:val="24"/>
          <w:szCs w:val="24"/>
        </w:rPr>
      </w:pPr>
      <w:r>
        <w:rPr>
          <w:rFonts w:ascii="Times New Roman" w:hAnsi="Times New Roman"/>
          <w:sz w:val="24"/>
          <w:szCs w:val="24"/>
        </w:rPr>
        <w:t>от _____  № _____</w:t>
      </w:r>
    </w:p>
    <w:p w:rsidR="00DE6C1C" w:rsidRDefault="00DE6C1C" w:rsidP="00DE6C1C">
      <w:pPr>
        <w:spacing w:after="0" w:line="240" w:lineRule="auto"/>
        <w:jc w:val="center"/>
        <w:rPr>
          <w:rFonts w:ascii="Times New Roman" w:hAnsi="Times New Roman"/>
          <w:b/>
          <w:sz w:val="24"/>
          <w:szCs w:val="24"/>
        </w:rPr>
      </w:pPr>
    </w:p>
    <w:p w:rsidR="00DE6C1C" w:rsidRDefault="00DE6C1C" w:rsidP="00DE6C1C">
      <w:pPr>
        <w:spacing w:after="0" w:line="240" w:lineRule="auto"/>
        <w:jc w:val="center"/>
        <w:rPr>
          <w:rFonts w:ascii="Times New Roman" w:hAnsi="Times New Roman"/>
          <w:b/>
          <w:sz w:val="24"/>
          <w:szCs w:val="24"/>
        </w:rPr>
      </w:pPr>
      <w:r>
        <w:rPr>
          <w:rFonts w:ascii="Times New Roman" w:hAnsi="Times New Roman"/>
          <w:b/>
          <w:sz w:val="24"/>
          <w:szCs w:val="24"/>
        </w:rPr>
        <w:t xml:space="preserve">Технологическая схема </w:t>
      </w:r>
    </w:p>
    <w:p w:rsidR="00DE6C1C" w:rsidRDefault="00DE6C1C" w:rsidP="00DE6C1C">
      <w:pPr>
        <w:spacing w:after="0" w:line="240" w:lineRule="auto"/>
        <w:jc w:val="center"/>
        <w:rPr>
          <w:rFonts w:ascii="Times New Roman" w:hAnsi="Times New Roman"/>
          <w:b/>
          <w:sz w:val="24"/>
          <w:szCs w:val="24"/>
        </w:rPr>
      </w:pPr>
      <w:r>
        <w:rPr>
          <w:rFonts w:ascii="Times New Roman" w:hAnsi="Times New Roman"/>
          <w:b/>
          <w:sz w:val="24"/>
          <w:szCs w:val="24"/>
        </w:rPr>
        <w:t xml:space="preserve">предоставления муниципальной услуги </w:t>
      </w:r>
    </w:p>
    <w:p w:rsidR="00DE6C1C" w:rsidRDefault="00DE6C1C" w:rsidP="00DE6C1C">
      <w:pPr>
        <w:spacing w:after="0" w:line="240" w:lineRule="auto"/>
        <w:jc w:val="center"/>
        <w:rPr>
          <w:rFonts w:ascii="Times New Roman" w:hAnsi="Times New Roman"/>
          <w:b/>
          <w:color w:val="000000"/>
          <w:sz w:val="24"/>
          <w:szCs w:val="24"/>
        </w:rPr>
      </w:pPr>
      <w:r w:rsidRPr="00997E1C">
        <w:rPr>
          <w:rFonts w:ascii="Times New Roman" w:hAnsi="Times New Roman"/>
          <w:b/>
          <w:color w:val="000000"/>
          <w:sz w:val="24"/>
          <w:szCs w:val="24"/>
        </w:rPr>
        <w:t xml:space="preserve">по выдаче разрешения </w:t>
      </w:r>
      <w:r>
        <w:rPr>
          <w:rFonts w:ascii="Times New Roman" w:hAnsi="Times New Roman"/>
          <w:b/>
          <w:color w:val="000000"/>
          <w:sz w:val="24"/>
          <w:szCs w:val="24"/>
        </w:rPr>
        <w:t>на строительство</w:t>
      </w:r>
    </w:p>
    <w:p w:rsidR="00DE6C1C" w:rsidRPr="00997E1C" w:rsidRDefault="00DE6C1C" w:rsidP="00DE6C1C">
      <w:pPr>
        <w:spacing w:after="0" w:line="240" w:lineRule="auto"/>
        <w:jc w:val="center"/>
        <w:rPr>
          <w:rFonts w:ascii="Times New Roman" w:hAnsi="Times New Roman"/>
          <w:b/>
          <w:sz w:val="24"/>
          <w:szCs w:val="24"/>
        </w:rPr>
      </w:pPr>
    </w:p>
    <w:p w:rsidR="00DE6C1C" w:rsidRDefault="00857981" w:rsidP="00DE6C1C">
      <w:pPr>
        <w:spacing w:after="0" w:line="240" w:lineRule="auto"/>
        <w:jc w:val="center"/>
        <w:rPr>
          <w:rFonts w:ascii="Times New Roman" w:hAnsi="Times New Roman"/>
          <w:b/>
          <w:sz w:val="24"/>
          <w:szCs w:val="24"/>
        </w:rPr>
      </w:pPr>
      <w:r>
        <w:rPr>
          <w:rFonts w:ascii="Times New Roman" w:hAnsi="Times New Roman"/>
          <w:b/>
          <w:sz w:val="24"/>
          <w:szCs w:val="24"/>
        </w:rPr>
        <w:t xml:space="preserve">Раздел 1. </w:t>
      </w:r>
      <w:r w:rsidR="00DE6C1C">
        <w:rPr>
          <w:rFonts w:ascii="Times New Roman" w:hAnsi="Times New Roman"/>
          <w:b/>
          <w:sz w:val="24"/>
          <w:szCs w:val="24"/>
        </w:rPr>
        <w:t xml:space="preserve">Общие </w:t>
      </w:r>
      <w:r>
        <w:rPr>
          <w:rFonts w:ascii="Times New Roman" w:hAnsi="Times New Roman"/>
          <w:b/>
          <w:sz w:val="24"/>
          <w:szCs w:val="24"/>
        </w:rPr>
        <w:t>сведения о муниципальной услуге</w:t>
      </w:r>
    </w:p>
    <w:tbl>
      <w:tblPr>
        <w:tblStyle w:val="a6"/>
        <w:tblW w:w="0" w:type="auto"/>
        <w:tblLook w:val="04A0" w:firstRow="1" w:lastRow="0" w:firstColumn="1" w:lastColumn="0" w:noHBand="0" w:noVBand="1"/>
      </w:tblPr>
      <w:tblGrid>
        <w:gridCol w:w="750"/>
        <w:gridCol w:w="3611"/>
        <w:gridCol w:w="5210"/>
      </w:tblGrid>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jc w:val="center"/>
              <w:rPr>
                <w:rFonts w:ascii="Times New Roman" w:hAnsi="Times New Roman"/>
                <w:b/>
                <w:sz w:val="24"/>
                <w:szCs w:val="24"/>
              </w:rPr>
            </w:pPr>
            <w:r>
              <w:rPr>
                <w:rFonts w:ascii="Times New Roman" w:hAnsi="Times New Roman"/>
                <w:b/>
                <w:sz w:val="24"/>
                <w:szCs w:val="24"/>
              </w:rPr>
              <w:t>№</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jc w:val="center"/>
              <w:rPr>
                <w:rFonts w:ascii="Times New Roman" w:hAnsi="Times New Roman"/>
                <w:b/>
                <w:sz w:val="24"/>
                <w:szCs w:val="24"/>
              </w:rPr>
            </w:pPr>
            <w:r>
              <w:rPr>
                <w:rFonts w:ascii="Times New Roman" w:hAnsi="Times New Roman"/>
                <w:b/>
                <w:sz w:val="24"/>
                <w:szCs w:val="24"/>
              </w:rPr>
              <w:t xml:space="preserve">Параметр </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C26AF7">
            <w:pPr>
              <w:jc w:val="center"/>
              <w:rPr>
                <w:rFonts w:ascii="Times New Roman" w:hAnsi="Times New Roman"/>
                <w:b/>
                <w:sz w:val="24"/>
                <w:szCs w:val="24"/>
              </w:rPr>
            </w:pPr>
            <w:r>
              <w:rPr>
                <w:rFonts w:ascii="Times New Roman" w:hAnsi="Times New Roman"/>
                <w:b/>
                <w:sz w:val="24"/>
                <w:szCs w:val="24"/>
              </w:rPr>
              <w:t>Значение параметра/состояние</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1</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Наименование органа, предоставляющего услугу</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Администрация Никольского городского поселения Тосненского района Ленинградской области (далее – Администрация)</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2</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 xml:space="preserve">Номер услуги в федеральном реестре </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sidRPr="00DE6C1C">
              <w:rPr>
                <w:rFonts w:ascii="Times New Roman" w:hAnsi="Times New Roman"/>
                <w:sz w:val="24"/>
                <w:szCs w:val="24"/>
              </w:rPr>
              <w:t>4740100010000383517</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3</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Полное наименование услуги</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DE6C1C">
            <w:pPr>
              <w:rPr>
                <w:rFonts w:ascii="Times New Roman" w:hAnsi="Times New Roman"/>
                <w:sz w:val="24"/>
                <w:szCs w:val="24"/>
              </w:rPr>
            </w:pPr>
            <w:r>
              <w:rPr>
                <w:rFonts w:ascii="Times New Roman" w:hAnsi="Times New Roman"/>
                <w:sz w:val="24"/>
                <w:szCs w:val="24"/>
              </w:rPr>
              <w:t xml:space="preserve">Муниципальная </w:t>
            </w:r>
            <w:r w:rsidRPr="00997E1C">
              <w:rPr>
                <w:rFonts w:ascii="Times New Roman" w:hAnsi="Times New Roman"/>
                <w:sz w:val="24"/>
                <w:szCs w:val="24"/>
              </w:rPr>
              <w:t xml:space="preserve">услуга </w:t>
            </w:r>
            <w:r w:rsidRPr="00997E1C">
              <w:rPr>
                <w:rFonts w:ascii="Times New Roman" w:hAnsi="Times New Roman"/>
                <w:color w:val="000000"/>
                <w:sz w:val="24"/>
                <w:szCs w:val="24"/>
              </w:rPr>
              <w:t xml:space="preserve">по выдаче разрешения на </w:t>
            </w:r>
            <w:r>
              <w:rPr>
                <w:rFonts w:ascii="Times New Roman" w:hAnsi="Times New Roman"/>
                <w:color w:val="000000"/>
                <w:sz w:val="24"/>
                <w:szCs w:val="24"/>
              </w:rPr>
              <w:t>строительство</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4</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Краткое наименование услуги</w:t>
            </w:r>
          </w:p>
        </w:tc>
        <w:tc>
          <w:tcPr>
            <w:tcW w:w="5210" w:type="dxa"/>
            <w:tcBorders>
              <w:top w:val="single" w:sz="4" w:space="0" w:color="auto"/>
              <w:left w:val="single" w:sz="4" w:space="0" w:color="auto"/>
              <w:bottom w:val="single" w:sz="4" w:space="0" w:color="auto"/>
              <w:right w:val="single" w:sz="4" w:space="0" w:color="auto"/>
            </w:tcBorders>
            <w:hideMark/>
          </w:tcPr>
          <w:p w:rsidR="00DE6C1C" w:rsidRPr="00997E1C" w:rsidRDefault="00DE6C1C" w:rsidP="00DE6C1C">
            <w:pPr>
              <w:rPr>
                <w:rFonts w:ascii="Times New Roman" w:hAnsi="Times New Roman"/>
                <w:sz w:val="24"/>
                <w:szCs w:val="24"/>
              </w:rPr>
            </w:pPr>
            <w:r w:rsidRPr="00997E1C">
              <w:rPr>
                <w:rFonts w:ascii="Times New Roman" w:hAnsi="Times New Roman"/>
                <w:color w:val="000000"/>
                <w:sz w:val="24"/>
                <w:szCs w:val="24"/>
              </w:rPr>
              <w:t xml:space="preserve">Выдача разрешения на </w:t>
            </w:r>
            <w:r>
              <w:rPr>
                <w:rFonts w:ascii="Times New Roman" w:hAnsi="Times New Roman"/>
                <w:color w:val="000000"/>
                <w:sz w:val="24"/>
                <w:szCs w:val="24"/>
              </w:rPr>
              <w:t>строительство</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5</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DE6C1C">
            <w:pPr>
              <w:rPr>
                <w:rFonts w:ascii="Times New Roman" w:hAnsi="Times New Roman"/>
                <w:sz w:val="24"/>
                <w:szCs w:val="24"/>
              </w:rPr>
            </w:pPr>
            <w:r>
              <w:rPr>
                <w:rFonts w:ascii="Times New Roman" w:hAnsi="Times New Roman"/>
                <w:sz w:val="24"/>
                <w:szCs w:val="24"/>
              </w:rPr>
              <w:t xml:space="preserve">Постановление администрации Никольского ГП </w:t>
            </w:r>
            <w:proofErr w:type="gramStart"/>
            <w:r>
              <w:rPr>
                <w:rFonts w:ascii="Times New Roman" w:hAnsi="Times New Roman"/>
                <w:sz w:val="24"/>
                <w:szCs w:val="24"/>
              </w:rPr>
              <w:t>ТР</w:t>
            </w:r>
            <w:proofErr w:type="gramEnd"/>
            <w:r>
              <w:rPr>
                <w:rFonts w:ascii="Times New Roman" w:hAnsi="Times New Roman"/>
                <w:sz w:val="24"/>
                <w:szCs w:val="24"/>
              </w:rPr>
              <w:t xml:space="preserve"> ЛО от 07.09.2017 № 193-па «Об утверждении административного регламента предоставления муниципальной услуги </w:t>
            </w:r>
            <w:r w:rsidRPr="00997E1C">
              <w:rPr>
                <w:rFonts w:ascii="Times New Roman" w:hAnsi="Times New Roman"/>
                <w:color w:val="000000"/>
                <w:sz w:val="24"/>
                <w:szCs w:val="24"/>
              </w:rPr>
              <w:t xml:space="preserve">по выдаче разрешения на </w:t>
            </w:r>
            <w:r>
              <w:rPr>
                <w:rFonts w:ascii="Times New Roman" w:hAnsi="Times New Roman"/>
                <w:color w:val="000000"/>
                <w:sz w:val="24"/>
                <w:szCs w:val="24"/>
              </w:rPr>
              <w:t>строительство</w:t>
            </w:r>
            <w:r w:rsidRPr="00997E1C">
              <w:rPr>
                <w:rFonts w:ascii="Times New Roman" w:hAnsi="Times New Roman"/>
                <w:bCs/>
                <w:sz w:val="24"/>
                <w:szCs w:val="24"/>
              </w:rPr>
              <w:t>»</w:t>
            </w:r>
          </w:p>
        </w:tc>
      </w:tr>
      <w:tr w:rsidR="00DE6C1C" w:rsidTr="00C26AF7">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6</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Перечень «</w:t>
            </w:r>
            <w:proofErr w:type="spellStart"/>
            <w:r>
              <w:rPr>
                <w:rFonts w:ascii="Times New Roman" w:hAnsi="Times New Roman"/>
                <w:sz w:val="24"/>
                <w:szCs w:val="24"/>
              </w:rPr>
              <w:t>подуслуг</w:t>
            </w:r>
            <w:proofErr w:type="spellEnd"/>
            <w:r>
              <w:rPr>
                <w:rFonts w:ascii="Times New Roman" w:hAnsi="Times New Roman"/>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DE6C1C" w:rsidRPr="00857981" w:rsidRDefault="00857981" w:rsidP="00857981">
            <w:pPr>
              <w:rPr>
                <w:rFonts w:ascii="Times New Roman" w:hAnsi="Times New Roman"/>
                <w:sz w:val="24"/>
                <w:szCs w:val="24"/>
              </w:rPr>
            </w:pPr>
            <w:r>
              <w:rPr>
                <w:rFonts w:ascii="Times New Roman" w:hAnsi="Times New Roman"/>
                <w:sz w:val="24"/>
                <w:szCs w:val="24"/>
              </w:rPr>
              <w:t xml:space="preserve">1) </w:t>
            </w:r>
            <w:r w:rsidRPr="00857981">
              <w:rPr>
                <w:rFonts w:ascii="Times New Roman" w:hAnsi="Times New Roman"/>
                <w:sz w:val="24"/>
                <w:szCs w:val="24"/>
              </w:rPr>
              <w:t>Выдача разрешения на строительство;</w:t>
            </w:r>
          </w:p>
          <w:p w:rsidR="00857981" w:rsidRDefault="00857981" w:rsidP="00857981">
            <w:pPr>
              <w:rPr>
                <w:rFonts w:ascii="Times New Roman" w:hAnsi="Times New Roman"/>
                <w:sz w:val="24"/>
                <w:szCs w:val="24"/>
              </w:rPr>
            </w:pPr>
            <w:r>
              <w:rPr>
                <w:rFonts w:ascii="Times New Roman" w:hAnsi="Times New Roman"/>
                <w:sz w:val="24"/>
                <w:szCs w:val="24"/>
              </w:rPr>
              <w:t>2) Продление срока действия разрешения на строительство;</w:t>
            </w:r>
          </w:p>
          <w:p w:rsidR="00857981" w:rsidRDefault="00857981" w:rsidP="00857981">
            <w:pPr>
              <w:rPr>
                <w:rFonts w:ascii="Times New Roman" w:hAnsi="Times New Roman"/>
                <w:sz w:val="24"/>
                <w:szCs w:val="24"/>
              </w:rPr>
            </w:pPr>
            <w:r>
              <w:rPr>
                <w:rFonts w:ascii="Times New Roman" w:hAnsi="Times New Roman"/>
                <w:sz w:val="24"/>
                <w:szCs w:val="24"/>
              </w:rPr>
              <w:t>3) Внесение изменений в разрешение на строительство</w:t>
            </w:r>
          </w:p>
          <w:p w:rsidR="00857981" w:rsidRPr="00857981" w:rsidRDefault="00857981" w:rsidP="00857981">
            <w:pPr>
              <w:rPr>
                <w:rFonts w:ascii="Times New Roman" w:hAnsi="Times New Roman"/>
                <w:sz w:val="24"/>
                <w:szCs w:val="24"/>
              </w:rPr>
            </w:pPr>
          </w:p>
        </w:tc>
      </w:tr>
      <w:tr w:rsidR="00DE6C1C" w:rsidTr="00C26AF7">
        <w:trPr>
          <w:trHeight w:val="2520"/>
        </w:trPr>
        <w:tc>
          <w:tcPr>
            <w:tcW w:w="75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7</w:t>
            </w:r>
          </w:p>
        </w:tc>
        <w:tc>
          <w:tcPr>
            <w:tcW w:w="3611"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Способ оценки качества предоставления муниципальной услуги</w:t>
            </w:r>
          </w:p>
        </w:tc>
        <w:tc>
          <w:tcPr>
            <w:tcW w:w="5210" w:type="dxa"/>
            <w:tcBorders>
              <w:top w:val="single" w:sz="4" w:space="0" w:color="auto"/>
              <w:left w:val="single" w:sz="4" w:space="0" w:color="auto"/>
              <w:bottom w:val="single" w:sz="4" w:space="0" w:color="auto"/>
              <w:right w:val="single" w:sz="4" w:space="0" w:color="auto"/>
            </w:tcBorders>
            <w:hideMark/>
          </w:tcPr>
          <w:p w:rsidR="00DE6C1C" w:rsidRDefault="00DE6C1C" w:rsidP="00C26AF7">
            <w:pPr>
              <w:rPr>
                <w:rFonts w:ascii="Times New Roman" w:hAnsi="Times New Roman"/>
                <w:sz w:val="24"/>
                <w:szCs w:val="24"/>
              </w:rPr>
            </w:pPr>
            <w:r>
              <w:rPr>
                <w:rFonts w:ascii="Times New Roman" w:hAnsi="Times New Roman"/>
                <w:sz w:val="24"/>
                <w:szCs w:val="24"/>
              </w:rPr>
              <w:t>1) Опрос заявителей непосредственно при личном приеме или с использованием телефонной связи;</w:t>
            </w:r>
          </w:p>
          <w:p w:rsidR="00DE6C1C" w:rsidRDefault="00DE6C1C" w:rsidP="00C26AF7">
            <w:pPr>
              <w:rPr>
                <w:rFonts w:ascii="Times New Roman" w:hAnsi="Times New Roman"/>
                <w:sz w:val="24"/>
                <w:szCs w:val="24"/>
              </w:rPr>
            </w:pPr>
            <w:r>
              <w:rPr>
                <w:rFonts w:ascii="Times New Roman" w:hAnsi="Times New Roman"/>
                <w:sz w:val="24"/>
                <w:szCs w:val="24"/>
              </w:rPr>
              <w:t>2) Единый портал государственных услуг (функций): www.gosuslugi.ru;</w:t>
            </w:r>
          </w:p>
          <w:p w:rsidR="00DE6C1C" w:rsidRDefault="00DE6C1C" w:rsidP="00C26AF7">
            <w:pPr>
              <w:rPr>
                <w:rFonts w:ascii="Times New Roman" w:hAnsi="Times New Roman"/>
                <w:sz w:val="24"/>
                <w:szCs w:val="24"/>
              </w:rPr>
            </w:pPr>
            <w:r>
              <w:rPr>
                <w:rFonts w:ascii="Times New Roman" w:hAnsi="Times New Roman"/>
                <w:sz w:val="24"/>
                <w:szCs w:val="24"/>
              </w:rPr>
              <w:t>3) Портал государственных услуг (функций) Ленинградской области: www.gu.lenobl.ru</w:t>
            </w:r>
          </w:p>
          <w:p w:rsidR="00DE6C1C" w:rsidRDefault="00DE6C1C" w:rsidP="00C26AF7">
            <w:pPr>
              <w:rPr>
                <w:rFonts w:ascii="Times New Roman" w:hAnsi="Times New Roman"/>
                <w:sz w:val="24"/>
                <w:szCs w:val="24"/>
              </w:rPr>
            </w:pPr>
            <w:r>
              <w:rPr>
                <w:rFonts w:ascii="Times New Roman" w:hAnsi="Times New Roman"/>
                <w:sz w:val="24"/>
                <w:szCs w:val="24"/>
              </w:rPr>
              <w:t xml:space="preserve">4. Официальный сайт администрации Никольского ГП </w:t>
            </w:r>
            <w:proofErr w:type="gramStart"/>
            <w:r>
              <w:rPr>
                <w:rFonts w:ascii="Times New Roman" w:hAnsi="Times New Roman"/>
                <w:sz w:val="24"/>
                <w:szCs w:val="24"/>
              </w:rPr>
              <w:t>ТР</w:t>
            </w:r>
            <w:proofErr w:type="gramEnd"/>
            <w:r>
              <w:rPr>
                <w:rFonts w:ascii="Times New Roman" w:hAnsi="Times New Roman"/>
                <w:sz w:val="24"/>
                <w:szCs w:val="24"/>
              </w:rPr>
              <w:t xml:space="preserve"> ЛО: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nikolskoecity</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tc>
      </w:tr>
    </w:tbl>
    <w:p w:rsidR="00DE6C1C" w:rsidRDefault="00DE6C1C" w:rsidP="00DE6C1C">
      <w:pPr>
        <w:spacing w:after="0"/>
        <w:rPr>
          <w:rFonts w:ascii="Times New Roman" w:hAnsi="Times New Roman"/>
          <w:b/>
          <w:sz w:val="28"/>
          <w:szCs w:val="28"/>
        </w:rPr>
        <w:sectPr w:rsidR="00DE6C1C">
          <w:pgSz w:w="11906" w:h="16838"/>
          <w:pgMar w:top="851" w:right="850" w:bottom="709" w:left="1701" w:header="709" w:footer="709" w:gutter="0"/>
          <w:cols w:space="720"/>
        </w:sectPr>
      </w:pPr>
    </w:p>
    <w:p w:rsidR="009C0A75" w:rsidRPr="009C0A75" w:rsidRDefault="009C0A75" w:rsidP="009C0A75">
      <w:pPr>
        <w:spacing w:after="0"/>
        <w:rPr>
          <w:rFonts w:ascii="Times New Roman" w:eastAsiaTheme="minorHAnsi" w:hAnsi="Times New Roman"/>
          <w:sz w:val="24"/>
          <w:szCs w:val="24"/>
          <w:lang w:eastAsia="en-US"/>
        </w:rPr>
      </w:pPr>
    </w:p>
    <w:p w:rsidR="005B65D1" w:rsidRPr="00857981" w:rsidRDefault="005B65D1" w:rsidP="004675D2">
      <w:pPr>
        <w:keepNext/>
        <w:keepLines/>
        <w:spacing w:before="240" w:after="0" w:line="259" w:lineRule="auto"/>
        <w:jc w:val="center"/>
        <w:outlineLvl w:val="1"/>
        <w:rPr>
          <w:rFonts w:ascii="Times New Roman" w:hAnsi="Times New Roman"/>
          <w:b/>
          <w:sz w:val="24"/>
          <w:szCs w:val="24"/>
          <w:lang w:eastAsia="en-US"/>
        </w:rPr>
      </w:pPr>
      <w:r w:rsidRPr="00857981">
        <w:rPr>
          <w:rFonts w:ascii="Times New Roman" w:hAnsi="Times New Roman"/>
          <w:b/>
          <w:sz w:val="24"/>
          <w:szCs w:val="24"/>
          <w:lang w:eastAsia="en-US"/>
        </w:rPr>
        <w:t>Раздел 2. Общие сведе</w:t>
      </w:r>
      <w:r w:rsidR="00857981" w:rsidRPr="00857981">
        <w:rPr>
          <w:rFonts w:ascii="Times New Roman" w:hAnsi="Times New Roman"/>
          <w:b/>
          <w:sz w:val="24"/>
          <w:szCs w:val="24"/>
          <w:lang w:eastAsia="en-US"/>
        </w:rPr>
        <w:t>ния о муниципальной услуге</w:t>
      </w:r>
    </w:p>
    <w:tbl>
      <w:tblPr>
        <w:tblW w:w="15885" w:type="dxa"/>
        <w:tblInd w:w="-459" w:type="dxa"/>
        <w:shd w:val="clear" w:color="auto" w:fill="95B3D7" w:themeFill="accent1" w:themeFillTint="99"/>
        <w:tblLayout w:type="fixed"/>
        <w:tblLook w:val="0000" w:firstRow="0" w:lastRow="0" w:firstColumn="0" w:lastColumn="0" w:noHBand="0" w:noVBand="0"/>
      </w:tblPr>
      <w:tblGrid>
        <w:gridCol w:w="356"/>
        <w:gridCol w:w="1477"/>
        <w:gridCol w:w="851"/>
        <w:gridCol w:w="1417"/>
        <w:gridCol w:w="10"/>
        <w:gridCol w:w="557"/>
        <w:gridCol w:w="10"/>
        <w:gridCol w:w="4536"/>
        <w:gridCol w:w="567"/>
        <w:gridCol w:w="567"/>
        <w:gridCol w:w="552"/>
        <w:gridCol w:w="19"/>
        <w:gridCol w:w="853"/>
        <w:gridCol w:w="710"/>
        <w:gridCol w:w="1702"/>
        <w:gridCol w:w="1701"/>
      </w:tblGrid>
      <w:tr w:rsidR="005B65D1" w:rsidRPr="00EE2C08" w:rsidTr="005B65D1">
        <w:trPr>
          <w:trHeight w:val="300"/>
        </w:trPr>
        <w:tc>
          <w:tcPr>
            <w:tcW w:w="3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gramStart"/>
            <w:r w:rsidRPr="00EE2C08">
              <w:rPr>
                <w:rFonts w:ascii="Times New Roman" w:eastAsia="Calibri" w:hAnsi="Times New Roman"/>
                <w:bCs/>
                <w:color w:val="000000"/>
                <w:sz w:val="18"/>
                <w:szCs w:val="18"/>
                <w:lang w:eastAsia="en-US"/>
              </w:rPr>
              <w:t>п</w:t>
            </w:r>
            <w:proofErr w:type="gramEnd"/>
            <w:r w:rsidRPr="00EE2C08">
              <w:rPr>
                <w:rFonts w:ascii="Times New Roman" w:eastAsia="Calibri" w:hAnsi="Times New Roman"/>
                <w:bCs/>
                <w:color w:val="000000"/>
                <w:sz w:val="18"/>
                <w:szCs w:val="18"/>
                <w:lang w:eastAsia="en-US"/>
              </w:rPr>
              <w:t>/п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Наименование </w:t>
            </w:r>
            <w:r w:rsidR="00857981">
              <w:rPr>
                <w:rFonts w:ascii="Times New Roman" w:hAnsi="Times New Roman"/>
                <w:sz w:val="16"/>
                <w:szCs w:val="16"/>
              </w:rPr>
              <w:t>муниципальной услуги</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Срок предоставления в зависимости от условий</w:t>
            </w:r>
          </w:p>
        </w:tc>
        <w:tc>
          <w:tcPr>
            <w:tcW w:w="567"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Основания отказа в приеме документов</w:t>
            </w:r>
          </w:p>
        </w:tc>
        <w:tc>
          <w:tcPr>
            <w:tcW w:w="4546" w:type="dxa"/>
            <w:gridSpan w:val="2"/>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отказа в предоставлении </w:t>
            </w:r>
            <w:r w:rsidR="00857981">
              <w:rPr>
                <w:rFonts w:ascii="Times New Roman" w:hAnsi="Times New Roman"/>
                <w:sz w:val="16"/>
                <w:szCs w:val="16"/>
              </w:rPr>
              <w:t>муниципальной услуги</w:t>
            </w:r>
            <w:bookmarkStart w:id="0" w:name="_GoBack"/>
            <w:bookmarkEnd w:id="0"/>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приостановления предоставления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приостановления предоставления </w:t>
            </w:r>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p>
        </w:tc>
        <w:tc>
          <w:tcPr>
            <w:tcW w:w="2134" w:type="dxa"/>
            <w:gridSpan w:val="4"/>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Плата за предоставление </w:t>
            </w:r>
            <w:r w:rsidR="00857981">
              <w:rPr>
                <w:rFonts w:ascii="Times New Roman" w:hAnsi="Times New Roman"/>
                <w:sz w:val="16"/>
                <w:szCs w:val="16"/>
              </w:rPr>
              <w:t>муниципальной услуги</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обращения за получением </w:t>
            </w:r>
            <w:r w:rsidR="00857981">
              <w:rPr>
                <w:rFonts w:ascii="Times New Roman" w:hAnsi="Times New Roman"/>
                <w:sz w:val="16"/>
                <w:szCs w:val="16"/>
              </w:rPr>
              <w:t>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получения результата </w:t>
            </w:r>
            <w:r w:rsidR="00857981">
              <w:rPr>
                <w:rFonts w:ascii="Times New Roman" w:hAnsi="Times New Roman"/>
                <w:sz w:val="16"/>
                <w:szCs w:val="16"/>
              </w:rPr>
              <w:t>муниципальной услуги</w:t>
            </w:r>
          </w:p>
        </w:tc>
      </w:tr>
      <w:tr w:rsidR="005B65D1" w:rsidRPr="00EE2C08" w:rsidTr="005B65D1">
        <w:trPr>
          <w:cantSplit/>
          <w:trHeight w:val="2462"/>
        </w:trPr>
        <w:tc>
          <w:tcPr>
            <w:tcW w:w="356"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147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по месту жительства (месту нахождения юр. лица)</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D70D6C">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не по месту жительства (по месту обращения)</w:t>
            </w:r>
            <w:r w:rsidR="005B65D1" w:rsidRPr="00EE2C08">
              <w:rPr>
                <w:rFonts w:ascii="Times New Roman" w:eastAsia="Calibri" w:hAnsi="Times New Roman"/>
                <w:bCs/>
                <w:color w:val="000000"/>
                <w:sz w:val="18"/>
                <w:szCs w:val="18"/>
                <w:lang w:eastAsia="en-US"/>
              </w:rPr>
              <w:t xml:space="preserve"> </w:t>
            </w:r>
          </w:p>
        </w:tc>
        <w:tc>
          <w:tcPr>
            <w:tcW w:w="567"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4546"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71" w:type="dxa"/>
            <w:gridSpan w:val="2"/>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платы (государственной пошлины) </w:t>
            </w:r>
          </w:p>
        </w:tc>
        <w:tc>
          <w:tcPr>
            <w:tcW w:w="853"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Реквизиты НПА, являющегося основанием для взимания платы (государственной пошлины)</w:t>
            </w:r>
          </w:p>
        </w:tc>
        <w:tc>
          <w:tcPr>
            <w:tcW w:w="710"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r>
      <w:tr w:rsidR="005B65D1" w:rsidRPr="00EE2C08" w:rsidTr="005B65D1">
        <w:trPr>
          <w:trHeight w:val="70"/>
        </w:trPr>
        <w:tc>
          <w:tcPr>
            <w:tcW w:w="3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w:t>
            </w:r>
          </w:p>
        </w:tc>
        <w:tc>
          <w:tcPr>
            <w:tcW w:w="85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4</w:t>
            </w:r>
          </w:p>
        </w:tc>
        <w:tc>
          <w:tcPr>
            <w:tcW w:w="567"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5</w:t>
            </w:r>
          </w:p>
        </w:tc>
        <w:tc>
          <w:tcPr>
            <w:tcW w:w="4546"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6</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7</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8</w:t>
            </w:r>
          </w:p>
        </w:tc>
        <w:tc>
          <w:tcPr>
            <w:tcW w:w="571"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9</w:t>
            </w:r>
          </w:p>
        </w:tc>
        <w:tc>
          <w:tcPr>
            <w:tcW w:w="85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10</w:t>
            </w:r>
          </w:p>
        </w:tc>
        <w:tc>
          <w:tcPr>
            <w:tcW w:w="710"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11</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iCs/>
                <w:color w:val="000000"/>
                <w:sz w:val="18"/>
                <w:szCs w:val="18"/>
                <w:lang w:eastAsia="en-US"/>
              </w:rPr>
              <w:t>13</w:t>
            </w:r>
          </w:p>
        </w:tc>
      </w:tr>
      <w:tr w:rsidR="005B65D1" w:rsidRPr="00EE2C08" w:rsidTr="001C08FD">
        <w:trPr>
          <w:trHeight w:val="307"/>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 № 1</w:t>
            </w:r>
            <w:r>
              <w:rPr>
                <w:rFonts w:ascii="Times New Roman" w:eastAsia="Calibri" w:hAnsi="Times New Roman"/>
                <w:iCs/>
                <w:color w:val="000000"/>
                <w:sz w:val="18"/>
                <w:szCs w:val="18"/>
                <w:lang w:eastAsia="en-US"/>
              </w:rPr>
              <w:t>»</w:t>
            </w:r>
          </w:p>
        </w:tc>
      </w:tr>
      <w:tr w:rsidR="005B65D1" w:rsidRPr="00EE2C08" w:rsidTr="00F21D46">
        <w:trPr>
          <w:trHeight w:val="64"/>
        </w:trPr>
        <w:tc>
          <w:tcPr>
            <w:tcW w:w="356"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contextualSpacing/>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Выдача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5B65D1"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7</w:t>
            </w:r>
            <w:r w:rsidR="005B65D1" w:rsidRPr="00EE2C08">
              <w:rPr>
                <w:rFonts w:ascii="Times New Roman" w:eastAsia="Calibri" w:hAnsi="Times New Roman"/>
                <w:iCs/>
                <w:color w:val="000000"/>
                <w:sz w:val="18"/>
                <w:szCs w:val="18"/>
                <w:lang w:eastAsia="en-US"/>
              </w:rPr>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5B65D1"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7</w:t>
            </w:r>
            <w:r w:rsidR="00D70D6C" w:rsidRPr="00EE2C08">
              <w:rPr>
                <w:rFonts w:ascii="Times New Roman" w:eastAsia="Calibri" w:hAnsi="Times New Roman"/>
                <w:iCs/>
                <w:color w:val="000000"/>
                <w:sz w:val="18"/>
                <w:szCs w:val="18"/>
                <w:lang w:eastAsia="en-US"/>
              </w:rPr>
              <w:t xml:space="preserve"> 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492F74" w:rsidRPr="00EE2C08"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Отсутствие документов, необходимых для принятия решения о выдаче разрешения на строительство</w:t>
            </w:r>
            <w:r w:rsidR="00EF6440">
              <w:rPr>
                <w:rFonts w:ascii="Times New Roman" w:eastAsia="Calibri" w:hAnsi="Times New Roman"/>
                <w:sz w:val="18"/>
                <w:szCs w:val="18"/>
                <w:lang w:eastAsia="en-US"/>
              </w:rPr>
              <w:t>, указанных в разделе 4 настоящей технологической схемы (с учетом</w:t>
            </w:r>
            <w:r w:rsidR="00EF6440">
              <w:t xml:space="preserve"> </w:t>
            </w:r>
            <w:r w:rsidR="00EF6440">
              <w:rPr>
                <w:rFonts w:ascii="Times New Roman" w:eastAsia="Calibri" w:hAnsi="Times New Roman"/>
                <w:sz w:val="18"/>
                <w:szCs w:val="18"/>
                <w:lang w:eastAsia="en-US"/>
              </w:rPr>
              <w:t>д</w:t>
            </w:r>
            <w:r w:rsidR="00EF6440" w:rsidRPr="00EF6440">
              <w:rPr>
                <w:rFonts w:ascii="Times New Roman" w:eastAsia="Calibri" w:hAnsi="Times New Roman"/>
                <w:sz w:val="18"/>
                <w:szCs w:val="18"/>
                <w:lang w:eastAsia="en-US"/>
              </w:rPr>
              <w:t>окумент</w:t>
            </w:r>
            <w:r w:rsidR="00EF6440">
              <w:rPr>
                <w:rFonts w:ascii="Times New Roman" w:eastAsia="Calibri" w:hAnsi="Times New Roman"/>
                <w:sz w:val="18"/>
                <w:szCs w:val="18"/>
                <w:lang w:eastAsia="en-US"/>
              </w:rPr>
              <w:t>ов</w:t>
            </w:r>
            <w:r w:rsidR="00EF6440" w:rsidRPr="00EF6440">
              <w:rPr>
                <w:rFonts w:ascii="Times New Roman" w:eastAsia="Calibri" w:hAnsi="Times New Roman"/>
                <w:sz w:val="18"/>
                <w:szCs w:val="18"/>
                <w:lang w:eastAsia="en-US"/>
              </w:rPr>
              <w:t>, представляемы</w:t>
            </w:r>
            <w:r w:rsidR="00EF6440">
              <w:rPr>
                <w:rFonts w:ascii="Times New Roman" w:eastAsia="Calibri" w:hAnsi="Times New Roman"/>
                <w:sz w:val="18"/>
                <w:szCs w:val="18"/>
                <w:lang w:eastAsia="en-US"/>
              </w:rPr>
              <w:t>х</w:t>
            </w:r>
            <w:r w:rsidR="00EF6440" w:rsidRPr="00EF6440">
              <w:rPr>
                <w:rFonts w:ascii="Times New Roman" w:eastAsia="Calibri" w:hAnsi="Times New Roman"/>
                <w:sz w:val="18"/>
                <w:szCs w:val="18"/>
                <w:lang w:eastAsia="en-US"/>
              </w:rPr>
              <w:t xml:space="preserve"> по условию</w:t>
            </w:r>
            <w:r w:rsidR="00EF6440">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CD51B9" w:rsidRPr="00EE2C08"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D51B9" w:rsidRPr="00EE2C08" w:rsidRDefault="00CD51B9" w:rsidP="00585E9C">
            <w:pPr>
              <w:autoSpaceDE w:val="0"/>
              <w:autoSpaceDN w:val="0"/>
              <w:adjustRightInd w:val="0"/>
              <w:spacing w:after="0" w:line="240" w:lineRule="auto"/>
              <w:rPr>
                <w:rFonts w:ascii="Times New Roman" w:eastAsia="Calibri" w:hAnsi="Times New Roman"/>
                <w:sz w:val="18"/>
                <w:szCs w:val="18"/>
                <w:lang w:eastAsia="en-US"/>
              </w:rPr>
            </w:pP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Нет</w:t>
            </w:r>
          </w:p>
        </w:tc>
        <w:tc>
          <w:tcPr>
            <w:tcW w:w="872"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5B65D1" w:rsidRPr="00EE2C08" w:rsidRDefault="002C659F"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proofErr w:type="spellStart"/>
            <w:proofErr w:type="gramStart"/>
            <w:r w:rsidRPr="00EE2C08">
              <w:rPr>
                <w:rFonts w:ascii="Times New Roman" w:eastAsia="Calibri" w:hAnsi="Times New Roman"/>
                <w:iCs/>
                <w:color w:val="000000"/>
                <w:sz w:val="18"/>
                <w:szCs w:val="18"/>
                <w:lang w:eastAsia="en-US"/>
              </w:rPr>
              <w:t>Многофунк-циональный</w:t>
            </w:r>
            <w:proofErr w:type="spellEnd"/>
            <w:proofErr w:type="gramEnd"/>
            <w:r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t>www</w:t>
            </w:r>
            <w:proofErr w:type="spellEnd"/>
            <w:r w:rsidRPr="00EE2C08">
              <w:rPr>
                <w:rFonts w:ascii="Times New Roman" w:eastAsia="Calibri" w:hAnsi="Times New Roman"/>
                <w:iCs/>
                <w:color w:val="000000"/>
                <w:sz w:val="18"/>
                <w:szCs w:val="18"/>
                <w:lang w:eastAsia="en-US"/>
              </w:rPr>
              <w:t xml:space="preserve"> </w:t>
            </w:r>
            <w:hyperlink r:id="rId10"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5B65D1" w:rsidRPr="00EE2C08" w:rsidRDefault="005B65D1"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1"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2C659F"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МФЦ (на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r w:rsidR="005B65D1" w:rsidRPr="00EE2C08" w:rsidTr="001C08FD">
        <w:trPr>
          <w:trHeight w:val="183"/>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 № 2</w:t>
            </w:r>
            <w:r>
              <w:rPr>
                <w:rFonts w:ascii="Times New Roman" w:eastAsia="Calibri" w:hAnsi="Times New Roman"/>
                <w:iCs/>
                <w:color w:val="000000"/>
                <w:sz w:val="18"/>
                <w:szCs w:val="18"/>
                <w:lang w:eastAsia="en-US"/>
              </w:rPr>
              <w:t>»</w:t>
            </w:r>
          </w:p>
        </w:tc>
      </w:tr>
      <w:tr w:rsidR="00300509" w:rsidRPr="00EE2C08" w:rsidTr="00F21D46">
        <w:trPr>
          <w:trHeight w:val="70"/>
        </w:trPr>
        <w:tc>
          <w:tcPr>
            <w:tcW w:w="356"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147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 xml:space="preserve">Продление </w:t>
            </w:r>
            <w:r w:rsidRPr="00EE2C08">
              <w:rPr>
                <w:rFonts w:ascii="Times New Roman" w:eastAsia="Calibri" w:hAnsi="Times New Roman"/>
                <w:sz w:val="18"/>
                <w:szCs w:val="18"/>
                <w:lang w:eastAsia="en-US"/>
              </w:rPr>
              <w:lastRenderedPageBreak/>
              <w:t>срока действия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300509"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lastRenderedPageBreak/>
              <w:t>7</w:t>
            </w:r>
            <w:r w:rsidR="00300509" w:rsidRPr="00EE2C08">
              <w:rPr>
                <w:rFonts w:ascii="Times New Roman" w:eastAsia="Calibri" w:hAnsi="Times New Roman"/>
                <w:iCs/>
                <w:color w:val="000000"/>
                <w:sz w:val="18"/>
                <w:szCs w:val="18"/>
                <w:lang w:eastAsia="en-US"/>
              </w:rPr>
              <w:t xml:space="preserve"> </w:t>
            </w:r>
            <w:r w:rsidR="00300509" w:rsidRPr="00EE2C08">
              <w:rPr>
                <w:rFonts w:ascii="Times New Roman" w:eastAsia="Calibri" w:hAnsi="Times New Roman"/>
                <w:iCs/>
                <w:color w:val="000000"/>
                <w:sz w:val="18"/>
                <w:szCs w:val="18"/>
                <w:lang w:eastAsia="en-US"/>
              </w:rPr>
              <w:lastRenderedPageBreak/>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300509"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lastRenderedPageBreak/>
              <w:t>7</w:t>
            </w:r>
            <w:r w:rsidR="00300509" w:rsidRPr="00EE2C08">
              <w:rPr>
                <w:rFonts w:ascii="Times New Roman" w:eastAsia="Calibri" w:hAnsi="Times New Roman"/>
                <w:iCs/>
                <w:color w:val="000000"/>
                <w:sz w:val="18"/>
                <w:szCs w:val="18"/>
                <w:lang w:eastAsia="en-US"/>
              </w:rPr>
              <w:br/>
            </w:r>
            <w:r w:rsidR="00300509" w:rsidRPr="00EE2C08">
              <w:rPr>
                <w:rFonts w:ascii="Times New Roman" w:eastAsia="Calibri" w:hAnsi="Times New Roman"/>
                <w:iCs/>
                <w:color w:val="000000"/>
                <w:sz w:val="18"/>
                <w:szCs w:val="18"/>
                <w:lang w:eastAsia="en-US"/>
              </w:rPr>
              <w:lastRenderedPageBreak/>
              <w:t>рабочих дней</w:t>
            </w:r>
          </w:p>
          <w:p w:rsidR="00300509" w:rsidRPr="00EE2C08" w:rsidRDefault="00300509" w:rsidP="00585E9C">
            <w:pPr>
              <w:spacing w:after="0" w:line="240" w:lineRule="auto"/>
              <w:rPr>
                <w:rFonts w:ascii="Times New Roman" w:eastAsia="Calibri" w:hAnsi="Times New Roman"/>
                <w:iCs/>
                <w:color w:val="000000"/>
                <w:sz w:val="18"/>
                <w:szCs w:val="18"/>
                <w:lang w:eastAsia="en-US"/>
              </w:rPr>
            </w:pP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Строительство, реконструкция объекта капитального </w:t>
            </w:r>
            <w:r w:rsidRPr="00EE2C08">
              <w:rPr>
                <w:rFonts w:ascii="Times New Roman" w:eastAsia="Calibri" w:hAnsi="Times New Roman"/>
                <w:bCs/>
                <w:sz w:val="18"/>
                <w:szCs w:val="18"/>
                <w:lang w:eastAsia="en-US"/>
              </w:rPr>
              <w:lastRenderedPageBreak/>
              <w:t>строительства не начаты до истечения срока подачи заявления</w:t>
            </w:r>
            <w:r w:rsidR="005E14F9" w:rsidRPr="00EE2C08">
              <w:rPr>
                <w:rFonts w:ascii="Times New Roman" w:hAnsi="Times New Roman"/>
                <w:sz w:val="18"/>
                <w:szCs w:val="18"/>
              </w:rPr>
              <w:t xml:space="preserve"> </w:t>
            </w:r>
            <w:r w:rsidR="005E14F9" w:rsidRPr="00EE2C08">
              <w:rPr>
                <w:rFonts w:ascii="Times New Roman" w:eastAsia="Calibri" w:hAnsi="Times New Roman"/>
                <w:bCs/>
                <w:sz w:val="18"/>
                <w:szCs w:val="18"/>
                <w:lang w:eastAsia="en-US"/>
              </w:rPr>
              <w:t>о продлении срока действия разрешения на строительство</w:t>
            </w:r>
            <w:r w:rsidRPr="00EE2C08">
              <w:rPr>
                <w:rFonts w:ascii="Times New Roman" w:eastAsia="Calibri" w:hAnsi="Times New Roman"/>
                <w:bCs/>
                <w:sz w:val="18"/>
                <w:szCs w:val="18"/>
                <w:lang w:eastAsia="en-US"/>
              </w:rPr>
              <w:t>;</w:t>
            </w:r>
          </w:p>
          <w:p w:rsidR="00300509" w:rsidRPr="00EE2C08" w:rsidRDefault="00300509"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 xml:space="preserve">2) Отсутствие </w:t>
            </w:r>
            <w:r w:rsidRPr="00EE2C08">
              <w:rPr>
                <w:rFonts w:ascii="Times New Roman" w:eastAsia="Calibri" w:hAnsi="Times New Roman"/>
                <w:sz w:val="18"/>
                <w:szCs w:val="18"/>
                <w:lang w:eastAsia="en-US"/>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E2C08">
              <w:rPr>
                <w:rFonts w:ascii="Times New Roman" w:eastAsia="Calibri" w:hAnsi="Times New Roman"/>
                <w:sz w:val="18"/>
                <w:szCs w:val="18"/>
                <w:vertAlign w:val="superscript"/>
                <w:lang w:eastAsia="en-US"/>
              </w:rPr>
              <w:footnoteReference w:id="1"/>
            </w:r>
            <w:r w:rsidRPr="00EE2C08">
              <w:rPr>
                <w:rFonts w:ascii="Times New Roman" w:eastAsia="Calibri" w:hAnsi="Times New Roman"/>
                <w:sz w:val="18"/>
                <w:szCs w:val="18"/>
                <w:lang w:eastAsia="en-US"/>
              </w:rPr>
              <w:t>.</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1) </w:t>
            </w:r>
            <w:r w:rsidR="00300509" w:rsidRPr="00EE2C08">
              <w:rPr>
                <w:rFonts w:ascii="Times New Roman" w:eastAsia="Calibri" w:hAnsi="Times New Roman"/>
                <w:iCs/>
                <w:color w:val="000000"/>
                <w:sz w:val="18"/>
                <w:szCs w:val="18"/>
                <w:lang w:eastAsia="en-US"/>
              </w:rPr>
              <w:t xml:space="preserve">Администрация </w:t>
            </w:r>
            <w:r w:rsidR="00300509" w:rsidRPr="00EE2C08">
              <w:rPr>
                <w:rFonts w:ascii="Times New Roman" w:eastAsia="Calibri" w:hAnsi="Times New Roman"/>
                <w:iCs/>
                <w:color w:val="000000"/>
                <w:sz w:val="18"/>
                <w:szCs w:val="18"/>
                <w:lang w:eastAsia="en-US"/>
              </w:rPr>
              <w:lastRenderedPageBreak/>
              <w:t>(лично, в том числе через представителей, либо по почте);</w:t>
            </w:r>
          </w:p>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proofErr w:type="spellStart"/>
            <w:proofErr w:type="gramStart"/>
            <w:r w:rsidR="00300509" w:rsidRPr="00EE2C08">
              <w:rPr>
                <w:rFonts w:ascii="Times New Roman" w:eastAsia="Calibri" w:hAnsi="Times New Roman"/>
                <w:iCs/>
                <w:color w:val="000000"/>
                <w:sz w:val="18"/>
                <w:szCs w:val="18"/>
                <w:lang w:eastAsia="en-US"/>
              </w:rPr>
              <w:t>Многофунк-циональный</w:t>
            </w:r>
            <w:proofErr w:type="spellEnd"/>
            <w:proofErr w:type="gramEnd"/>
            <w:r w:rsidR="00300509"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00300509"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300509" w:rsidRPr="00EE2C08" w:rsidRDefault="00300509"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t>www</w:t>
            </w:r>
            <w:proofErr w:type="spellEnd"/>
            <w:r w:rsidRPr="00EE2C08">
              <w:rPr>
                <w:rFonts w:ascii="Times New Roman" w:eastAsia="Calibri" w:hAnsi="Times New Roman"/>
                <w:iCs/>
                <w:color w:val="000000"/>
                <w:sz w:val="18"/>
                <w:szCs w:val="18"/>
                <w:lang w:eastAsia="en-US"/>
              </w:rPr>
              <w:t xml:space="preserve"> </w:t>
            </w:r>
            <w:hyperlink r:id="rId12"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3"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 xml:space="preserve">1) </w:t>
            </w:r>
            <w:r w:rsidR="00300509" w:rsidRPr="00EE2C08">
              <w:rPr>
                <w:rFonts w:ascii="Times New Roman" w:eastAsia="Calibri" w:hAnsi="Times New Roman"/>
                <w:iCs/>
                <w:color w:val="000000"/>
                <w:sz w:val="18"/>
                <w:szCs w:val="18"/>
                <w:lang w:eastAsia="en-US"/>
              </w:rPr>
              <w:t xml:space="preserve">Администрация </w:t>
            </w:r>
            <w:r w:rsidR="00300509" w:rsidRPr="00EE2C08">
              <w:rPr>
                <w:rFonts w:ascii="Times New Roman" w:eastAsia="Calibri" w:hAnsi="Times New Roman"/>
                <w:iCs/>
                <w:color w:val="000000"/>
                <w:sz w:val="18"/>
                <w:szCs w:val="18"/>
                <w:lang w:eastAsia="en-US"/>
              </w:rPr>
              <w:lastRenderedPageBreak/>
              <w:t>(на бумажном носителе);</w:t>
            </w:r>
          </w:p>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МФЦ (на бумажном носителе);</w:t>
            </w:r>
          </w:p>
          <w:p w:rsidR="00300509" w:rsidRPr="00EE2C08" w:rsidRDefault="00300509"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r w:rsidR="005B65D1" w:rsidRPr="00EE2C08" w:rsidTr="001C08FD">
        <w:trPr>
          <w:trHeight w:val="176"/>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lastRenderedPageBreak/>
              <w:t>«</w:t>
            </w:r>
            <w:r w:rsidR="005B65D1" w:rsidRPr="00EE2C08">
              <w:rPr>
                <w:rFonts w:ascii="Times New Roman" w:eastAsia="Calibri" w:hAnsi="Times New Roman"/>
                <w:iCs/>
                <w:color w:val="000000"/>
                <w:sz w:val="18"/>
                <w:szCs w:val="18"/>
                <w:lang w:eastAsia="en-US"/>
              </w:rPr>
              <w:t>Подуслуга № 3</w:t>
            </w:r>
            <w:r>
              <w:rPr>
                <w:rFonts w:ascii="Times New Roman" w:eastAsia="Calibri" w:hAnsi="Times New Roman"/>
                <w:iCs/>
                <w:color w:val="000000"/>
                <w:sz w:val="18"/>
                <w:szCs w:val="18"/>
                <w:lang w:eastAsia="en-US"/>
              </w:rPr>
              <w:t>»</w:t>
            </w:r>
          </w:p>
        </w:tc>
      </w:tr>
      <w:tr w:rsidR="00A9571D" w:rsidRPr="00EE2C08" w:rsidTr="00F21D46">
        <w:trPr>
          <w:trHeight w:val="467"/>
        </w:trPr>
        <w:tc>
          <w:tcPr>
            <w:tcW w:w="35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47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Внесение изменений в разрешение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A9571D"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7</w:t>
            </w:r>
            <w:r w:rsidR="00A9571D" w:rsidRPr="00EE2C08">
              <w:rPr>
                <w:rFonts w:ascii="Times New Roman" w:eastAsia="Calibri" w:hAnsi="Times New Roman"/>
                <w:iCs/>
                <w:color w:val="000000"/>
                <w:sz w:val="18"/>
                <w:szCs w:val="18"/>
                <w:lang w:eastAsia="en-US"/>
              </w:rPr>
              <w:t xml:space="preserve"> рабочих дней</w:t>
            </w:r>
          </w:p>
        </w:tc>
        <w:tc>
          <w:tcPr>
            <w:tcW w:w="1427"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8B2F6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7</w:t>
            </w:r>
            <w:r w:rsidR="00A9571D" w:rsidRPr="00EE2C08">
              <w:rPr>
                <w:rFonts w:ascii="Times New Roman" w:eastAsia="Calibri" w:hAnsi="Times New Roman"/>
                <w:iCs/>
                <w:color w:val="000000"/>
                <w:sz w:val="18"/>
                <w:szCs w:val="18"/>
                <w:lang w:eastAsia="en-US"/>
              </w:rPr>
              <w:br/>
              <w:t>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453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9571D" w:rsidRPr="00EE2C08"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следующих документов:</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 Администрация (лично, в том числе через представителей, либо по почте);</w:t>
            </w:r>
          </w:p>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2) ГБУ Ленинградской области </w:t>
            </w:r>
            <w:r w:rsidR="00A378D3">
              <w:rPr>
                <w:rFonts w:ascii="Times New Roman" w:eastAsia="Calibri" w:hAnsi="Times New Roman"/>
                <w:iCs/>
                <w:color w:val="000000"/>
                <w:sz w:val="18"/>
                <w:szCs w:val="18"/>
                <w:lang w:eastAsia="en-US"/>
              </w:rPr>
              <w:t>«</w:t>
            </w:r>
            <w:proofErr w:type="spellStart"/>
            <w:proofErr w:type="gramStart"/>
            <w:r w:rsidRPr="00EE2C08">
              <w:rPr>
                <w:rFonts w:ascii="Times New Roman" w:eastAsia="Calibri" w:hAnsi="Times New Roman"/>
                <w:iCs/>
                <w:color w:val="000000"/>
                <w:sz w:val="18"/>
                <w:szCs w:val="18"/>
                <w:lang w:eastAsia="en-US"/>
              </w:rPr>
              <w:t>Многофунк-циональный</w:t>
            </w:r>
            <w:proofErr w:type="spellEnd"/>
            <w:proofErr w:type="gramEnd"/>
            <w:r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w:t>
            </w:r>
            <w:r w:rsidRPr="00EE2C08">
              <w:rPr>
                <w:rFonts w:ascii="Times New Roman" w:eastAsia="Calibri" w:hAnsi="Times New Roman"/>
                <w:iCs/>
                <w:color w:val="000000"/>
                <w:sz w:val="18"/>
                <w:szCs w:val="18"/>
                <w:lang w:eastAsia="en-US"/>
              </w:rPr>
              <w:lastRenderedPageBreak/>
              <w:t>том числе через представителей, либо по почте);</w:t>
            </w:r>
          </w:p>
          <w:p w:rsidR="00A9571D" w:rsidRPr="00EE2C08" w:rsidRDefault="00A9571D"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t>www</w:t>
            </w:r>
            <w:proofErr w:type="spellEnd"/>
            <w:r w:rsidRPr="00EE2C08">
              <w:rPr>
                <w:rFonts w:ascii="Times New Roman" w:eastAsia="Calibri" w:hAnsi="Times New Roman"/>
                <w:iCs/>
                <w:color w:val="000000"/>
                <w:sz w:val="18"/>
                <w:szCs w:val="18"/>
                <w:lang w:eastAsia="en-US"/>
              </w:rPr>
              <w:t xml:space="preserve"> </w:t>
            </w:r>
            <w:hyperlink r:id="rId14" w:tgtFrame="_blank" w:history="1">
              <w:r w:rsidRPr="00EE2C08">
                <w:rPr>
                  <w:rFonts w:ascii="Times New Roman" w:eastAsia="Calibri" w:hAnsi="Times New Roman"/>
                  <w:iCs/>
                  <w:color w:val="000000"/>
                  <w:sz w:val="18"/>
                  <w:szCs w:val="18"/>
                  <w:lang w:eastAsia="en-US"/>
                </w:rPr>
                <w:t>gosuslugi.ru</w:t>
              </w:r>
            </w:hyperlink>
            <w:r w:rsidRPr="00EE2C08">
              <w:rPr>
                <w:rFonts w:ascii="Times New Roman" w:eastAsia="Calibri" w:hAnsi="Times New Roman"/>
                <w:iCs/>
                <w:color w:val="000000"/>
                <w:sz w:val="18"/>
                <w:szCs w:val="18"/>
                <w:lang w:eastAsia="en-US"/>
              </w:rPr>
              <w:t>;</w:t>
            </w:r>
          </w:p>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hyperlink r:id="rId15"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hyperlink>
            <w:r w:rsidRPr="00EE2C08">
              <w:rPr>
                <w:rFonts w:ascii="Times New Roman" w:eastAsia="Calibri" w:hAnsi="Times New Roman"/>
                <w:iCs/>
                <w:color w:val="000000" w:themeColor="text1"/>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1) Администрация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МФЦ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Портал государственных услуг (функций) Ленинградской области: 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r w:rsidRPr="00EE2C08">
              <w:rPr>
                <w:rFonts w:ascii="Times New Roman" w:eastAsia="Calibri" w:hAnsi="Times New Roman"/>
                <w:iCs/>
                <w:color w:val="000000"/>
                <w:sz w:val="18"/>
                <w:szCs w:val="18"/>
                <w:lang w:eastAsia="en-US"/>
              </w:rPr>
              <w:t xml:space="preserve"> </w:t>
            </w:r>
          </w:p>
        </w:tc>
      </w:tr>
    </w:tbl>
    <w:p w:rsidR="005B65D1" w:rsidRPr="00303D74" w:rsidRDefault="00251208" w:rsidP="00857981">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r w:rsidR="005B65D1" w:rsidRPr="00303D74">
        <w:rPr>
          <w:rFonts w:ascii="Times New Roman" w:hAnsi="Times New Roman"/>
          <w:b/>
          <w:sz w:val="24"/>
          <w:szCs w:val="24"/>
          <w:lang w:eastAsia="en-US"/>
        </w:rPr>
        <w:lastRenderedPageBreak/>
        <w:t xml:space="preserve">Раздел 3. Сведения о заявителях </w:t>
      </w:r>
      <w:r w:rsidR="00857981">
        <w:rPr>
          <w:rFonts w:ascii="Times New Roman" w:hAnsi="Times New Roman"/>
          <w:b/>
          <w:sz w:val="24"/>
          <w:szCs w:val="24"/>
          <w:lang w:eastAsia="en-US"/>
        </w:rPr>
        <w:t>муниципальной услуги</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61"/>
        <w:gridCol w:w="3402"/>
        <w:gridCol w:w="2410"/>
        <w:gridCol w:w="1276"/>
        <w:gridCol w:w="1559"/>
        <w:gridCol w:w="1559"/>
        <w:gridCol w:w="1985"/>
      </w:tblGrid>
      <w:tr w:rsidR="005B65D1" w:rsidRPr="00EE2C08" w:rsidTr="005B65D1">
        <w:trPr>
          <w:cantSplit/>
          <w:trHeight w:val="2100"/>
        </w:trPr>
        <w:tc>
          <w:tcPr>
            <w:tcW w:w="425" w:type="dxa"/>
            <w:shd w:val="clear" w:color="auto" w:fill="auto"/>
            <w:textDirection w:val="btL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gramStart"/>
            <w:r w:rsidRPr="00EE2C08">
              <w:rPr>
                <w:rFonts w:ascii="Times New Roman" w:eastAsia="Calibri" w:hAnsi="Times New Roman"/>
                <w:bCs/>
                <w:color w:val="000000"/>
                <w:sz w:val="18"/>
                <w:szCs w:val="18"/>
                <w:lang w:eastAsia="en-US"/>
              </w:rPr>
              <w:t>п</w:t>
            </w:r>
            <w:proofErr w:type="gramEnd"/>
            <w:r w:rsidRPr="00EE2C08">
              <w:rPr>
                <w:rFonts w:ascii="Times New Roman" w:eastAsia="Calibri" w:hAnsi="Times New Roman"/>
                <w:bCs/>
                <w:color w:val="000000"/>
                <w:sz w:val="18"/>
                <w:szCs w:val="18"/>
                <w:lang w:eastAsia="en-US"/>
              </w:rPr>
              <w:t>/п</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Категории лиц, имеющих право на получение </w:t>
            </w:r>
            <w:r w:rsidR="00857981">
              <w:rPr>
                <w:rFonts w:ascii="Times New Roman" w:hAnsi="Times New Roman"/>
                <w:sz w:val="16"/>
                <w:szCs w:val="16"/>
              </w:rPr>
              <w:t>муниципальной услуги</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 подтверждающий правомочие заявителя соответствующей категории на получение </w:t>
            </w:r>
            <w:r w:rsidR="00857981">
              <w:rPr>
                <w:rFonts w:ascii="Times New Roman" w:hAnsi="Times New Roman"/>
                <w:sz w:val="16"/>
                <w:szCs w:val="16"/>
              </w:rPr>
              <w:t>муниципальной услуги</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Установленные требования к документу, подтверждающему правомочие заявителя соответствующей категории на получение </w:t>
            </w:r>
            <w:r w:rsidR="00857981">
              <w:rPr>
                <w:rFonts w:ascii="Times New Roman" w:hAnsi="Times New Roman"/>
                <w:sz w:val="16"/>
                <w:szCs w:val="16"/>
              </w:rPr>
              <w:t>муниципальной услуги</w:t>
            </w:r>
          </w:p>
        </w:tc>
        <w:tc>
          <w:tcPr>
            <w:tcW w:w="1276"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возможности подачи заявления на предоставление </w:t>
            </w:r>
            <w:r w:rsidR="00857981">
              <w:rPr>
                <w:rFonts w:ascii="Times New Roman" w:hAnsi="Times New Roman"/>
                <w:sz w:val="16"/>
                <w:szCs w:val="16"/>
              </w:rPr>
              <w:t xml:space="preserve">муниципальной </w:t>
            </w:r>
            <w:proofErr w:type="spellStart"/>
            <w:r w:rsidR="00857981">
              <w:rPr>
                <w:rFonts w:ascii="Times New Roman" w:hAnsi="Times New Roman"/>
                <w:sz w:val="16"/>
                <w:szCs w:val="16"/>
              </w:rPr>
              <w:t>услуги</w:t>
            </w:r>
            <w:r w:rsidRPr="00EE2C08">
              <w:rPr>
                <w:rFonts w:ascii="Times New Roman" w:eastAsia="Calibri" w:hAnsi="Times New Roman"/>
                <w:bCs/>
                <w:color w:val="000000"/>
                <w:sz w:val="18"/>
                <w:szCs w:val="18"/>
                <w:lang w:eastAsia="en-US"/>
              </w:rPr>
              <w:t>представителями</w:t>
            </w:r>
            <w:proofErr w:type="spellEnd"/>
            <w:r w:rsidRPr="00EE2C08">
              <w:rPr>
                <w:rFonts w:ascii="Times New Roman" w:eastAsia="Calibri" w:hAnsi="Times New Roman"/>
                <w:bCs/>
                <w:color w:val="000000"/>
                <w:sz w:val="18"/>
                <w:szCs w:val="18"/>
                <w:lang w:eastAsia="en-US"/>
              </w:rPr>
              <w:t xml:space="preserve"> заявителя</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Исчерпывающий перечень лиц, имеющих право на подачу заявления от имени заявителя</w:t>
            </w:r>
          </w:p>
        </w:tc>
        <w:tc>
          <w:tcPr>
            <w:tcW w:w="1559"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документа, подтверждающего право подачи заявления от имени заявителя</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Установленные требования к документу, подтверждающему право подачи заявления от имени заявителя</w:t>
            </w:r>
          </w:p>
        </w:tc>
      </w:tr>
      <w:tr w:rsidR="005B65D1" w:rsidRPr="00EE2C08" w:rsidTr="005B65D1">
        <w:trPr>
          <w:trHeight w:val="143"/>
        </w:trPr>
        <w:tc>
          <w:tcPr>
            <w:tcW w:w="425"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276"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6</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7</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8</w:t>
            </w:r>
          </w:p>
        </w:tc>
      </w:tr>
      <w:tr w:rsidR="005B65D1" w:rsidRPr="00EE2C08" w:rsidTr="001C08FD">
        <w:trPr>
          <w:trHeight w:val="122"/>
        </w:trPr>
        <w:tc>
          <w:tcPr>
            <w:tcW w:w="15877" w:type="dxa"/>
            <w:gridSpan w:val="8"/>
            <w:shd w:val="clear" w:color="auto" w:fill="FFFFFF" w:themeFill="background1"/>
            <w:vAlign w:val="center"/>
          </w:tcPr>
          <w:p w:rsidR="005B65D1" w:rsidRPr="00EE2C08" w:rsidRDefault="00A378D3" w:rsidP="001C08FD">
            <w:pPr>
              <w:tabs>
                <w:tab w:val="left" w:pos="2490"/>
                <w:tab w:val="center" w:pos="7300"/>
              </w:tabs>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2451"/>
        </w:trPr>
        <w:tc>
          <w:tcPr>
            <w:tcW w:w="425" w:type="dxa"/>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w:t>
            </w:r>
            <w:r w:rsidR="005E14F9" w:rsidRPr="00EE2C08">
              <w:rPr>
                <w:rFonts w:ascii="Times New Roman" w:eastAsia="Calibri" w:hAnsi="Times New Roman"/>
                <w:sz w:val="18"/>
                <w:szCs w:val="18"/>
                <w:lang w:eastAsia="en-US"/>
              </w:rPr>
              <w:t xml:space="preserve">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005E14F9" w:rsidRPr="00EE2C08">
              <w:rPr>
                <w:rFonts w:ascii="Times New Roman" w:eastAsia="Calibri" w:hAnsi="Times New Roman"/>
                <w:sz w:val="18"/>
                <w:szCs w:val="18"/>
                <w:lang w:eastAsia="en-US"/>
              </w:rPr>
              <w:br/>
              <w:t>________________________________</w:t>
            </w:r>
            <w:r w:rsidR="005E14F9" w:rsidRPr="00EE2C08">
              <w:rPr>
                <w:rFonts w:ascii="Times New Roman" w:eastAsia="Calibri" w:hAnsi="Times New Roman"/>
                <w:sz w:val="18"/>
                <w:szCs w:val="18"/>
                <w:vertAlign w:val="superscript"/>
                <w:lang w:eastAsia="en-US"/>
              </w:rPr>
              <w:footnoteReference w:id="2"/>
            </w:r>
          </w:p>
        </w:tc>
        <w:tc>
          <w:tcPr>
            <w:tcW w:w="3402" w:type="dxa"/>
            <w:shd w:val="clear" w:color="auto" w:fill="auto"/>
          </w:tcPr>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w:t>
            </w:r>
            <w:r w:rsidR="009B0D86" w:rsidRPr="00EE2C08">
              <w:rPr>
                <w:rFonts w:ascii="Times New Roman" w:eastAsia="Calibri" w:hAnsi="Times New Roman"/>
                <w:sz w:val="18"/>
                <w:szCs w:val="18"/>
                <w:lang w:eastAsia="en-US"/>
              </w:rPr>
              <w:t>остоверяющий личность заявителя.</w:t>
            </w:r>
          </w:p>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shd w:val="clear" w:color="auto" w:fill="auto"/>
          </w:tcPr>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w:t>
            </w:r>
            <w:r w:rsidR="005B65D1" w:rsidRPr="00EE2C08">
              <w:rPr>
                <w:rFonts w:ascii="Times New Roman" w:eastAsia="Calibri" w:hAnsi="Times New Roman"/>
                <w:sz w:val="18"/>
                <w:szCs w:val="18"/>
                <w:lang w:eastAsia="en-US"/>
              </w:rPr>
              <w:t xml:space="preserve">олжен быть действительным </w:t>
            </w:r>
            <w:r w:rsidR="00CE3D13" w:rsidRPr="00EE2C08">
              <w:rPr>
                <w:rFonts w:ascii="Times New Roman" w:eastAsia="Calibri" w:hAnsi="Times New Roman"/>
                <w:sz w:val="18"/>
                <w:szCs w:val="18"/>
                <w:lang w:eastAsia="en-US"/>
              </w:rPr>
              <w:t>в период рассмотрения заявления о предоставлении услуги</w:t>
            </w:r>
            <w:r w:rsidRPr="00EE2C08">
              <w:rPr>
                <w:rFonts w:ascii="Times New Roman" w:eastAsia="Calibri" w:hAnsi="Times New Roman"/>
                <w:sz w:val="18"/>
                <w:szCs w:val="18"/>
                <w:lang w:eastAsia="en-US"/>
              </w:rPr>
              <w:t>;</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подчисток, приписок, зачеркнутых слов и других исправлений;</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повреждений, наличие которых не позволяет однозна</w:t>
            </w:r>
            <w:r w:rsidR="009B0D86" w:rsidRPr="00EE2C08">
              <w:rPr>
                <w:rFonts w:ascii="Times New Roman" w:eastAsia="Calibri" w:hAnsi="Times New Roman"/>
                <w:sz w:val="18"/>
                <w:szCs w:val="18"/>
                <w:lang w:eastAsia="en-US"/>
              </w:rPr>
              <w:t>чно истолковывать его содержание.</w:t>
            </w:r>
          </w:p>
        </w:tc>
        <w:tc>
          <w:tcPr>
            <w:tcW w:w="1276" w:type="dxa"/>
            <w:shd w:val="clear" w:color="auto" w:fill="auto"/>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shd w:val="clear" w:color="auto" w:fill="auto"/>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shd w:val="clear" w:color="auto" w:fill="auto"/>
          </w:tcPr>
          <w:p w:rsidR="009B0D86"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9B0D86" w:rsidRPr="00EE2C08">
              <w:rPr>
                <w:rFonts w:ascii="Times New Roman" w:eastAsia="Calibri" w:hAnsi="Times New Roman"/>
                <w:sz w:val="18"/>
                <w:szCs w:val="18"/>
                <w:lang w:eastAsia="en-US"/>
              </w:rPr>
              <w:t>Документ, удостоверяющий личность представителя заявителя;</w:t>
            </w:r>
          </w:p>
          <w:p w:rsidR="009B0D86" w:rsidRPr="00EE2C08" w:rsidRDefault="009B0D86"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9B0D86" w:rsidRPr="00EE2C08" w:rsidRDefault="00A31E21" w:rsidP="008B2F63">
            <w:pPr>
              <w:autoSpaceDE w:val="0"/>
              <w:autoSpaceDN w:val="0"/>
              <w:adjustRightInd w:val="0"/>
              <w:spacing w:after="0" w:line="240" w:lineRule="auto"/>
              <w:ind w:right="-108"/>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9B0D86" w:rsidRPr="00EE2C08" w:rsidRDefault="00A31E2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w:t>
            </w:r>
            <w:r w:rsidR="009B0D86" w:rsidRPr="00EE2C08">
              <w:rPr>
                <w:rFonts w:ascii="Times New Roman" w:eastAsia="Calibri" w:hAnsi="Times New Roman"/>
                <w:sz w:val="18"/>
                <w:szCs w:val="18"/>
                <w:lang w:eastAsia="en-US"/>
              </w:rPr>
              <w:t>в случае, если заявление подается представителем заявителя по доверенности, – доверенность, оформленная в установленном порядке.</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shd w:val="clear" w:color="auto" w:fill="auto"/>
          </w:tcPr>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5B65D1"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r w:rsidR="005B65D1" w:rsidRPr="00EE2C08">
              <w:rPr>
                <w:rFonts w:ascii="Times New Roman" w:eastAsia="Calibri" w:hAnsi="Times New Roman"/>
                <w:sz w:val="18"/>
                <w:szCs w:val="18"/>
                <w:lang w:eastAsia="en-US"/>
              </w:rPr>
              <w:t xml:space="preserve"> </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r w:rsidR="009B0D86" w:rsidRPr="00EE2C08">
              <w:rPr>
                <w:rFonts w:ascii="Times New Roman" w:eastAsia="Calibri" w:hAnsi="Times New Roman"/>
                <w:sz w:val="18"/>
                <w:szCs w:val="18"/>
                <w:lang w:eastAsia="en-US"/>
              </w:rPr>
              <w:t>) </w:t>
            </w:r>
            <w:r w:rsidRPr="00EE2C08">
              <w:rPr>
                <w:rFonts w:ascii="Times New Roman" w:eastAsia="Calibri" w:hAnsi="Times New Roman"/>
                <w:sz w:val="18"/>
                <w:szCs w:val="18"/>
                <w:lang w:eastAsia="en-US"/>
              </w:rPr>
              <w:t>Доверенность должна содержать</w:t>
            </w:r>
            <w:r w:rsidR="009B0D86" w:rsidRPr="00EE2C08">
              <w:rPr>
                <w:rFonts w:ascii="Times New Roman" w:eastAsia="Calibri" w:hAnsi="Times New Roman"/>
                <w:sz w:val="18"/>
                <w:szCs w:val="18"/>
                <w:lang w:eastAsia="en-US"/>
              </w:rPr>
              <w:t>:</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для физического л</w:t>
            </w:r>
            <w:r w:rsidRPr="00EE2C08">
              <w:rPr>
                <w:rFonts w:ascii="Times New Roman" w:eastAsia="Calibri" w:hAnsi="Times New Roman"/>
                <w:sz w:val="18"/>
                <w:szCs w:val="18"/>
                <w:lang w:eastAsia="en-US"/>
              </w:rPr>
              <w:t>ица –  ФИО и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 xml:space="preserve">для юридического лица </w:t>
            </w:r>
            <w:r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полное </w:t>
            </w:r>
            <w:r w:rsidR="009B0D86" w:rsidRPr="00EE2C08">
              <w:rPr>
                <w:rFonts w:ascii="Times New Roman" w:eastAsia="Calibri" w:hAnsi="Times New Roman"/>
                <w:sz w:val="18"/>
                <w:szCs w:val="18"/>
                <w:lang w:eastAsia="en-US"/>
              </w:rPr>
              <w:lastRenderedPageBreak/>
              <w:t>наименование и реквизиты юридического лица;</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w:t>
            </w:r>
            <w:r w:rsidR="009B0D86" w:rsidRPr="00EE2C08">
              <w:rPr>
                <w:rFonts w:ascii="Times New Roman" w:eastAsia="Calibri" w:hAnsi="Times New Roman"/>
                <w:sz w:val="18"/>
                <w:szCs w:val="18"/>
                <w:lang w:eastAsia="en-US"/>
              </w:rPr>
              <w:t>Сведения о представителе заявителя (ФИО,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w:t>
            </w:r>
            <w:r w:rsidR="009B0D86" w:rsidRPr="00EE2C08">
              <w:rPr>
                <w:rFonts w:ascii="Times New Roman" w:eastAsia="Calibri" w:hAnsi="Times New Roman"/>
                <w:sz w:val="18"/>
                <w:szCs w:val="18"/>
                <w:lang w:eastAsia="en-US"/>
              </w:rPr>
              <w:t>Объем предоставляемых полномочий или перечень действий, на совершение которых уполномочен представитель заявителя;</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w:t>
            </w:r>
            <w:r w:rsidR="009B0D86" w:rsidRPr="00EE2C08">
              <w:rPr>
                <w:rFonts w:ascii="Times New Roman" w:eastAsia="Calibri" w:hAnsi="Times New Roman"/>
                <w:sz w:val="18"/>
                <w:szCs w:val="18"/>
                <w:lang w:eastAsia="en-US"/>
              </w:rPr>
              <w:t>Дата и место совершения доверенности;</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w:t>
            </w:r>
            <w:r w:rsidR="009B0D86" w:rsidRPr="00EE2C08">
              <w:rPr>
                <w:rFonts w:ascii="Times New Roman" w:eastAsia="Calibri" w:hAnsi="Times New Roman"/>
                <w:sz w:val="18"/>
                <w:szCs w:val="18"/>
                <w:lang w:eastAsia="en-US"/>
              </w:rPr>
              <w:t>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BC5D1F" w:rsidRPr="00EE2C08" w:rsidRDefault="00457280" w:rsidP="00585E9C">
            <w:pPr>
              <w:autoSpaceDE w:val="0"/>
              <w:autoSpaceDN w:val="0"/>
              <w:adjustRightInd w:val="0"/>
              <w:spacing w:after="0" w:line="240" w:lineRule="auto"/>
              <w:rPr>
                <w:rFonts w:ascii="Times New Roman" w:eastAsia="Calibri" w:hAnsi="Times New Roman"/>
                <w:b/>
                <w:sz w:val="18"/>
                <w:szCs w:val="18"/>
                <w:lang w:eastAsia="en-US"/>
              </w:rPr>
            </w:pPr>
            <w:r>
              <w:rPr>
                <w:rFonts w:ascii="Times New Roman" w:eastAsia="Calibri" w:hAnsi="Times New Roman"/>
                <w:sz w:val="18"/>
                <w:szCs w:val="18"/>
                <w:lang w:eastAsia="en-US"/>
              </w:rPr>
              <w:t>3.6</w:t>
            </w:r>
            <w:r w:rsidR="009B0D86" w:rsidRPr="00EE2C08">
              <w:rPr>
                <w:rFonts w:ascii="Times New Roman" w:eastAsia="Calibri" w:hAnsi="Times New Roman"/>
                <w:sz w:val="18"/>
                <w:szCs w:val="18"/>
                <w:lang w:eastAsia="en-US"/>
              </w:rPr>
              <w:t>) В случае</w:t>
            </w:r>
            <w:r w:rsidR="00537F1F"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55"/>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Физические и юридические лица – застройщики, осуществляющие (планирующие осуществлять) </w:t>
            </w:r>
            <w:r w:rsidRPr="00EE2C08">
              <w:rPr>
                <w:rFonts w:ascii="Times New Roman" w:eastAsia="Calibri" w:hAnsi="Times New Roman"/>
                <w:sz w:val="18"/>
                <w:szCs w:val="18"/>
                <w:lang w:eastAsia="en-US"/>
              </w:rPr>
              <w:lastRenderedPageBreak/>
              <w:t xml:space="preserve">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lang w:eastAsia="en-US"/>
              </w:rPr>
              <w:br/>
              <w:t>________________________________</w:t>
            </w:r>
            <w:r w:rsidRPr="00EE2C08">
              <w:rPr>
                <w:rFonts w:ascii="Times New Roman" w:eastAsia="Calibri" w:hAnsi="Times New Roman"/>
                <w:sz w:val="18"/>
                <w:szCs w:val="18"/>
                <w:vertAlign w:val="superscript"/>
                <w:lang w:eastAsia="en-US"/>
              </w:rPr>
              <w:footnoteReference w:id="3"/>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1) Документ должен быть действительным в период рассмотрения заявления о </w:t>
            </w:r>
            <w:r w:rsidRPr="00EE2C08">
              <w:rPr>
                <w:rFonts w:ascii="Times New Roman" w:eastAsia="Calibri" w:hAnsi="Times New Roman"/>
                <w:sz w:val="18"/>
                <w:szCs w:val="18"/>
                <w:lang w:eastAsia="en-US"/>
              </w:rPr>
              <w:lastRenderedPageBreak/>
              <w:t>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Лица, представляющие интересы </w:t>
            </w:r>
            <w:r w:rsidRPr="00EE2C08">
              <w:rPr>
                <w:rFonts w:ascii="Times New Roman" w:eastAsia="Calibri" w:hAnsi="Times New Roman"/>
                <w:sz w:val="18"/>
                <w:szCs w:val="18"/>
                <w:lang w:eastAsia="en-US"/>
              </w:rPr>
              <w:lastRenderedPageBreak/>
              <w:t>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 xml:space="preserve">Документ, удостоверяющий личность </w:t>
            </w:r>
            <w:r w:rsidR="000D28BA" w:rsidRPr="00EE2C08">
              <w:rPr>
                <w:rFonts w:ascii="Times New Roman" w:eastAsia="Calibri" w:hAnsi="Times New Roman"/>
                <w:sz w:val="18"/>
                <w:szCs w:val="18"/>
                <w:lang w:eastAsia="en-US"/>
              </w:rPr>
              <w:lastRenderedPageBreak/>
              <w:t>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1) Документ должен быть действительным в период </w:t>
            </w:r>
            <w:r w:rsidRPr="00EE2C08">
              <w:rPr>
                <w:rFonts w:ascii="Times New Roman" w:eastAsia="Calibri" w:hAnsi="Times New Roman"/>
                <w:sz w:val="18"/>
                <w:szCs w:val="18"/>
                <w:lang w:eastAsia="en-US"/>
              </w:rPr>
              <w:lastRenderedPageBreak/>
              <w:t>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Сведения о 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Объем предоставляемых полномочий или перечень действий, на 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3.5) Подпись </w:t>
            </w:r>
            <w:r w:rsidRPr="00EE2C08">
              <w:rPr>
                <w:rFonts w:ascii="Times New Roman" w:eastAsia="Calibri" w:hAnsi="Times New Roman"/>
                <w:sz w:val="18"/>
                <w:szCs w:val="18"/>
                <w:lang w:eastAsia="en-US"/>
              </w:rPr>
              <w:lastRenderedPageBreak/>
              <w:t>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82"/>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lang w:eastAsia="en-US"/>
              </w:rPr>
              <w:br/>
              <w:t>________________________________</w:t>
            </w:r>
            <w:r w:rsidRPr="00EE2C08">
              <w:rPr>
                <w:rFonts w:ascii="Times New Roman" w:eastAsia="Calibri" w:hAnsi="Times New Roman"/>
                <w:sz w:val="18"/>
                <w:szCs w:val="18"/>
                <w:vertAlign w:val="superscript"/>
                <w:lang w:eastAsia="en-US"/>
              </w:rPr>
              <w:footnoteReference w:id="4"/>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Документ, удостоверяющий личность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в случае, если заявление подается непосредственно руководителем </w:t>
            </w:r>
            <w:r w:rsidRPr="00EE2C08">
              <w:rPr>
                <w:rFonts w:ascii="Times New Roman" w:eastAsia="Calibri" w:hAnsi="Times New Roman"/>
                <w:sz w:val="18"/>
                <w:szCs w:val="18"/>
                <w:lang w:eastAsia="en-US"/>
              </w:rPr>
              <w:lastRenderedPageBreak/>
              <w:t>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w:t>
            </w:r>
            <w:r w:rsidRPr="00EE2C08">
              <w:rPr>
                <w:rFonts w:ascii="Times New Roman" w:eastAsia="Calibri" w:hAnsi="Times New Roman"/>
                <w:sz w:val="18"/>
                <w:szCs w:val="18"/>
                <w:lang w:eastAsia="en-US"/>
              </w:rPr>
              <w:lastRenderedPageBreak/>
              <w:t xml:space="preserve">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Сведения о 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Объем предоставляемых полномочий или перечень действий, на 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 xml:space="preserve">4) В случае, если застройщиком объекта является государственный орган, доверенность должна быть </w:t>
            </w:r>
            <w:r w:rsidRPr="00EE2C08">
              <w:rPr>
                <w:rFonts w:ascii="Times New Roman" w:eastAsia="Calibri" w:hAnsi="Times New Roman"/>
                <w:sz w:val="18"/>
                <w:szCs w:val="18"/>
                <w:lang w:eastAsia="en-US"/>
              </w:rPr>
              <w:lastRenderedPageBreak/>
              <w:t>составлена на бланке органа государственной власти и заверена печатью и подписью руководителя данного государственного органа.</w:t>
            </w:r>
          </w:p>
        </w:tc>
      </w:tr>
    </w:tbl>
    <w:p w:rsidR="005B65D1" w:rsidRPr="00303D74" w:rsidRDefault="005B65D1" w:rsidP="00303D74">
      <w:pPr>
        <w:keepNext/>
        <w:keepLines/>
        <w:spacing w:before="240" w:after="0" w:line="259" w:lineRule="auto"/>
        <w:jc w:val="center"/>
        <w:outlineLvl w:val="1"/>
        <w:rPr>
          <w:rFonts w:ascii="Times New Roman" w:hAnsi="Times New Roman"/>
          <w:b/>
          <w:sz w:val="24"/>
          <w:szCs w:val="24"/>
          <w:lang w:eastAsia="ar-SA"/>
        </w:rPr>
      </w:pPr>
      <w:r w:rsidRPr="00303D74">
        <w:rPr>
          <w:rFonts w:ascii="Times New Roman" w:hAnsi="Times New Roman"/>
          <w:b/>
          <w:sz w:val="24"/>
          <w:szCs w:val="24"/>
          <w:lang w:eastAsia="ar-SA"/>
        </w:rPr>
        <w:lastRenderedPageBreak/>
        <w:t xml:space="preserve">Раздел 4. Документы, предоставляемые заявителем для получения </w:t>
      </w:r>
      <w:r w:rsidR="00857981">
        <w:rPr>
          <w:rFonts w:ascii="Times New Roman" w:hAnsi="Times New Roman"/>
          <w:b/>
          <w:sz w:val="24"/>
          <w:szCs w:val="24"/>
          <w:lang w:eastAsia="ar-SA"/>
        </w:rPr>
        <w:t>муниципальной услуги</w:t>
      </w:r>
    </w:p>
    <w:tbl>
      <w:tblPr>
        <w:tblW w:w="15767" w:type="dxa"/>
        <w:tblInd w:w="-459" w:type="dxa"/>
        <w:tblLayout w:type="fixed"/>
        <w:tblLook w:val="0000" w:firstRow="0" w:lastRow="0" w:firstColumn="0" w:lastColumn="0" w:noHBand="0" w:noVBand="0"/>
      </w:tblPr>
      <w:tblGrid>
        <w:gridCol w:w="456"/>
        <w:gridCol w:w="1671"/>
        <w:gridCol w:w="2976"/>
        <w:gridCol w:w="1417"/>
        <w:gridCol w:w="1702"/>
        <w:gridCol w:w="4678"/>
        <w:gridCol w:w="1417"/>
        <w:gridCol w:w="1450"/>
      </w:tblGrid>
      <w:tr w:rsidR="005B65D1" w:rsidRPr="00EE2C08" w:rsidTr="005B65D1">
        <w:trPr>
          <w:cantSplit/>
          <w:trHeight w:val="823"/>
        </w:trPr>
        <w:tc>
          <w:tcPr>
            <w:tcW w:w="456" w:type="dxa"/>
            <w:tcBorders>
              <w:top w:val="single" w:sz="4" w:space="0" w:color="000000"/>
              <w:left w:val="single" w:sz="4" w:space="0" w:color="000000"/>
              <w:bottom w:val="single" w:sz="4" w:space="0" w:color="000000"/>
            </w:tcBorders>
            <w:shd w:val="clear" w:color="auto" w:fill="auto"/>
            <w:textDirection w:val="btLr"/>
          </w:tcPr>
          <w:p w:rsidR="005B65D1" w:rsidRPr="00EE2C08" w:rsidRDefault="005B65D1" w:rsidP="005B65D1">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roofErr w:type="gramStart"/>
            <w:r w:rsidRPr="00EE2C08">
              <w:rPr>
                <w:rFonts w:ascii="Times New Roman" w:hAnsi="Times New Roman"/>
                <w:bCs/>
                <w:color w:val="000000"/>
                <w:sz w:val="18"/>
                <w:szCs w:val="18"/>
                <w:lang w:eastAsia="ar-SA"/>
              </w:rPr>
              <w:t>п</w:t>
            </w:r>
            <w:proofErr w:type="gramEnd"/>
            <w:r w:rsidRPr="00EE2C08">
              <w:rPr>
                <w:rFonts w:ascii="Times New Roman" w:hAnsi="Times New Roman"/>
                <w:bCs/>
                <w:color w:val="000000"/>
                <w:sz w:val="18"/>
                <w:szCs w:val="18"/>
                <w:lang w:eastAsia="ar-SA"/>
              </w:rPr>
              <w:t>/п</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Категория </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документа</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Наименования документов, которые представляет заявитель для получения </w:t>
            </w:r>
            <w:r w:rsidR="00A378D3">
              <w:rPr>
                <w:rFonts w:ascii="Times New Roman" w:hAnsi="Times New Roman"/>
                <w:bCs/>
                <w:color w:val="000000"/>
                <w:sz w:val="18"/>
                <w:szCs w:val="18"/>
                <w:lang w:eastAsia="ar-SA"/>
              </w:rPr>
              <w:t>«</w:t>
            </w:r>
            <w:r w:rsidRPr="00EE2C08">
              <w:rPr>
                <w:rFonts w:ascii="Times New Roman" w:hAnsi="Times New Roman"/>
                <w:bCs/>
                <w:color w:val="000000"/>
                <w:sz w:val="18"/>
                <w:szCs w:val="18"/>
                <w:lang w:eastAsia="ar-SA"/>
              </w:rPr>
              <w:t>подуслуги</w:t>
            </w:r>
            <w:r w:rsidR="00A378D3">
              <w:rPr>
                <w:rFonts w:ascii="Times New Roman" w:hAnsi="Times New Roman"/>
                <w:bCs/>
                <w:color w:val="000000"/>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Количество необходимых экземпляров документа с указанием подлинник/</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копия</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 представляемый по условию</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Установленные требования к документу</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Образец документа/заполнения документа</w:t>
            </w:r>
          </w:p>
        </w:tc>
      </w:tr>
      <w:tr w:rsidR="005B65D1" w:rsidRPr="00EE2C08" w:rsidTr="005B65D1">
        <w:trPr>
          <w:trHeight w:val="125"/>
        </w:trPr>
        <w:tc>
          <w:tcPr>
            <w:tcW w:w="45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297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70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4678"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8</w:t>
            </w:r>
          </w:p>
        </w:tc>
      </w:tr>
      <w:tr w:rsidR="005B65D1" w:rsidRPr="00EE2C08" w:rsidTr="005B65D1">
        <w:trPr>
          <w:trHeight w:val="328"/>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 о выдаче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Нет</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Заявление</w:t>
            </w:r>
            <w:r w:rsidRPr="00EE2C08">
              <w:rPr>
                <w:rFonts w:ascii="Times New Roman" w:hAnsi="Times New Roman"/>
                <w:bCs/>
                <w:sz w:val="18"/>
                <w:szCs w:val="18"/>
                <w:lang w:eastAsia="ar-SA"/>
              </w:rPr>
              <w:t xml:space="preserve"> </w:t>
            </w:r>
            <w:r w:rsidRPr="00EE2C08">
              <w:rPr>
                <w:rFonts w:ascii="Times New Roman" w:eastAsia="Calibri" w:hAnsi="Times New Roman"/>
                <w:sz w:val="18"/>
                <w:szCs w:val="18"/>
                <w:lang w:eastAsia="en-US"/>
              </w:rPr>
              <w:t xml:space="preserve">составляется по форме согласно приложению </w:t>
            </w:r>
            <w:r w:rsidR="00303D74">
              <w:rPr>
                <w:rFonts w:ascii="Times New Roman" w:eastAsia="Calibri" w:hAnsi="Times New Roman"/>
                <w:sz w:val="18"/>
                <w:szCs w:val="18"/>
                <w:lang w:eastAsia="en-US"/>
              </w:rPr>
              <w:t>3 к административному регламенту</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2</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eastAsia="Arial" w:hAnsi="Times New Roman"/>
                <w:color w:val="000000"/>
                <w:sz w:val="18"/>
                <w:szCs w:val="18"/>
                <w:lang w:eastAsia="hi-IN" w:bidi="hi-IN"/>
              </w:rPr>
              <w:t>Правоустанавливающие документы на земельный участок</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eastAsia="Calibri" w:hAnsi="Times New Roman"/>
                <w:sz w:val="18"/>
                <w:szCs w:val="18"/>
                <w:lang w:eastAsia="en-US"/>
              </w:rPr>
            </w:pPr>
            <w:r w:rsidRPr="00EE2C08">
              <w:rPr>
                <w:rFonts w:ascii="Times New Roman" w:eastAsia="Arial" w:hAnsi="Times New Roman"/>
                <w:color w:val="000000"/>
                <w:sz w:val="18"/>
                <w:szCs w:val="18"/>
                <w:lang w:eastAsia="hi-IN" w:bidi="hi-IN"/>
              </w:rPr>
              <w:t xml:space="preserve">Правоустанавливающие документы на земельный участок, подтверждающие </w:t>
            </w:r>
            <w:r w:rsidRPr="00EE2C08">
              <w:rPr>
                <w:rFonts w:ascii="Times New Roman" w:eastAsia="Calibri" w:hAnsi="Times New Roman"/>
                <w:sz w:val="18"/>
                <w:szCs w:val="18"/>
                <w:lang w:eastAsia="en-US"/>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право безвозмездного пользования земельным участком, установление сервитута (один из нижеперечисленных):</w:t>
            </w:r>
          </w:p>
          <w:p w:rsidR="003D1A30"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свидетельство о госу</w:t>
            </w:r>
            <w:r w:rsidRPr="00EE2C08">
              <w:rPr>
                <w:rFonts w:ascii="Times New Roman" w:eastAsia="Calibri" w:hAnsi="Times New Roman"/>
                <w:sz w:val="18"/>
                <w:szCs w:val="18"/>
                <w:lang w:eastAsia="en-US"/>
              </w:rPr>
              <w:t xml:space="preserve">дарственной регистрации права; </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договор аренды (субаренды) земельного участка;</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договор безвозмездного пользования;</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 xml:space="preserve">решение уполномоченного органа о предоставлении земельного участка в постоянное (бессрочное) </w:t>
            </w:r>
            <w:r w:rsidR="005B65D1" w:rsidRPr="00EE2C08">
              <w:rPr>
                <w:rFonts w:ascii="Times New Roman" w:eastAsia="Calibri" w:hAnsi="Times New Roman"/>
                <w:sz w:val="18"/>
                <w:szCs w:val="18"/>
                <w:lang w:eastAsia="en-US"/>
              </w:rPr>
              <w:lastRenderedPageBreak/>
              <w:t>пользование в соответствии с п. 2 ст. 39.9 Земельного кодекса РФ;</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сервитут (публичный сервитут);</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в случае, если права на земельный участок </w:t>
            </w:r>
            <w:r w:rsidR="005B65D1" w:rsidRPr="00EE2C08">
              <w:rPr>
                <w:rFonts w:ascii="Times New Roman" w:eastAsia="Calibri" w:hAnsi="Times New Roman"/>
                <w:sz w:val="18"/>
                <w:szCs w:val="18"/>
                <w:lang w:eastAsia="en-US"/>
              </w:rPr>
              <w:t xml:space="preserve">не зарегистрированы в Едином государственном реестре прав на недвижимое имущество и сделок с ним, </w:t>
            </w: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акты органов государственной власти, </w:t>
            </w:r>
            <w:r w:rsidRPr="00EE2C08">
              <w:rPr>
                <w:rFonts w:ascii="Times New Roman" w:eastAsia="Calibri" w:hAnsi="Times New Roman"/>
                <w:sz w:val="18"/>
                <w:szCs w:val="18"/>
                <w:lang w:eastAsia="en-US"/>
              </w:rPr>
              <w:t>органов местного самоуправления, решения судов,</w:t>
            </w:r>
            <w:r w:rsidR="005B65D1" w:rsidRPr="00EE2C08">
              <w:rPr>
                <w:rFonts w:ascii="Times New Roman" w:eastAsia="Calibri" w:hAnsi="Times New Roman"/>
                <w:sz w:val="18"/>
                <w:szCs w:val="18"/>
                <w:lang w:eastAsia="en-US"/>
              </w:rPr>
              <w:t xml:space="preserve"> договоры, в силу которых у заявителя возникли права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правоустанавливающих документах</w:t>
            </w:r>
            <w:r w:rsidRPr="00EE2C08">
              <w:rPr>
                <w:rFonts w:ascii="Times New Roman" w:hAnsi="Times New Roman"/>
                <w:sz w:val="18"/>
                <w:szCs w:val="18"/>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634F61"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3</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 государственного (муниципального) заказчика, документы на земельный участок правообладателя, с которым заключено это соглашение</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В соответствии с </w:t>
            </w:r>
            <w:proofErr w:type="spellStart"/>
            <w:r w:rsidRPr="00EE2C08">
              <w:rPr>
                <w:rFonts w:ascii="Times New Roman" w:hAnsi="Times New Roman"/>
                <w:sz w:val="18"/>
                <w:szCs w:val="18"/>
                <w:lang w:eastAsia="ar-SA"/>
              </w:rPr>
              <w:t>абз</w:t>
            </w:r>
            <w:proofErr w:type="spellEnd"/>
            <w:r w:rsidRPr="00EE2C08">
              <w:rPr>
                <w:rFonts w:ascii="Times New Roman" w:hAnsi="Times New Roman"/>
                <w:sz w:val="18"/>
                <w:szCs w:val="18"/>
                <w:lang w:eastAsia="ar-SA"/>
              </w:rPr>
              <w:t>. 3 п. 4 ст. 79 Бюджетного кодекса РФ 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приобретаемых в государственную (муниципальную) собственность, и должно содержать в том числе:</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 2 и 3 настоящей статьи;</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 xml:space="preserve">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w:t>
            </w:r>
            <w:r w:rsidR="00634F61" w:rsidRPr="00EE2C08">
              <w:rPr>
                <w:rFonts w:ascii="Times New Roman" w:hAnsi="Times New Roman"/>
                <w:sz w:val="18"/>
                <w:szCs w:val="18"/>
                <w:lang w:eastAsia="ar-SA"/>
              </w:rPr>
              <w:lastRenderedPageBreak/>
              <w:t>заключенным соглашением о передаче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4</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br w:type="page"/>
              <w:t>Документы правообладателя</w:t>
            </w:r>
          </w:p>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на земельный участок</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br w:type="page"/>
              <w:t>Документы на земельный участок правообладателя, с которым заключено соглашение о передаче полномочий государственного (муниципального) заказчика</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t>Документы должны соответствовать законодательству, которое действовало на момент их составления в месте расположения земельного участка. В них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sz w:val="18"/>
                <w:szCs w:val="18"/>
                <w:lang w:eastAsia="ar-SA"/>
              </w:rPr>
            </w:pPr>
            <w:r w:rsidRPr="00EE2C08">
              <w:rPr>
                <w:rFonts w:ascii="Times New Roman" w:eastAsia="Arial" w:hAnsi="Times New Roman"/>
                <w:sz w:val="18"/>
                <w:szCs w:val="18"/>
                <w:lang w:eastAsia="ar-SA"/>
              </w:rPr>
              <w:t>5</w:t>
            </w:r>
          </w:p>
        </w:tc>
        <w:tc>
          <w:tcPr>
            <w:tcW w:w="1671" w:type="dxa"/>
            <w:tcBorders>
              <w:top w:val="single" w:sz="4" w:space="0" w:color="auto"/>
              <w:left w:val="single" w:sz="4" w:space="0" w:color="000000"/>
              <w:bottom w:val="single" w:sz="4" w:space="0" w:color="auto"/>
            </w:tcBorders>
            <w:shd w:val="clear" w:color="auto" w:fill="auto"/>
          </w:tcPr>
          <w:p w:rsidR="005B65D1" w:rsidRPr="00EE2C08" w:rsidRDefault="00BC6F1B" w:rsidP="00585E9C">
            <w:pPr>
              <w:autoSpaceDE w:val="0"/>
              <w:autoSpaceDN w:val="0"/>
              <w:adjustRightInd w:val="0"/>
              <w:spacing w:after="0" w:line="240" w:lineRule="auto"/>
              <w:rPr>
                <w:rFonts w:ascii="Times New Roman" w:eastAsia="Arial" w:hAnsi="Times New Roman"/>
                <w:sz w:val="18"/>
                <w:szCs w:val="18"/>
                <w:lang w:eastAsia="hi-IN" w:bidi="hi-IN"/>
              </w:rPr>
            </w:pPr>
            <w:r w:rsidRPr="00EE2C08">
              <w:rPr>
                <w:rFonts w:ascii="Times New Roman" w:eastAsia="Calibri" w:hAnsi="Times New Roman"/>
                <w:sz w:val="18"/>
                <w:szCs w:val="18"/>
                <w:lang w:eastAsia="en-US"/>
              </w:rPr>
              <w:t>Проектная документация</w:t>
            </w:r>
            <w:r w:rsidR="000457CA" w:rsidRPr="00EE2C08">
              <w:rPr>
                <w:rFonts w:ascii="Times New Roman" w:eastAsia="Calibri" w:hAnsi="Times New Roman"/>
                <w:sz w:val="18"/>
                <w:szCs w:val="18"/>
                <w:lang w:eastAsia="en-US"/>
              </w:rPr>
              <w:t xml:space="preserve"> объекта капитального строительства</w:t>
            </w:r>
          </w:p>
        </w:tc>
        <w:tc>
          <w:tcPr>
            <w:tcW w:w="2976"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tabs>
                <w:tab w:val="left" w:pos="318"/>
              </w:tabs>
              <w:autoSpaceDE w:val="0"/>
              <w:autoSpaceDN w:val="0"/>
              <w:adjustRightInd w:val="0"/>
              <w:spacing w:after="0" w:line="240" w:lineRule="auto"/>
              <w:ind w:left="35"/>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Материалы, содержащиеся в проектной документации:</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пояснительная записка;</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схемы, отображающие архитектурные решения;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проект организации строительства объекта капитального строительства;</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проект организации работ по сносу или демонтажу объектов капитального строительства, их частей;</w:t>
            </w:r>
          </w:p>
          <w:p w:rsidR="005B65D1" w:rsidRPr="00EE2C08" w:rsidRDefault="003D1A30" w:rsidP="00585E9C">
            <w:pPr>
              <w:autoSpaceDE w:val="0"/>
              <w:autoSpaceDN w:val="0"/>
              <w:adjustRightInd w:val="0"/>
              <w:spacing w:after="0" w:line="240" w:lineRule="auto"/>
              <w:ind w:left="35" w:hanging="2"/>
              <w:rPr>
                <w:rFonts w:ascii="Times New Roman" w:eastAsia="Calibri" w:hAnsi="Times New Roman"/>
                <w:sz w:val="18"/>
                <w:szCs w:val="18"/>
                <w:lang w:eastAsia="en-US"/>
              </w:rPr>
            </w:pPr>
            <w:r w:rsidRPr="00EE2C08">
              <w:rPr>
                <w:rFonts w:ascii="Times New Roman" w:eastAsia="Calibri" w:hAnsi="Times New Roman"/>
                <w:sz w:val="18"/>
                <w:szCs w:val="18"/>
                <w:lang w:eastAsia="en-US"/>
              </w:rPr>
              <w:t>8) </w:t>
            </w:r>
            <w:r w:rsidR="005B65D1" w:rsidRPr="00EE2C08">
              <w:rPr>
                <w:rFonts w:ascii="Times New Roman" w:eastAsia="Calibri" w:hAnsi="Times New Roman"/>
                <w:sz w:val="18"/>
                <w:szCs w:val="18"/>
                <w:lang w:eastAsia="en-US"/>
              </w:rPr>
              <w:t xml:space="preserve">перечень мероприятий по обеспечению доступа инвалидов к </w:t>
            </w:r>
            <w:r w:rsidR="005B65D1" w:rsidRPr="00EE2C08">
              <w:rPr>
                <w:rFonts w:ascii="Times New Roman" w:eastAsia="Calibri" w:hAnsi="Times New Roman"/>
                <w:sz w:val="18"/>
                <w:szCs w:val="18"/>
                <w:lang w:eastAsia="en-US"/>
              </w:rPr>
              <w:lastRenderedPageBreak/>
              <w:t xml:space="preserve">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p>
        </w:tc>
        <w:tc>
          <w:tcPr>
            <w:tcW w:w="1417" w:type="dxa"/>
            <w:tcBorders>
              <w:top w:val="single" w:sz="4" w:space="0" w:color="auto"/>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–подлинник</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5B65D1" w:rsidRPr="00EE2C08" w:rsidRDefault="00AB4CBB" w:rsidP="00585E9C">
            <w:pPr>
              <w:widowControl w:val="0"/>
              <w:suppressAutoHyphens/>
              <w:autoSpaceDE w:val="0"/>
              <w:snapToGrid w:val="0"/>
              <w:spacing w:after="0" w:line="240" w:lineRule="auto"/>
              <w:rPr>
                <w:rFonts w:ascii="Times New Roman" w:eastAsia="Arial" w:hAnsi="Times New Roman"/>
                <w:color w:val="000000"/>
                <w:sz w:val="18"/>
                <w:szCs w:val="18"/>
                <w:lang w:eastAsia="hi-IN" w:bidi="hi-IN"/>
              </w:rPr>
            </w:pPr>
            <w:r w:rsidRPr="00EE2C08">
              <w:rPr>
                <w:rFonts w:ascii="Times New Roman" w:eastAsia="Arial" w:hAnsi="Times New Roman"/>
                <w:color w:val="000000"/>
                <w:sz w:val="18"/>
                <w:szCs w:val="18"/>
                <w:lang w:eastAsia="hi-IN" w:bidi="hi-IN"/>
              </w:rPr>
              <w:t>В случаях строительства, реконструкции объектов капитального строительства, за исключением строительства, реконструкции объектов индивидуального жилищного строительства</w:t>
            </w:r>
          </w:p>
        </w:tc>
        <w:tc>
          <w:tcPr>
            <w:tcW w:w="4678"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к отдельным этапам строительства, реконструкции объектов капитального строительства установлены постановлением Правительства РФ от 16.02.2008 № 87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 составе разделов проектной документации и требованиях к их содержанию</w:t>
            </w:r>
            <w:r w:rsidR="00A378D3">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6</w:t>
            </w: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Заключение государственной экологической экспертизы</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Положительное заключение государственной экологической экспертизы проектной документации</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w:t>
            </w:r>
            <w:r w:rsidR="00694A29" w:rsidRPr="00EE2C08">
              <w:rPr>
                <w:rFonts w:ascii="Times New Roman" w:hAnsi="Times New Roman"/>
                <w:bCs/>
                <w:color w:val="000000"/>
                <w:sz w:val="18"/>
                <w:szCs w:val="18"/>
                <w:lang w:eastAsia="ar-SA"/>
              </w:rPr>
              <w:t> </w:t>
            </w:r>
            <w:r w:rsidRPr="00EE2C08">
              <w:rPr>
                <w:rFonts w:ascii="Times New Roman" w:hAnsi="Times New Roman"/>
                <w:bCs/>
                <w:color w:val="000000"/>
                <w:sz w:val="18"/>
                <w:szCs w:val="18"/>
                <w:lang w:eastAsia="ar-SA"/>
              </w:rPr>
              <w:t>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В случаях, если предполагается осуществлять строительство, реконструкцию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w:t>
            </w:r>
            <w:r w:rsidR="00694A29" w:rsidRPr="00EE2C08">
              <w:rPr>
                <w:rFonts w:ascii="Times New Roman" w:eastAsia="Calibri" w:hAnsi="Times New Roman"/>
                <w:sz w:val="18"/>
                <w:szCs w:val="18"/>
                <w:lang w:eastAsia="en-US"/>
              </w:rPr>
              <w:t>храняемых природных территорий</w:t>
            </w:r>
            <w:r w:rsidRPr="00EE2C08">
              <w:rPr>
                <w:rFonts w:ascii="Times New Roman" w:eastAsia="Calibri" w:hAnsi="Times New Roman"/>
                <w:sz w:val="18"/>
                <w:szCs w:val="18"/>
                <w:lang w:eastAsia="en-US"/>
              </w:rPr>
              <w:t>, а также проектной документации объектов, используемых для размещения и</w:t>
            </w:r>
            <w:r w:rsidR="00BC6F1B" w:rsidRPr="00EE2C08">
              <w:rPr>
                <w:rFonts w:ascii="Times New Roman" w:eastAsia="Calibri" w:hAnsi="Times New Roman"/>
                <w:sz w:val="18"/>
                <w:szCs w:val="18"/>
                <w:lang w:eastAsia="en-US"/>
              </w:rPr>
              <w:t xml:space="preserve"> (или) обезвреживания отходов I–</w:t>
            </w:r>
            <w:r w:rsidRPr="00EE2C08">
              <w:rPr>
                <w:rFonts w:ascii="Times New Roman" w:eastAsia="Calibri" w:hAnsi="Times New Roman"/>
                <w:sz w:val="18"/>
                <w:szCs w:val="18"/>
                <w:lang w:eastAsia="en-US"/>
              </w:rPr>
              <w:t xml:space="preserve">V классов опасности, </w:t>
            </w:r>
            <w:r w:rsidRPr="00EE2C08">
              <w:rPr>
                <w:rFonts w:ascii="Times New Roman" w:eastAsia="Calibri" w:hAnsi="Times New Roman"/>
                <w:sz w:val="18"/>
                <w:szCs w:val="18"/>
                <w:lang w:eastAsia="en-US"/>
              </w:rPr>
              <w:lastRenderedPageBreak/>
              <w:t>искусственных земельных участков на водных объектах</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В соответствии со ст. 18 Федеральн</w:t>
            </w:r>
            <w:r w:rsidR="007A3BEC" w:rsidRPr="00EE2C08">
              <w:rPr>
                <w:rFonts w:ascii="Times New Roman" w:eastAsia="Calibri" w:hAnsi="Times New Roman"/>
                <w:sz w:val="18"/>
                <w:szCs w:val="18"/>
                <w:lang w:eastAsia="en-US"/>
              </w:rPr>
              <w:t>ого</w:t>
            </w:r>
            <w:r w:rsidRPr="00EE2C08">
              <w:rPr>
                <w:rFonts w:ascii="Times New Roman" w:eastAsia="Calibri" w:hAnsi="Times New Roman"/>
                <w:sz w:val="18"/>
                <w:szCs w:val="18"/>
                <w:lang w:eastAsia="en-US"/>
              </w:rPr>
              <w:t xml:space="preserve"> закон</w:t>
            </w:r>
            <w:r w:rsidR="007A3BEC" w:rsidRPr="00EE2C08">
              <w:rPr>
                <w:rFonts w:ascii="Times New Roman" w:eastAsia="Calibri" w:hAnsi="Times New Roman"/>
                <w:sz w:val="18"/>
                <w:szCs w:val="18"/>
                <w:lang w:eastAsia="en-US"/>
              </w:rPr>
              <w:t>а</w:t>
            </w:r>
            <w:r w:rsidRPr="00EE2C08">
              <w:rPr>
                <w:rFonts w:ascii="Times New Roman" w:eastAsia="Calibri" w:hAnsi="Times New Roman"/>
                <w:sz w:val="18"/>
                <w:szCs w:val="18"/>
                <w:lang w:eastAsia="en-US"/>
              </w:rPr>
              <w:t xml:space="preserve"> от 23.11.1995 № 174-ФЗ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экологической экспертизе</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заключение, подготовленное экспертной комиссией, должно содержать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175"/>
              <w:rPr>
                <w:rFonts w:ascii="Times New Roman" w:eastAsia="Calibri" w:hAnsi="Times New Roman"/>
                <w:sz w:val="18"/>
                <w:szCs w:val="18"/>
                <w:lang w:eastAsia="en-US"/>
              </w:rPr>
            </w:pPr>
            <w:r w:rsidRPr="00EE2C08">
              <w:rPr>
                <w:rFonts w:ascii="Times New Roman" w:eastAsia="Calibri" w:hAnsi="Times New Roman"/>
                <w:sz w:val="18"/>
                <w:szCs w:val="18"/>
                <w:lang w:eastAsia="en-US"/>
              </w:rPr>
              <w:t>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силу п. 20 Положения о порядке проведения государственной экологической экспертизы, утвержденного постановлением Правительства РФ                 от 11.06.1996 № 698, и п. 23.10 Административного регламента предоставления государственной услуги по </w:t>
            </w:r>
            <w:r w:rsidRPr="00EE2C08">
              <w:rPr>
                <w:rFonts w:ascii="Times New Roman" w:eastAsia="Calibri" w:hAnsi="Times New Roman"/>
                <w:sz w:val="18"/>
                <w:szCs w:val="18"/>
                <w:lang w:eastAsia="en-US"/>
              </w:rPr>
              <w:lastRenderedPageBreak/>
              <w:t>организации и проведению государственной экологической экспертизы объектов регионального уровня в Ленинградской области, утвержденного постановлением Губернатора Ленинградской области от 23.03.2012 № 29-пг, положительное заключение экспертной комиссии, должно содержать обоснованные выводы:</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соответствии документации, обосновывающей намечаемую в связи с реализацией объекта государственной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B65D1" w:rsidRPr="00EE2C08" w:rsidRDefault="00A87A3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Pr>
                <w:rFonts w:ascii="Times New Roman" w:eastAsia="Calibri" w:hAnsi="Times New Roman"/>
                <w:sz w:val="18"/>
                <w:szCs w:val="18"/>
                <w:lang w:eastAsia="en-US"/>
              </w:rPr>
              <w:t>-</w:t>
            </w:r>
            <w:r>
              <w:rPr>
                <w:rFonts w:ascii="Times New Roman" w:eastAsia="Calibri" w:hAnsi="Times New Roman"/>
                <w:sz w:val="18"/>
                <w:szCs w:val="18"/>
                <w:lang w:val="en-US" w:eastAsia="en-US"/>
              </w:rPr>
              <w:t> </w:t>
            </w:r>
            <w:r w:rsidR="005B65D1" w:rsidRPr="00EE2C08">
              <w:rPr>
                <w:rFonts w:ascii="Times New Roman" w:eastAsia="Calibri" w:hAnsi="Times New Roman"/>
                <w:sz w:val="18"/>
                <w:szCs w:val="18"/>
                <w:lang w:eastAsia="en-US"/>
              </w:rPr>
              <w:t>о допустимости намечаемого воздействия хозяйственной и иной деятельности на окружающую природную среду;</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возможности реализации объекта государственной экологической экспертизы</w:t>
            </w:r>
            <w:r w:rsidRPr="00EE2C08">
              <w:rPr>
                <w:rFonts w:ascii="Times New Roman" w:eastAsia="Calibri" w:hAnsi="Times New Roman"/>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 xml:space="preserve">Приложение </w:t>
            </w:r>
            <w:r w:rsidR="006126B8" w:rsidRPr="00EE2C08">
              <w:rPr>
                <w:rFonts w:ascii="Times New Roman" w:hAnsi="Times New Roman"/>
                <w:bCs/>
                <w:color w:val="000000"/>
                <w:sz w:val="18"/>
                <w:szCs w:val="18"/>
                <w:lang w:eastAsia="ar-SA"/>
              </w:rPr>
              <w:t>3</w:t>
            </w:r>
            <w:r w:rsidRPr="00EE2C08">
              <w:rPr>
                <w:rFonts w:ascii="Times New Roman" w:hAnsi="Times New Roman"/>
                <w:bCs/>
                <w:color w:val="000000"/>
                <w:sz w:val="18"/>
                <w:szCs w:val="18"/>
                <w:vertAlign w:val="superscript"/>
                <w:lang w:eastAsia="ar-SA"/>
              </w:rPr>
              <w:footnoteReference w:id="5"/>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4</w:t>
            </w:r>
            <w:r w:rsidRPr="00EE2C08">
              <w:rPr>
                <w:rFonts w:ascii="Times New Roman" w:hAnsi="Times New Roman"/>
                <w:bCs/>
                <w:color w:val="000000"/>
                <w:sz w:val="18"/>
                <w:szCs w:val="18"/>
                <w:vertAlign w:val="superscript"/>
                <w:lang w:eastAsia="ar-SA"/>
              </w:rPr>
              <w:footnoteReference w:id="6"/>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7</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правообладателей</w:t>
            </w:r>
            <w:r w:rsidR="00BC6F1B" w:rsidRPr="00EE2C08">
              <w:rPr>
                <w:rFonts w:ascii="Times New Roman" w:eastAsia="Calibri" w:hAnsi="Times New Roman"/>
                <w:sz w:val="18"/>
                <w:szCs w:val="18"/>
                <w:lang w:eastAsia="en-US"/>
              </w:rPr>
              <w:t xml:space="preserve"> объекта капитального строительства</w:t>
            </w:r>
            <w:r w:rsidRPr="00EE2C08">
              <w:rPr>
                <w:rFonts w:ascii="Times New Roman" w:eastAsia="Calibri" w:hAnsi="Times New Roman"/>
                <w:sz w:val="18"/>
                <w:szCs w:val="18"/>
                <w:lang w:eastAsia="en-US"/>
              </w:rPr>
              <w:t xml:space="preserve"> </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всех правообладателей объекта капитального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 реконструкции объекта капитального строительства, за исключением реконструкции многоквартирного дома</w:t>
            </w:r>
          </w:p>
          <w:p w:rsidR="00CD51B9" w:rsidRPr="00EE2C08" w:rsidRDefault="00CD51B9" w:rsidP="00585E9C">
            <w:pPr>
              <w:widowControl w:val="0"/>
              <w:suppressAutoHyphens/>
              <w:autoSpaceDE w:val="0"/>
              <w:snapToGri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1739"/>
        </w:trPr>
        <w:tc>
          <w:tcPr>
            <w:tcW w:w="456" w:type="dxa"/>
            <w:tcBorders>
              <w:top w:val="single" w:sz="4" w:space="0" w:color="000000"/>
              <w:left w:val="single" w:sz="4" w:space="0" w:color="000000"/>
              <w:bottom w:val="single" w:sz="4" w:space="0" w:color="000000"/>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8</w:t>
            </w:r>
          </w:p>
        </w:tc>
        <w:tc>
          <w:tcPr>
            <w:tcW w:w="1671" w:type="dxa"/>
            <w:tcBorders>
              <w:top w:val="single" w:sz="4" w:space="0" w:color="000000"/>
              <w:left w:val="single" w:sz="4" w:space="0" w:color="000000"/>
              <w:bottom w:val="single" w:sz="4" w:space="0" w:color="000000"/>
            </w:tcBorders>
            <w:shd w:val="clear" w:color="auto" w:fill="FFFFFF" w:themeFill="background1"/>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Соглашение о проведении реконструкции </w:t>
            </w:r>
          </w:p>
        </w:tc>
        <w:tc>
          <w:tcPr>
            <w:tcW w:w="2976"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проведении реконструкции государственным (муниципальным) заказчиком, определяющее в том числе условия и порядок возмещения ущерба, причиненного указанному объекту при осуществлении реконструкции</w:t>
            </w:r>
          </w:p>
          <w:p w:rsidR="00634F61" w:rsidRPr="00EE2C08" w:rsidRDefault="00634F61" w:rsidP="00585E9C">
            <w:pPr>
              <w:spacing w:after="160" w:line="259" w:lineRule="auto"/>
              <w:rPr>
                <w:rFonts w:ascii="Times New Roman" w:eastAsia="Calibri" w:hAnsi="Times New Roman"/>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eastAsia="Calibri" w:hAnsi="Times New Roman"/>
                <w:sz w:val="18"/>
                <w:szCs w:val="18"/>
                <w:lang w:eastAsia="en-US"/>
              </w:rPr>
              <w:t>«</w:t>
            </w:r>
            <w:proofErr w:type="spellStart"/>
            <w:r w:rsidRPr="00EE2C08">
              <w:rPr>
                <w:rFonts w:ascii="Times New Roman" w:eastAsia="Calibri" w:hAnsi="Times New Roman"/>
                <w:sz w:val="18"/>
                <w:szCs w:val="18"/>
                <w:lang w:eastAsia="en-US"/>
              </w:rPr>
              <w:t>Росатом</w:t>
            </w:r>
            <w:proofErr w:type="spellEnd"/>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органом управления государственным внебюджетным </w:t>
            </w:r>
            <w:r w:rsidRPr="00EE2C08">
              <w:rPr>
                <w:rFonts w:ascii="Times New Roman" w:eastAsia="Calibri" w:hAnsi="Times New Roman"/>
                <w:sz w:val="18"/>
                <w:szCs w:val="18"/>
                <w:lang w:eastAsia="en-US"/>
              </w:rPr>
              <w:lastRenderedPageBreak/>
              <w:t xml:space="preserve">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tc>
        <w:tc>
          <w:tcPr>
            <w:tcW w:w="4678"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По общему правилу условия соглашения определяются по усмотрению сторон, кроме случаев, когда содержание соответствующего условия предписано законом или иными правовыми актами.</w:t>
            </w:r>
          </w:p>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Общие требования к соглашению установлены гражданским законодательством, в соответствии с которыми соглашение должно содержать условия о предмете соглашения, условия, которые названы в законе или иных правовых актах как существенные или необходимые для соглашений данного вида, а также все те условия, относительно которых по заявлению одной из сторон должно быть достигнуто соглашение</w:t>
            </w:r>
          </w:p>
          <w:p w:rsidR="00634F61" w:rsidRPr="00EE2C08" w:rsidRDefault="00634F61" w:rsidP="00585E9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Не требуется</w:t>
            </w:r>
          </w:p>
        </w:tc>
      </w:tr>
      <w:tr w:rsidR="005C6941" w:rsidRPr="00EE2C08" w:rsidTr="00585E9C">
        <w:trPr>
          <w:trHeight w:val="183"/>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8B2F63" w:rsidP="00E776AF">
            <w:pPr>
              <w:suppressAutoHyphens/>
              <w:spacing w:after="0" w:line="240" w:lineRule="auto"/>
              <w:jc w:val="center"/>
              <w:rPr>
                <w:rFonts w:ascii="Times New Roman" w:eastAsia="Arial" w:hAnsi="Times New Roman"/>
                <w:color w:val="000000"/>
                <w:sz w:val="18"/>
                <w:szCs w:val="18"/>
                <w:lang w:eastAsia="ar-SA"/>
              </w:rPr>
            </w:pPr>
            <w:r>
              <w:rPr>
                <w:rFonts w:ascii="Times New Roman" w:eastAsia="Arial" w:hAnsi="Times New Roman"/>
                <w:color w:val="000000"/>
                <w:sz w:val="18"/>
                <w:szCs w:val="18"/>
                <w:lang w:eastAsia="ar-SA"/>
              </w:rPr>
              <w:lastRenderedPageBreak/>
              <w:t>9</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widowControl w:val="0"/>
              <w:suppressAutoHyphens/>
              <w:autoSpaceDE w:val="0"/>
              <w:spacing w:after="0" w:line="240" w:lineRule="auto"/>
              <w:rPr>
                <w:rFonts w:ascii="Times New Roman" w:eastAsia="Calibri" w:hAnsi="Times New Roman"/>
                <w:sz w:val="18"/>
                <w:szCs w:val="18"/>
                <w:lang w:eastAsia="en-US"/>
              </w:rPr>
            </w:pPr>
            <w:r w:rsidRPr="00EE2C08">
              <w:rPr>
                <w:rFonts w:ascii="Times New Roman" w:eastAsia="Arial" w:hAnsi="Times New Roman"/>
                <w:sz w:val="18"/>
                <w:szCs w:val="18"/>
                <w:lang w:eastAsia="hi-IN" w:bidi="hi-IN"/>
              </w:rPr>
              <w:t xml:space="preserve">В случае </w:t>
            </w:r>
            <w:r w:rsidRPr="00EE2C08">
              <w:rPr>
                <w:rFonts w:ascii="Times New Roman" w:eastAsia="Calibri" w:hAnsi="Times New Roman"/>
                <w:sz w:val="18"/>
                <w:szCs w:val="18"/>
                <w:lang w:eastAsia="en-US"/>
              </w:rPr>
              <w:t>принятия решения о выдаче разрешения на строительство объекта индивидуального жилищного строительства</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ind w:left="34"/>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должна содержать обозначение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157"/>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EE2C08" w:rsidRDefault="00A378D3" w:rsidP="001C08FD">
            <w:pPr>
              <w:spacing w:after="160" w:line="259" w:lineRule="auto"/>
              <w:contextualSpacing/>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920687" w:rsidP="00585E9C">
            <w:pPr>
              <w:autoSpaceDE w:val="0"/>
              <w:autoSpaceDN w:val="0"/>
              <w:adjustRightInd w:val="0"/>
              <w:spacing w:after="0" w:line="240" w:lineRule="auto"/>
              <w:rPr>
                <w:rFonts w:ascii="Times New Roman" w:eastAsia="Calibri" w:hAnsi="Times New Roman"/>
                <w:sz w:val="18"/>
                <w:szCs w:val="18"/>
                <w:lang w:eastAsia="en-US"/>
              </w:rPr>
            </w:pPr>
            <w:hyperlink r:id="rId16" w:history="1">
              <w:r w:rsidR="005C6941" w:rsidRPr="00EE2C08">
                <w:rPr>
                  <w:rFonts w:ascii="Times New Roman" w:eastAsia="Calibri" w:hAnsi="Times New Roman"/>
                  <w:color w:val="000000"/>
                  <w:sz w:val="18"/>
                  <w:szCs w:val="18"/>
                  <w:lang w:eastAsia="en-US"/>
                </w:rPr>
                <w:t>Заявление</w:t>
              </w:r>
            </w:hyperlink>
            <w:r w:rsidR="005C6941" w:rsidRPr="00EE2C08">
              <w:rPr>
                <w:rFonts w:ascii="Times New Roman" w:eastAsia="Calibri" w:hAnsi="Times New Roman"/>
                <w:sz w:val="18"/>
                <w:szCs w:val="18"/>
                <w:lang w:eastAsia="en-US"/>
              </w:rPr>
              <w:t xml:space="preserve"> о продлении срока действия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331109">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r w:rsidRPr="00EE2C08">
              <w:rPr>
                <w:rFonts w:ascii="Times New Roman" w:hAnsi="Times New Roman"/>
                <w:bCs/>
                <w:sz w:val="18"/>
                <w:szCs w:val="18"/>
                <w:lang w:eastAsia="ar-SA"/>
              </w:rPr>
              <w:t xml:space="preserve"> </w:t>
            </w:r>
            <w:r w:rsidRPr="00EE2C08">
              <w:rPr>
                <w:rFonts w:ascii="Times New Roman" w:eastAsia="Calibri" w:hAnsi="Times New Roman"/>
                <w:sz w:val="18"/>
                <w:szCs w:val="18"/>
                <w:lang w:eastAsia="en-US"/>
              </w:rPr>
              <w:t xml:space="preserve">составляется по форме согласно приложению </w:t>
            </w:r>
            <w:r w:rsidR="00331109">
              <w:rPr>
                <w:rFonts w:ascii="Times New Roman" w:eastAsia="Calibri" w:hAnsi="Times New Roman"/>
                <w:sz w:val="18"/>
                <w:szCs w:val="18"/>
                <w:lang w:eastAsia="en-US"/>
              </w:rPr>
              <w:t>5 к административному регламенту</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7</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 срок действия которого необходимо продлить</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color w:val="000000"/>
                <w:sz w:val="18"/>
                <w:szCs w:val="18"/>
                <w:lang w:eastAsia="ar-SA"/>
              </w:rPr>
              <w:t xml:space="preserve">2-подлинник </w:t>
            </w:r>
            <w:r w:rsidRPr="00EE2C08">
              <w:rPr>
                <w:rFonts w:ascii="Times New Roman" w:hAnsi="Times New Roman"/>
                <w:bCs/>
                <w:color w:val="000000"/>
                <w:sz w:val="18"/>
                <w:szCs w:val="18"/>
                <w:lang w:eastAsia="ar-SA"/>
              </w:rPr>
              <w:t xml:space="preserve">(регистрация, сканирование, формирование </w:t>
            </w:r>
            <w:r w:rsidRPr="00EE2C08">
              <w:rPr>
                <w:rFonts w:ascii="Times New Roman" w:hAnsi="Times New Roman"/>
                <w:bCs/>
                <w:color w:val="000000"/>
                <w:sz w:val="18"/>
                <w:szCs w:val="18"/>
                <w:lang w:eastAsia="ar-SA"/>
              </w:rPr>
              <w:lastRenderedPageBreak/>
              <w:t>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Нет</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w:t>
            </w:r>
            <w:r w:rsidRPr="00EE2C08">
              <w:rPr>
                <w:rFonts w:ascii="Times New Roman" w:hAnsi="Times New Roman"/>
                <w:sz w:val="18"/>
                <w:szCs w:val="18"/>
                <w:lang w:eastAsia="ar-SA"/>
              </w:rPr>
              <w:t>соответствии</w:t>
            </w:r>
            <w:r w:rsidRPr="00EE2C08">
              <w:rPr>
                <w:rFonts w:ascii="Times New Roman" w:eastAsia="Calibri" w:hAnsi="Times New Roman"/>
                <w:sz w:val="18"/>
                <w:szCs w:val="18"/>
                <w:lang w:eastAsia="en-US"/>
              </w:rPr>
              <w:t xml:space="preserve"> с ч. 16 ст. 51 Градостроительного кодекса </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форма разрешения на строительство утверждена приказом Минстроя России от 19.02.2015 № 117/пр.</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3</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Договор поручительства банка или договор страхования</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w:t>
            </w:r>
            <w:r w:rsidR="004E352B"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r w:rsidRPr="00EE2C08">
              <w:rPr>
                <w:rFonts w:ascii="Times New Roman" w:eastAsia="Calibri" w:hAnsi="Times New Roman"/>
                <w:sz w:val="18"/>
                <w:szCs w:val="18"/>
                <w:vertAlign w:val="superscript"/>
                <w:lang w:eastAsia="en-US"/>
              </w:rPr>
              <w:footnoteReference w:id="7"/>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numPr>
                <w:ilvl w:val="0"/>
                <w:numId w:val="60"/>
              </w:numPr>
              <w:tabs>
                <w:tab w:val="left" w:pos="317"/>
              </w:tabs>
              <w:suppressAutoHyphens/>
              <w:spacing w:after="0" w:line="240" w:lineRule="auto"/>
              <w:ind w:left="34" w:firstLine="34"/>
              <w:contextualSpacing/>
              <w:rPr>
                <w:rFonts w:ascii="Times New Roman" w:eastAsia="Calibri" w:hAnsi="Times New Roman"/>
                <w:sz w:val="18"/>
                <w:szCs w:val="18"/>
                <w:lang w:eastAsia="en-US"/>
              </w:rPr>
            </w:pPr>
            <w:r w:rsidRPr="00EE2C08">
              <w:rPr>
                <w:rFonts w:ascii="Times New Roman" w:hAnsi="Times New Roman"/>
                <w:sz w:val="18"/>
                <w:szCs w:val="18"/>
                <w:lang w:eastAsia="ar-SA"/>
              </w:rPr>
              <w:t>Исполнение</w:t>
            </w:r>
            <w:r w:rsidRPr="00EE2C08">
              <w:rPr>
                <w:rFonts w:ascii="Times New Roman" w:eastAsia="Calibri" w:hAnsi="Times New Roman"/>
                <w:sz w:val="18"/>
                <w:szCs w:val="18"/>
                <w:lang w:eastAsia="en-US"/>
              </w:rPr>
              <w:t xml:space="preserve">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требованиям, предусмотренным ч. 1 ст. 15.1 Федерального закона от 30.12.2004 № 214-ФЗ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Информация о таких банках подлежит размещению на официальном сайте Центрального банка Российской Федерации в информационно-телекоммуникационной сети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Интернет</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Договор поручительства заключается до </w:t>
            </w:r>
            <w:r w:rsidRPr="00EE2C08">
              <w:rPr>
                <w:rFonts w:ascii="Times New Roman" w:hAnsi="Times New Roman"/>
                <w:sz w:val="18"/>
                <w:szCs w:val="18"/>
                <w:lang w:eastAsia="ar-SA"/>
              </w:rPr>
              <w:t>государственной</w:t>
            </w:r>
            <w:r w:rsidRPr="00EE2C08">
              <w:rPr>
                <w:rFonts w:ascii="Times New Roman" w:eastAsia="Calibri" w:hAnsi="Times New Roman"/>
                <w:sz w:val="18"/>
                <w:szCs w:val="18"/>
                <w:lang w:eastAsia="en-US"/>
              </w:rPr>
              <w:t xml:space="preserve"> регистрации договора и должен предусматривать:</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а)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законом от 30.12.2004 № 214-ФЗ и договором неустойки (штрафы, пени);</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б) переход прав по договору поручительства к новому участнику долевого строительства в случае уступки прав требований по договору;</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срок действия поручительства, который должен быть не менее чем на два года больше предусмотренного </w:t>
            </w:r>
            <w:r w:rsidRPr="00EE2C08">
              <w:rPr>
                <w:rFonts w:ascii="Times New Roman" w:eastAsia="Calibri" w:hAnsi="Times New Roman"/>
                <w:sz w:val="18"/>
                <w:szCs w:val="18"/>
                <w:lang w:eastAsia="en-US"/>
              </w:rPr>
              <w:lastRenderedPageBreak/>
              <w:t>договором срока передачи объекта долевого строительства участнику долевого строительства;</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 3 ст. 15.1 Федерального закона от 30.12.2004 № 214-ФЗ.</w:t>
            </w:r>
          </w:p>
          <w:p w:rsidR="005C6941" w:rsidRPr="00EE2C08" w:rsidRDefault="005C6941" w:rsidP="00585E9C">
            <w:pPr>
              <w:numPr>
                <w:ilvl w:val="0"/>
                <w:numId w:val="60"/>
              </w:numPr>
              <w:tabs>
                <w:tab w:val="left" w:pos="317"/>
              </w:tabs>
              <w:suppressAutoHyphens/>
              <w:spacing w:after="0" w:line="240" w:lineRule="auto"/>
              <w:ind w:left="34" w:firstLine="0"/>
              <w:contextualSpacing/>
              <w:rPr>
                <w:rFonts w:ascii="Times New Roman" w:hAnsi="Times New Roman"/>
                <w:sz w:val="18"/>
                <w:szCs w:val="18"/>
                <w:lang w:eastAsia="ar-SA"/>
              </w:rPr>
            </w:pPr>
            <w:r w:rsidRPr="00EE2C08">
              <w:rPr>
                <w:rFonts w:ascii="Times New Roman" w:hAnsi="Times New Roman"/>
                <w:sz w:val="18"/>
                <w:szCs w:val="18"/>
                <w:lang w:eastAsia="ar-SA"/>
              </w:rPr>
              <w:t>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5C6941" w:rsidRPr="00EE2C08" w:rsidRDefault="005C6941" w:rsidP="00585E9C">
            <w:pPr>
              <w:autoSpaceDE w:val="0"/>
              <w:autoSpaceDN w:val="0"/>
              <w:adjustRightInd w:val="0"/>
              <w:spacing w:after="0" w:line="240" w:lineRule="auto"/>
              <w:rPr>
                <w:rFonts w:ascii="Times New Roman" w:hAnsi="Times New Roman"/>
                <w:sz w:val="18"/>
                <w:szCs w:val="18"/>
              </w:rPr>
            </w:pPr>
            <w:r w:rsidRPr="00EE2C08">
              <w:rPr>
                <w:rFonts w:ascii="Times New Roman" w:eastAsia="Calibri" w:hAnsi="Times New Roman"/>
                <w:sz w:val="18"/>
                <w:szCs w:val="18"/>
                <w:lang w:eastAsia="en-US"/>
              </w:rPr>
              <w:t xml:space="preserve">2.2)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страхование гражданской ответственности за неисполнение или ненадлежащее исполнение обязательств по договору</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правила страхования и удовлетворяющей следующим требованиям</w:t>
            </w:r>
            <w:r w:rsidR="001B6440" w:rsidRPr="00EE2C08">
              <w:rPr>
                <w:rFonts w:ascii="Times New Roman" w:eastAsia="Calibri" w:hAnsi="Times New Roman"/>
                <w:sz w:val="18"/>
                <w:szCs w:val="18"/>
                <w:lang w:eastAsia="en-US"/>
              </w:rPr>
              <w:t>, установленным частью 1 статьи 15.1 Федерального закона от 30.12.2004 № 214-ФЗ (и</w:t>
            </w:r>
            <w:r w:rsidRPr="00EE2C08">
              <w:rPr>
                <w:rFonts w:ascii="Times New Roman" w:eastAsia="Calibri" w:hAnsi="Times New Roman"/>
                <w:sz w:val="18"/>
                <w:szCs w:val="18"/>
                <w:lang w:eastAsia="en-US"/>
              </w:rPr>
              <w:t xml:space="preserve">нформация о страховых организациях, которые соответствуют </w:t>
            </w:r>
            <w:r w:rsidR="001B6440" w:rsidRPr="00EE2C08">
              <w:rPr>
                <w:rFonts w:ascii="Times New Roman" w:eastAsia="Calibri" w:hAnsi="Times New Roman"/>
                <w:sz w:val="18"/>
                <w:szCs w:val="18"/>
                <w:lang w:eastAsia="en-US"/>
              </w:rPr>
              <w:t xml:space="preserve">указанным </w:t>
            </w:r>
            <w:r w:rsidRPr="00EE2C08">
              <w:rPr>
                <w:rFonts w:ascii="Times New Roman" w:eastAsia="Calibri" w:hAnsi="Times New Roman"/>
                <w:sz w:val="18"/>
                <w:szCs w:val="18"/>
                <w:lang w:eastAsia="en-US"/>
              </w:rPr>
              <w:t>требованиям, размеща</w:t>
            </w:r>
            <w:r w:rsidR="001B6440" w:rsidRPr="00EE2C08">
              <w:rPr>
                <w:rFonts w:ascii="Times New Roman" w:eastAsia="Calibri" w:hAnsi="Times New Roman"/>
                <w:sz w:val="18"/>
                <w:szCs w:val="18"/>
                <w:lang w:eastAsia="en-US"/>
              </w:rPr>
              <w:t>е</w:t>
            </w:r>
            <w:r w:rsidRPr="00EE2C08">
              <w:rPr>
                <w:rFonts w:ascii="Times New Roman" w:eastAsia="Calibri" w:hAnsi="Times New Roman"/>
                <w:sz w:val="18"/>
                <w:szCs w:val="18"/>
                <w:lang w:eastAsia="en-US"/>
              </w:rPr>
              <w:t xml:space="preserve">тся на официальном сайте Центрального банка Российской Федерации в сети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Интернет</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http://cbr.ru/fi</w:t>
            </w:r>
            <w:r w:rsidR="00463D8D"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markets/files/supervisio</w:t>
            </w:r>
            <w:r w:rsidR="00463D8D"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/list_214_fz.pdf</w:t>
            </w:r>
            <w:r w:rsidR="001B6440" w:rsidRPr="00EE2C08">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241"/>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EE2C08" w:rsidRDefault="00A378D3" w:rsidP="001C08FD">
            <w:pPr>
              <w:suppressAutoHyphens/>
              <w:snapToGrid w:val="0"/>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lastRenderedPageBreak/>
              <w:t>«</w:t>
            </w:r>
            <w:r w:rsidR="005C694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C6941" w:rsidRPr="00EE2C08" w:rsidTr="00585E9C">
        <w:trPr>
          <w:trHeight w:val="750"/>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Уведомление</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Письменное уведомление о переходе прав на земельный участок, права пользования недрами, об образовании земельного участка с указанием </w:t>
            </w:r>
            <w:r w:rsidRPr="00EE2C08">
              <w:rPr>
                <w:rFonts w:ascii="Times New Roman" w:eastAsia="Calibri" w:hAnsi="Times New Roman"/>
                <w:sz w:val="18"/>
                <w:szCs w:val="18"/>
                <w:lang w:eastAsia="en-US"/>
              </w:rPr>
              <w:lastRenderedPageBreak/>
              <w:t>реквизитов:</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Сведения о реквизитах правоустанавливающих документов указываются </w:t>
            </w:r>
            <w:r w:rsidRPr="00EE2C08">
              <w:rPr>
                <w:rFonts w:ascii="Times New Roman" w:eastAsia="Calibri" w:hAnsi="Times New Roman"/>
                <w:sz w:val="18"/>
                <w:szCs w:val="18"/>
                <w:lang w:eastAsia="en-US"/>
              </w:rPr>
              <w:lastRenderedPageBreak/>
              <w:t>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C26AF7">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Требования к уведомлению о переходе прав на земельный участок, права пользования недрами, об образовании земельного участка действующим законодательством не установлены.</w:t>
            </w:r>
          </w:p>
          <w:p w:rsidR="005C6941" w:rsidRPr="00EE2C08" w:rsidRDefault="005C6941" w:rsidP="00C26AF7">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t xml:space="preserve">Составляется в произвольной письменной форме с </w:t>
            </w:r>
            <w:r w:rsidRPr="00EE2C08">
              <w:rPr>
                <w:rFonts w:ascii="Times New Roman" w:hAnsi="Times New Roman"/>
                <w:sz w:val="18"/>
                <w:szCs w:val="18"/>
                <w:lang w:eastAsia="ar-SA"/>
              </w:rPr>
              <w:lastRenderedPageBreak/>
              <w:t>указанием</w:t>
            </w:r>
            <w:r w:rsidRPr="00EE2C08">
              <w:rPr>
                <w:rFonts w:ascii="Times New Roman" w:eastAsia="Calibri" w:hAnsi="Times New Roman"/>
                <w:sz w:val="18"/>
                <w:szCs w:val="18"/>
                <w:lang w:eastAsia="en-US"/>
              </w:rPr>
              <w:t xml:space="preserve"> реквизитов документов, указанных в графе 3 настоящего пункта, на основании которых требуется внесение изменений в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bl>
    <w:p w:rsidR="00251208" w:rsidRDefault="00251208" w:rsidP="007445CE">
      <w:pPr>
        <w:keepNext/>
        <w:keepLines/>
        <w:shd w:val="clear" w:color="auto" w:fill="FFFFFF"/>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p>
    <w:p w:rsidR="005B65D1" w:rsidRPr="00C26AF7" w:rsidRDefault="005B65D1" w:rsidP="007445CE">
      <w:pPr>
        <w:keepNext/>
        <w:keepLines/>
        <w:shd w:val="clear" w:color="auto" w:fill="FFFFFF"/>
        <w:spacing w:before="240" w:after="0" w:line="259" w:lineRule="auto"/>
        <w:jc w:val="center"/>
        <w:outlineLvl w:val="1"/>
        <w:rPr>
          <w:rFonts w:ascii="Times New Roman" w:hAnsi="Times New Roman"/>
          <w:b/>
          <w:bCs/>
          <w:sz w:val="24"/>
          <w:szCs w:val="24"/>
          <w:lang w:eastAsia="en-US"/>
        </w:rPr>
      </w:pPr>
      <w:r w:rsidRPr="00C26AF7">
        <w:rPr>
          <w:rFonts w:ascii="Times New Roman" w:hAnsi="Times New Roman"/>
          <w:b/>
          <w:sz w:val="24"/>
          <w:szCs w:val="24"/>
          <w:lang w:eastAsia="en-US"/>
        </w:rPr>
        <w:lastRenderedPageBreak/>
        <w:t>Раздел 5. Документы и сведения, получаемые посредством межведомственного информационного</w:t>
      </w:r>
      <w:r w:rsidRPr="00C26AF7">
        <w:rPr>
          <w:rFonts w:ascii="Times New Roman" w:hAnsi="Times New Roman"/>
          <w:b/>
          <w:sz w:val="24"/>
          <w:szCs w:val="24"/>
          <w:shd w:val="clear" w:color="auto" w:fill="FFFFFF"/>
          <w:lang w:eastAsia="en-US"/>
        </w:rPr>
        <w:t xml:space="preserve"> </w:t>
      </w:r>
      <w:r w:rsidRPr="00C26AF7">
        <w:rPr>
          <w:rFonts w:ascii="Times New Roman" w:hAnsi="Times New Roman"/>
          <w:b/>
          <w:sz w:val="24"/>
          <w:szCs w:val="24"/>
          <w:lang w:eastAsia="en-US"/>
        </w:rPr>
        <w:t>взаимодействия</w:t>
      </w:r>
    </w:p>
    <w:tbl>
      <w:tblPr>
        <w:tblW w:w="15735" w:type="dxa"/>
        <w:tblInd w:w="-459" w:type="dxa"/>
        <w:tblLayout w:type="fixed"/>
        <w:tblLook w:val="0000" w:firstRow="0" w:lastRow="0" w:firstColumn="0" w:lastColumn="0" w:noHBand="0" w:noVBand="0"/>
      </w:tblPr>
      <w:tblGrid>
        <w:gridCol w:w="993"/>
        <w:gridCol w:w="1842"/>
        <w:gridCol w:w="1985"/>
        <w:gridCol w:w="1417"/>
        <w:gridCol w:w="2552"/>
        <w:gridCol w:w="992"/>
        <w:gridCol w:w="3686"/>
        <w:gridCol w:w="1134"/>
        <w:gridCol w:w="1134"/>
      </w:tblGrid>
      <w:tr w:rsidR="005B65D1" w:rsidRPr="00EE2C08" w:rsidTr="00CD51B9">
        <w:trPr>
          <w:trHeight w:val="325"/>
        </w:trPr>
        <w:tc>
          <w:tcPr>
            <w:tcW w:w="993" w:type="dxa"/>
            <w:tcBorders>
              <w:top w:val="single" w:sz="4" w:space="0" w:color="000000"/>
              <w:left w:val="single" w:sz="4" w:space="0" w:color="000000"/>
              <w:bottom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Реквизи</w:t>
            </w:r>
            <w:r w:rsidR="005B65D1" w:rsidRPr="00EE2C08">
              <w:rPr>
                <w:rFonts w:ascii="Times New Roman" w:eastAsia="Calibri" w:hAnsi="Times New Roman"/>
                <w:bCs/>
                <w:color w:val="000000"/>
                <w:sz w:val="18"/>
                <w:szCs w:val="18"/>
                <w:lang w:eastAsia="en-US"/>
              </w:rPr>
              <w:t>ты акт</w:t>
            </w:r>
            <w:r w:rsidRPr="00EE2C08">
              <w:rPr>
                <w:rFonts w:ascii="Times New Roman" w:eastAsia="Calibri" w:hAnsi="Times New Roman"/>
                <w:bCs/>
                <w:color w:val="000000"/>
                <w:sz w:val="18"/>
                <w:szCs w:val="18"/>
                <w:lang w:eastAsia="en-US"/>
              </w:rPr>
              <w:t>уальной технологической карты межведомственного взаимо</w:t>
            </w:r>
            <w:r w:rsidR="005B65D1" w:rsidRPr="00EE2C08">
              <w:rPr>
                <w:rFonts w:ascii="Times New Roman" w:eastAsia="Calibri" w:hAnsi="Times New Roman"/>
                <w:bCs/>
                <w:color w:val="000000"/>
                <w:sz w:val="18"/>
                <w:szCs w:val="18"/>
                <w:lang w:eastAsia="en-US"/>
              </w:rPr>
              <w:t>действия</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запрашиваемого документа (сведения)</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Перечень и состав сведений, запра</w:t>
            </w:r>
            <w:r w:rsidR="00362E64" w:rsidRPr="00EE2C08">
              <w:rPr>
                <w:rFonts w:ascii="Times New Roman" w:eastAsia="Calibri" w:hAnsi="Times New Roman"/>
                <w:bCs/>
                <w:color w:val="000000"/>
                <w:sz w:val="18"/>
                <w:szCs w:val="18"/>
                <w:lang w:eastAsia="en-US"/>
              </w:rPr>
              <w:t>шиваемых в рамках межведомствен</w:t>
            </w:r>
            <w:r w:rsidRPr="00EE2C08">
              <w:rPr>
                <w:rFonts w:ascii="Times New Roman" w:eastAsia="Calibri" w:hAnsi="Times New Roman"/>
                <w:bCs/>
                <w:color w:val="000000"/>
                <w:sz w:val="18"/>
                <w:szCs w:val="18"/>
                <w:lang w:eastAsia="en-US"/>
              </w:rPr>
              <w:t>ного информационного взаимодействия</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органа (организации), нап</w:t>
            </w:r>
            <w:r w:rsidR="00362E64" w:rsidRPr="00EE2C08">
              <w:rPr>
                <w:rFonts w:ascii="Times New Roman" w:eastAsia="Calibri" w:hAnsi="Times New Roman"/>
                <w:bCs/>
                <w:color w:val="000000"/>
                <w:sz w:val="18"/>
                <w:szCs w:val="18"/>
                <w:lang w:eastAsia="en-US"/>
              </w:rPr>
              <w:t>равляющего (ей) межведомствен</w:t>
            </w:r>
            <w:r w:rsidRPr="00EE2C08">
              <w:rPr>
                <w:rFonts w:ascii="Times New Roman" w:eastAsia="Calibri" w:hAnsi="Times New Roman"/>
                <w:bCs/>
                <w:color w:val="000000"/>
                <w:sz w:val="18"/>
                <w:szCs w:val="18"/>
                <w:lang w:eastAsia="en-US"/>
              </w:rPr>
              <w:t>ный запрос</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органа (организации), в адрес которого</w:t>
            </w:r>
            <w:r w:rsidR="00362E64" w:rsidRPr="00EE2C08">
              <w:rPr>
                <w:rFonts w:ascii="Times New Roman" w:eastAsia="Calibri" w:hAnsi="Times New Roman"/>
                <w:bCs/>
                <w:color w:val="000000"/>
                <w:sz w:val="18"/>
                <w:szCs w:val="18"/>
                <w:lang w:eastAsia="en-US"/>
              </w:rPr>
              <w:t>(ой) направляется межведомствен</w:t>
            </w:r>
            <w:r w:rsidRPr="00EE2C08">
              <w:rPr>
                <w:rFonts w:ascii="Times New Roman" w:eastAsia="Calibri" w:hAnsi="Times New Roman"/>
                <w:bCs/>
                <w:color w:val="000000"/>
                <w:sz w:val="18"/>
                <w:szCs w:val="18"/>
                <w:lang w:eastAsia="en-US"/>
              </w:rPr>
              <w:t>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362E64">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themeColor="text1"/>
                <w:sz w:val="18"/>
                <w:szCs w:val="18"/>
                <w:lang w:val="en-US" w:eastAsia="en-US"/>
              </w:rPr>
              <w:t>SID</w:t>
            </w:r>
            <w:r w:rsidR="00362E64" w:rsidRPr="00EE2C08">
              <w:rPr>
                <w:rFonts w:ascii="Times New Roman" w:eastAsia="Calibri" w:hAnsi="Times New Roman"/>
                <w:bCs/>
                <w:color w:val="000000" w:themeColor="text1"/>
                <w:sz w:val="18"/>
                <w:szCs w:val="18"/>
                <w:lang w:eastAsia="en-US"/>
              </w:rPr>
              <w:t xml:space="preserve"> электро</w:t>
            </w:r>
            <w:r w:rsidRPr="00EE2C08">
              <w:rPr>
                <w:rFonts w:ascii="Times New Roman" w:eastAsia="Calibri" w:hAnsi="Times New Roman"/>
                <w:bCs/>
                <w:color w:val="000000" w:themeColor="text1"/>
                <w:sz w:val="18"/>
                <w:szCs w:val="18"/>
                <w:lang w:eastAsia="en-US"/>
              </w:rPr>
              <w:t>н</w:t>
            </w:r>
            <w:r w:rsidR="00362E64" w:rsidRPr="00EE2C08">
              <w:rPr>
                <w:rFonts w:ascii="Times New Roman" w:eastAsia="Calibri" w:hAnsi="Times New Roman"/>
                <w:bCs/>
                <w:color w:val="000000" w:themeColor="text1"/>
                <w:sz w:val="18"/>
                <w:szCs w:val="18"/>
                <w:lang w:eastAsia="en-US"/>
              </w:rPr>
              <w:t>н</w:t>
            </w:r>
            <w:r w:rsidRPr="00EE2C08">
              <w:rPr>
                <w:rFonts w:ascii="Times New Roman" w:eastAsia="Calibri" w:hAnsi="Times New Roman"/>
                <w:bCs/>
                <w:color w:val="000000" w:themeColor="text1"/>
                <w:sz w:val="18"/>
                <w:szCs w:val="18"/>
                <w:lang w:eastAsia="en-US"/>
              </w:rPr>
              <w:t>ого сервиса</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Форма (шаблон) межведомст</w:t>
            </w:r>
            <w:r w:rsidR="005B65D1" w:rsidRPr="00EE2C08">
              <w:rPr>
                <w:rFonts w:ascii="Times New Roman" w:eastAsia="Calibri" w:hAnsi="Times New Roman"/>
                <w:bCs/>
                <w:color w:val="000000"/>
                <w:sz w:val="18"/>
                <w:szCs w:val="18"/>
                <w:lang w:eastAsia="en-US"/>
              </w:rPr>
              <w:t>венного запроса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Образец заполнения формы межведомст</w:t>
            </w:r>
            <w:r w:rsidR="005B65D1" w:rsidRPr="00EE2C08">
              <w:rPr>
                <w:rFonts w:ascii="Times New Roman" w:eastAsia="Calibri" w:hAnsi="Times New Roman"/>
                <w:bCs/>
                <w:color w:val="000000"/>
                <w:sz w:val="18"/>
                <w:szCs w:val="18"/>
                <w:lang w:eastAsia="en-US"/>
              </w:rPr>
              <w:t>венного запроса</w:t>
            </w:r>
          </w:p>
        </w:tc>
      </w:tr>
      <w:tr w:rsidR="005B65D1" w:rsidRPr="00EE2C08" w:rsidTr="005B65D1">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4</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5</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6</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7</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color w:val="000000"/>
                <w:sz w:val="18"/>
                <w:szCs w:val="18"/>
                <w:lang w:eastAsia="en-US"/>
              </w:rPr>
              <w:t>9</w:t>
            </w:r>
          </w:p>
        </w:tc>
      </w:tr>
      <w:tr w:rsidR="005B65D1" w:rsidRPr="00EE2C08" w:rsidTr="005B65D1">
        <w:trPr>
          <w:trHeight w:val="19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5B65D1">
            <w:pPr>
              <w:spacing w:after="0" w:line="240" w:lineRule="auto"/>
              <w:jc w:val="center"/>
              <w:rPr>
                <w:rFonts w:ascii="Times New Roman" w:eastAsia="Calibri" w:hAnsi="Times New Roman"/>
                <w:color w:val="000000"/>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362E64"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Правоустанавли</w:t>
            </w:r>
            <w:r w:rsidR="005B65D1" w:rsidRPr="00EE2C08">
              <w:rPr>
                <w:rFonts w:ascii="Times New Roman" w:eastAsia="Calibri" w:hAnsi="Times New Roman"/>
                <w:color w:val="000000"/>
                <w:sz w:val="18"/>
                <w:szCs w:val="18"/>
                <w:lang w:eastAsia="en-US"/>
              </w:rPr>
              <w:t>вающие документы на земельный участок</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2D6E97" w:rsidP="007A497D">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Федеральная служба государственной регистрации кадастра и картографии (</w:t>
            </w:r>
            <w:proofErr w:type="spellStart"/>
            <w:r w:rsidRPr="00EE2C08">
              <w:rPr>
                <w:rFonts w:ascii="Times New Roman" w:eastAsia="Calibri" w:hAnsi="Times New Roman"/>
                <w:color w:val="000000"/>
                <w:sz w:val="18"/>
                <w:szCs w:val="18"/>
                <w:lang w:eastAsia="en-US"/>
              </w:rPr>
              <w:t>Росреестр</w:t>
            </w:r>
            <w:proofErr w:type="spellEnd"/>
            <w:r w:rsidRPr="00EE2C08">
              <w:rPr>
                <w:rFonts w:ascii="Times New Roman" w:eastAsia="Calibri" w:hAnsi="Times New Roman"/>
                <w:color w:val="000000"/>
                <w:sz w:val="18"/>
                <w:szCs w:val="18"/>
                <w:lang w:eastAsia="en-US"/>
              </w:rPr>
              <w:t>)</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A87A38" w:rsidRDefault="005B65D1" w:rsidP="00585E9C">
            <w:pPr>
              <w:spacing w:after="0" w:line="240" w:lineRule="auto"/>
              <w:rPr>
                <w:rFonts w:ascii="Times New Roman" w:eastAsia="Calibri" w:hAnsi="Times New Roman"/>
                <w:color w:val="000000"/>
                <w:sz w:val="18"/>
                <w:szCs w:val="18"/>
                <w:lang w:val="en-US" w:eastAsia="en-US"/>
              </w:rPr>
            </w:pPr>
            <w:r w:rsidRPr="00EE2C08">
              <w:rPr>
                <w:rFonts w:ascii="Times New Roman" w:eastAsia="Calibri" w:hAnsi="Times New Roman"/>
                <w:color w:val="000000"/>
                <w:sz w:val="18"/>
                <w:szCs w:val="18"/>
                <w:lang w:eastAsia="en-US"/>
              </w:rPr>
              <w:t>Нет</w:t>
            </w: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 xml:space="preserve">пять </w:t>
            </w:r>
            <w:r w:rsidRPr="00EE2C08">
              <w:rPr>
                <w:rFonts w:ascii="Times New Roman" w:eastAsia="Calibri" w:hAnsi="Times New Roman"/>
                <w:color w:val="000000"/>
                <w:sz w:val="18"/>
                <w:szCs w:val="18"/>
                <w:lang w:eastAsia="en-US"/>
              </w:rPr>
              <w:t>рабочих дней со дня регистрации запроса заявителя;</w:t>
            </w:r>
          </w:p>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r w:rsidRPr="00EE2C08">
              <w:rPr>
                <w:rFonts w:ascii="Times New Roman" w:eastAsia="Calibri" w:hAnsi="Times New Roman"/>
                <w:sz w:val="18"/>
                <w:szCs w:val="18"/>
                <w:lang w:eastAsia="en-US"/>
              </w:rPr>
              <w:t xml:space="preserve"> </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2451"/>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7A497D">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выдавший градостроит</w:t>
            </w:r>
            <w:r w:rsidR="00697E0C" w:rsidRPr="00EE2C08">
              <w:rPr>
                <w:rFonts w:ascii="Times New Roman" w:eastAsia="Calibri" w:hAnsi="Times New Roman"/>
                <w:color w:val="000000"/>
                <w:sz w:val="18"/>
                <w:szCs w:val="18"/>
                <w:lang w:eastAsia="en-US"/>
              </w:rPr>
              <w:t>ельный план земельного участка</w:t>
            </w: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пять</w:t>
            </w:r>
            <w:r w:rsidRPr="00EE2C08">
              <w:rPr>
                <w:rFonts w:ascii="Times New Roman" w:eastAsia="Calibri" w:hAnsi="Times New Roman"/>
                <w:color w:val="000000"/>
                <w:sz w:val="18"/>
                <w:szCs w:val="18"/>
                <w:lang w:eastAsia="en-US"/>
              </w:rPr>
              <w:t xml:space="preserve">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позднее трех рабочих дней со дня получения соответствующего межведомственного запрос</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bCs/>
                <w:sz w:val="18"/>
                <w:szCs w:val="18"/>
                <w:lang w:eastAsia="en-US"/>
              </w:rPr>
              <w:t>Не требуется</w:t>
            </w: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103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Разрешение на отклонение от предельных параметров разрешенного строительства, реконструкции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(в случае если застройщику было предоставлено такое разрешение в </w:t>
            </w:r>
            <w:r w:rsidRPr="00EE2C08">
              <w:rPr>
                <w:rFonts w:ascii="Times New Roman" w:eastAsia="Calibri" w:hAnsi="Times New Roman"/>
                <w:color w:val="000000"/>
                <w:sz w:val="18"/>
                <w:szCs w:val="18"/>
                <w:lang w:eastAsia="en-US"/>
              </w:rPr>
              <w:lastRenderedPageBreak/>
              <w:t>соответствии со ст. 40 Градостроительного кодекса РФ)</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 xml:space="preserve">Разрешение на отклонение от предельных параметров разрешенного строительства, реконструкции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2D6E97"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lastRenderedPageBreak/>
              <w:t>Администрация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применительно к которому запрашивается разрешение</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пять</w:t>
            </w:r>
            <w:r w:rsidRPr="00EE2C08">
              <w:rPr>
                <w:rFonts w:ascii="Times New Roman" w:eastAsia="Calibri" w:hAnsi="Times New Roman"/>
                <w:color w:val="000000"/>
                <w:sz w:val="18"/>
                <w:szCs w:val="18"/>
                <w:lang w:eastAsia="en-US"/>
              </w:rPr>
              <w:t xml:space="preserve">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 xml:space="preserve">Срок направления ответа на межведомственный запрос - не позднее трех рабочих дней со дня получения соответствующего межведомственного </w:t>
            </w:r>
            <w:r w:rsidRPr="00EE2C08">
              <w:rPr>
                <w:rFonts w:ascii="Times New Roman" w:eastAsia="Calibri" w:hAnsi="Times New Roman"/>
                <w:color w:val="000000"/>
                <w:sz w:val="18"/>
                <w:szCs w:val="18"/>
                <w:lang w:eastAsia="en-US"/>
              </w:rPr>
              <w:lastRenderedPageBreak/>
              <w:t>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bCs/>
                <w:sz w:val="18"/>
                <w:szCs w:val="18"/>
                <w:lang w:eastAsia="en-US"/>
              </w:rPr>
              <w:lastRenderedPageBreak/>
              <w:t>Не требуется</w:t>
            </w:r>
            <w:r w:rsidRPr="00EE2C08">
              <w:rPr>
                <w:rFonts w:ascii="Times New Roman" w:eastAsiaTheme="minorHAnsi" w:hAnsi="Times New Roman"/>
                <w:sz w:val="18"/>
                <w:szCs w:val="18"/>
                <w:lang w:eastAsia="en-US"/>
              </w:rPr>
              <w:t xml:space="preserve"> </w:t>
            </w: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lastRenderedPageBreak/>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697E0C" w:rsidRPr="00EE2C08" w:rsidTr="00697E0C">
        <w:trPr>
          <w:trHeight w:val="26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97E0C" w:rsidRPr="00EE2C08" w:rsidRDefault="00A378D3" w:rsidP="00697E0C">
            <w:pPr>
              <w:snapToGrid w:val="0"/>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lastRenderedPageBreak/>
              <w:t>«</w:t>
            </w:r>
            <w:r w:rsidR="00697E0C"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697E0C" w:rsidRPr="00EE2C08">
              <w:rPr>
                <w:rFonts w:ascii="Times New Roman" w:eastAsia="Calibri" w:hAnsi="Times New Roman"/>
                <w:iCs/>
                <w:color w:val="000000"/>
                <w:sz w:val="18"/>
                <w:szCs w:val="18"/>
                <w:lang w:eastAsia="en-US"/>
              </w:rPr>
              <w:t xml:space="preserve"> № 2: </w:t>
            </w:r>
            <w:r w:rsidR="009C1257" w:rsidRPr="00EE2C08">
              <w:rPr>
                <w:rFonts w:ascii="Times New Roman" w:eastAsia="Calibri" w:hAnsi="Times New Roman"/>
                <w:iCs/>
                <w:color w:val="000000"/>
                <w:sz w:val="18"/>
                <w:szCs w:val="18"/>
                <w:lang w:eastAsia="en-US"/>
              </w:rPr>
              <w:t>Продление срока действия разрешения на строительство</w:t>
            </w:r>
          </w:p>
        </w:tc>
      </w:tr>
      <w:tr w:rsidR="00697E0C" w:rsidRPr="00EE2C08" w:rsidTr="00F21D46">
        <w:trPr>
          <w:trHeight w:val="168"/>
        </w:trPr>
        <w:tc>
          <w:tcPr>
            <w:tcW w:w="993"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985"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255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99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3686"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tabs>
                <w:tab w:val="left" w:pos="268"/>
              </w:tabs>
              <w:snapToGrid w:val="0"/>
              <w:spacing w:after="0" w:line="240" w:lineRule="auto"/>
              <w:contextualSpacing/>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134"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autoSpaceDE w:val="0"/>
              <w:autoSpaceDN w:val="0"/>
              <w:adjustRightInd w:val="0"/>
              <w:spacing w:after="0" w:line="240" w:lineRule="auto"/>
              <w:jc w:val="center"/>
              <w:rPr>
                <w:rFonts w:ascii="Times New Roman" w:eastAsiaTheme="minorHAnsi" w:hAnsi="Times New Roman"/>
                <w:bCs/>
                <w:sz w:val="18"/>
                <w:szCs w:val="18"/>
                <w:lang w:eastAsia="en-US"/>
              </w:rPr>
            </w:pPr>
            <w:r w:rsidRPr="00EE2C08">
              <w:rPr>
                <w:rFonts w:ascii="Times New Roman" w:eastAsiaTheme="minorHAnsi" w:hAnsi="Times New Roman"/>
                <w:bCs/>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w:t>
            </w:r>
          </w:p>
        </w:tc>
      </w:tr>
      <w:tr w:rsidR="005B65D1" w:rsidRPr="00EE2C08" w:rsidTr="001C08FD">
        <w:trPr>
          <w:trHeight w:val="183"/>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1C08FD">
            <w:pPr>
              <w:snapToGrid w:val="0"/>
              <w:spacing w:after="0" w:line="240" w:lineRule="auto"/>
              <w:jc w:val="center"/>
              <w:rPr>
                <w:rFonts w:ascii="Times New Roman" w:eastAsia="Calibri" w:hAnsi="Times New Roman"/>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B65D1" w:rsidRPr="00EE2C08" w:rsidTr="003C2BB3">
        <w:trPr>
          <w:trHeight w:val="2223"/>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Правоустанавливающие документы на земельный участок</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Сведения из Единого государственного реестра прав на недвижимое имущество и сделок с ним либо сведения, содержащиеся в Государственном кадастре </w:t>
            </w:r>
            <w:proofErr w:type="spellStart"/>
            <w:proofErr w:type="gramStart"/>
            <w:r w:rsidRPr="00EE2C08">
              <w:rPr>
                <w:rFonts w:ascii="Times New Roman" w:eastAsia="Calibri" w:hAnsi="Times New Roman"/>
                <w:color w:val="000000"/>
                <w:sz w:val="18"/>
                <w:szCs w:val="18"/>
                <w:lang w:eastAsia="en-US"/>
              </w:rPr>
              <w:t>недвижи</w:t>
            </w:r>
            <w:proofErr w:type="spellEnd"/>
            <w:r w:rsidRPr="00EE2C08">
              <w:rPr>
                <w:rFonts w:ascii="Times New Roman" w:eastAsia="Calibri" w:hAnsi="Times New Roman"/>
                <w:color w:val="000000"/>
                <w:sz w:val="18"/>
                <w:szCs w:val="18"/>
                <w:lang w:eastAsia="en-US"/>
              </w:rPr>
              <w:t>-мости</w:t>
            </w:r>
            <w:proofErr w:type="gramEnd"/>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Федеральная служба государственной регистрации кадастра и картографии (</w:t>
            </w:r>
            <w:proofErr w:type="spellStart"/>
            <w:r w:rsidRPr="00EE2C08">
              <w:rPr>
                <w:rFonts w:ascii="Times New Roman" w:eastAsia="Calibri" w:hAnsi="Times New Roman"/>
                <w:color w:val="000000"/>
                <w:sz w:val="18"/>
                <w:szCs w:val="18"/>
                <w:lang w:eastAsia="en-US"/>
              </w:rPr>
              <w:t>Росреестр</w:t>
            </w:r>
            <w:proofErr w:type="spellEnd"/>
            <w:r w:rsidRPr="00EE2C08">
              <w:rPr>
                <w:rFonts w:ascii="Times New Roman" w:eastAsia="Calibri" w:hAnsi="Times New Roman"/>
                <w:color w:val="000000"/>
                <w:sz w:val="18"/>
                <w:szCs w:val="18"/>
                <w:lang w:eastAsia="en-US"/>
              </w:rPr>
              <w:t>)</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w:t>
            </w:r>
            <w:r w:rsidRPr="00EE2C08">
              <w:rPr>
                <w:rFonts w:ascii="Times New Roman" w:eastAsia="Calibri" w:hAnsi="Times New Roman"/>
                <w:color w:val="000000"/>
                <w:sz w:val="18"/>
                <w:szCs w:val="18"/>
                <w:lang w:eastAsia="en-US"/>
              </w:rPr>
              <w:t>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3C2BB3">
        <w:trPr>
          <w:trHeight w:val="18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BD593C">
            <w:pPr>
              <w:snapToGrid w:val="0"/>
              <w:spacing w:after="0" w:line="240" w:lineRule="auto"/>
              <w:rPr>
                <w:rFonts w:ascii="Times New Roman" w:eastAsia="Calibri" w:hAnsi="Times New Roman"/>
                <w:color w:val="000000"/>
                <w:sz w:val="18"/>
                <w:szCs w:val="18"/>
                <w:lang w:eastAsia="en-US"/>
              </w:rPr>
            </w:pPr>
            <w:proofErr w:type="gramStart"/>
            <w:r w:rsidRPr="00EE2C08">
              <w:rPr>
                <w:rFonts w:ascii="Times New Roman" w:eastAsia="Calibri" w:hAnsi="Times New Roman"/>
                <w:color w:val="000000"/>
                <w:sz w:val="18"/>
                <w:szCs w:val="18"/>
                <w:lang w:eastAsia="en-US"/>
              </w:rPr>
              <w:t>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w:t>
            </w:r>
            <w:r w:rsidR="00697E0C" w:rsidRPr="00EE2C08">
              <w:rPr>
                <w:rFonts w:ascii="Times New Roman" w:eastAsia="Calibri" w:hAnsi="Times New Roman"/>
                <w:color w:val="000000"/>
                <w:sz w:val="18"/>
                <w:szCs w:val="18"/>
                <w:lang w:eastAsia="en-US"/>
              </w:rPr>
              <w:t>о путем раздела, перераспределе</w:t>
            </w:r>
            <w:r w:rsidRPr="00EE2C08">
              <w:rPr>
                <w:rFonts w:ascii="Times New Roman" w:eastAsia="Calibri" w:hAnsi="Times New Roman"/>
                <w:color w:val="000000"/>
                <w:sz w:val="18"/>
                <w:szCs w:val="18"/>
                <w:lang w:eastAsia="en-US"/>
              </w:rPr>
              <w:t xml:space="preserve">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proofErr w:type="spellStart"/>
            <w:r w:rsidRPr="00EE2C08">
              <w:rPr>
                <w:rFonts w:ascii="Times New Roman" w:eastAsia="Calibri" w:hAnsi="Times New Roman"/>
                <w:color w:val="000000"/>
                <w:sz w:val="18"/>
                <w:szCs w:val="18"/>
                <w:lang w:eastAsia="en-US"/>
              </w:rPr>
              <w:t>государствен</w:t>
            </w:r>
            <w:proofErr w:type="spellEnd"/>
            <w:r w:rsidRPr="00EE2C08">
              <w:rPr>
                <w:rFonts w:ascii="Times New Roman" w:eastAsia="Calibri" w:hAnsi="Times New Roman"/>
                <w:color w:val="000000"/>
                <w:sz w:val="18"/>
                <w:szCs w:val="18"/>
                <w:lang w:eastAsia="en-US"/>
              </w:rPr>
              <w:t>-</w:t>
            </w:r>
            <w:r w:rsidRPr="00EE2C08">
              <w:rPr>
                <w:rFonts w:ascii="Times New Roman" w:eastAsia="Calibri" w:hAnsi="Times New Roman"/>
                <w:color w:val="000000"/>
                <w:sz w:val="18"/>
                <w:szCs w:val="18"/>
                <w:lang w:eastAsia="en-US"/>
              </w:rPr>
              <w:lastRenderedPageBreak/>
              <w:t>ной власти или орган местного</w:t>
            </w:r>
            <w:proofErr w:type="gramEnd"/>
            <w:r w:rsidRPr="00EE2C08">
              <w:rPr>
                <w:rFonts w:ascii="Times New Roman" w:eastAsia="Calibri" w:hAnsi="Times New Roman"/>
                <w:color w:val="000000"/>
                <w:sz w:val="18"/>
                <w:szCs w:val="18"/>
                <w:lang w:eastAsia="en-US"/>
              </w:rPr>
              <w:t xml:space="preserve"> самоуправления</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Решение об образовании земельного участка, проект межевания территории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пять</w:t>
            </w:r>
            <w:r w:rsidRPr="00EE2C08">
              <w:rPr>
                <w:rFonts w:ascii="Times New Roman" w:eastAsia="Calibri" w:hAnsi="Times New Roman"/>
                <w:color w:val="000000"/>
                <w:sz w:val="18"/>
                <w:szCs w:val="18"/>
                <w:lang w:eastAsia="en-US"/>
              </w:rPr>
              <w:t xml:space="preserve">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Градостроительный план земельного участка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w:t>
            </w:r>
            <w:r w:rsidRPr="00EE2C08">
              <w:rPr>
                <w:rFonts w:ascii="Times New Roman" w:eastAsia="Calibri" w:hAnsi="Times New Roman"/>
                <w:color w:val="000000"/>
                <w:sz w:val="18"/>
                <w:szCs w:val="18"/>
                <w:lang w:eastAsia="en-US"/>
              </w:rPr>
              <w:t>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 предоставлении права пользования недрами и решения о переоформлении лицензии на право пользования недрами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BD593C">
            <w:pPr>
              <w:snapToGrid w:val="0"/>
              <w:spacing w:after="0" w:line="240" w:lineRule="auto"/>
              <w:ind w:right="-108"/>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Комитет по природным ресурсам Ленинградской области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 xml:space="preserve">Общий срок осуществления межведомственного информационного взаимодействия – </w:t>
            </w:r>
            <w:r w:rsidR="00BD593C">
              <w:rPr>
                <w:rFonts w:ascii="Times New Roman" w:eastAsia="Calibri" w:hAnsi="Times New Roman"/>
                <w:color w:val="000000"/>
                <w:sz w:val="18"/>
                <w:szCs w:val="18"/>
                <w:lang w:eastAsia="en-US"/>
              </w:rPr>
              <w:t>пят</w:t>
            </w:r>
            <w:r w:rsidRPr="00EE2C08">
              <w:rPr>
                <w:rFonts w:ascii="Times New Roman" w:eastAsia="Calibri" w:hAnsi="Times New Roman"/>
                <w:color w:val="000000"/>
                <w:sz w:val="18"/>
                <w:szCs w:val="18"/>
                <w:lang w:eastAsia="en-US"/>
              </w:rPr>
              <w:t>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r w:rsidRPr="00EE2C08">
              <w:rPr>
                <w:rFonts w:ascii="Times New Roman" w:eastAsia="Calibri" w:hAnsi="Times New Roman"/>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bl>
    <w:p w:rsidR="005B65D1" w:rsidRPr="00857981" w:rsidRDefault="00251208" w:rsidP="00160BB1">
      <w:pPr>
        <w:keepNext/>
        <w:keepLines/>
        <w:spacing w:before="240" w:after="0" w:line="259" w:lineRule="auto"/>
        <w:jc w:val="center"/>
        <w:outlineLvl w:val="1"/>
        <w:rPr>
          <w:rFonts w:ascii="Times New Roman" w:hAnsi="Times New Roman"/>
          <w:b/>
          <w:sz w:val="24"/>
          <w:szCs w:val="24"/>
          <w:lang w:eastAsia="en-US"/>
        </w:rPr>
      </w:pPr>
      <w:r>
        <w:rPr>
          <w:rFonts w:ascii="Times New Roman" w:hAnsi="Times New Roman"/>
          <w:sz w:val="24"/>
          <w:szCs w:val="24"/>
          <w:lang w:eastAsia="en-US"/>
        </w:rPr>
        <w:br w:type="page"/>
      </w:r>
      <w:r w:rsidR="005B65D1" w:rsidRPr="00857981">
        <w:rPr>
          <w:rFonts w:ascii="Times New Roman" w:hAnsi="Times New Roman"/>
          <w:b/>
          <w:sz w:val="24"/>
          <w:szCs w:val="24"/>
          <w:lang w:eastAsia="en-US"/>
        </w:rPr>
        <w:lastRenderedPageBreak/>
        <w:t xml:space="preserve">Раздел 6. Результат </w:t>
      </w:r>
      <w:r w:rsidR="00857981" w:rsidRPr="00857981">
        <w:rPr>
          <w:rFonts w:ascii="Times New Roman" w:hAnsi="Times New Roman"/>
          <w:b/>
          <w:sz w:val="24"/>
          <w:szCs w:val="24"/>
          <w:lang w:eastAsia="en-US"/>
        </w:rPr>
        <w:t xml:space="preserve">муниципальной </w:t>
      </w:r>
      <w:r w:rsidR="005B65D1" w:rsidRPr="00857981">
        <w:rPr>
          <w:rFonts w:ascii="Times New Roman" w:hAnsi="Times New Roman"/>
          <w:b/>
          <w:sz w:val="24"/>
          <w:szCs w:val="24"/>
          <w:lang w:eastAsia="en-US"/>
        </w:rPr>
        <w:t>услуги</w:t>
      </w:r>
    </w:p>
    <w:tbl>
      <w:tblPr>
        <w:tblW w:w="15604" w:type="dxa"/>
        <w:tblInd w:w="-318" w:type="dxa"/>
        <w:tblLayout w:type="fixed"/>
        <w:tblLook w:val="0000" w:firstRow="0" w:lastRow="0" w:firstColumn="0" w:lastColumn="0" w:noHBand="0" w:noVBand="0"/>
      </w:tblPr>
      <w:tblGrid>
        <w:gridCol w:w="399"/>
        <w:gridCol w:w="2012"/>
        <w:gridCol w:w="2551"/>
        <w:gridCol w:w="1560"/>
        <w:gridCol w:w="1568"/>
        <w:gridCol w:w="1450"/>
        <w:gridCol w:w="3512"/>
        <w:gridCol w:w="1268"/>
        <w:gridCol w:w="7"/>
        <w:gridCol w:w="1277"/>
      </w:tblGrid>
      <w:tr w:rsidR="005B65D1" w:rsidRPr="00EE2C08" w:rsidTr="005B65D1">
        <w:trPr>
          <w:trHeight w:val="540"/>
        </w:trPr>
        <w:tc>
          <w:tcPr>
            <w:tcW w:w="399" w:type="dxa"/>
            <w:vMerge w:val="restart"/>
            <w:tcBorders>
              <w:top w:val="single" w:sz="4" w:space="0" w:color="000000"/>
              <w:left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gramStart"/>
            <w:r w:rsidRPr="00EE2C08">
              <w:rPr>
                <w:rFonts w:ascii="Times New Roman" w:eastAsia="Calibri" w:hAnsi="Times New Roman"/>
                <w:bCs/>
                <w:color w:val="000000"/>
                <w:sz w:val="18"/>
                <w:szCs w:val="18"/>
                <w:lang w:eastAsia="en-US"/>
              </w:rPr>
              <w:t>п</w:t>
            </w:r>
            <w:proofErr w:type="gramEnd"/>
            <w:r w:rsidRPr="00EE2C08">
              <w:rPr>
                <w:rFonts w:ascii="Times New Roman" w:eastAsia="Calibri" w:hAnsi="Times New Roman"/>
                <w:bCs/>
                <w:color w:val="000000"/>
                <w:sz w:val="18"/>
                <w:szCs w:val="18"/>
                <w:lang w:eastAsia="en-US"/>
              </w:rPr>
              <w:t>/п</w:t>
            </w:r>
          </w:p>
        </w:tc>
        <w:tc>
          <w:tcPr>
            <w:tcW w:w="2012"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Документ/документы, являющиеся результатом </w:t>
            </w:r>
            <w:r w:rsidR="00857981">
              <w:rPr>
                <w:rFonts w:ascii="Times New Roman" w:hAnsi="Times New Roman"/>
                <w:sz w:val="16"/>
                <w:szCs w:val="16"/>
              </w:rPr>
              <w:t>муниципальной услуги</w:t>
            </w:r>
          </w:p>
        </w:tc>
        <w:tc>
          <w:tcPr>
            <w:tcW w:w="2551"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Требования к документу/ документам, являющимся результатом </w:t>
            </w:r>
            <w:r w:rsidR="00857981">
              <w:rPr>
                <w:rFonts w:ascii="Times New Roman" w:hAnsi="Times New Roman"/>
                <w:sz w:val="16"/>
                <w:szCs w:val="16"/>
              </w:rPr>
              <w:t>муниципальной услуги</w:t>
            </w:r>
          </w:p>
        </w:tc>
        <w:tc>
          <w:tcPr>
            <w:tcW w:w="1560"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Характеристика результата (</w:t>
            </w:r>
            <w:proofErr w:type="gramStart"/>
            <w:r w:rsidRPr="00EE2C08">
              <w:rPr>
                <w:rFonts w:ascii="Times New Roman" w:eastAsia="Calibri" w:hAnsi="Times New Roman"/>
                <w:bCs/>
                <w:color w:val="000000"/>
                <w:sz w:val="18"/>
                <w:szCs w:val="18"/>
                <w:lang w:eastAsia="en-US"/>
              </w:rPr>
              <w:t>положительный</w:t>
            </w:r>
            <w:proofErr w:type="gramEnd"/>
            <w:r w:rsidRPr="00EE2C08">
              <w:rPr>
                <w:rFonts w:ascii="Times New Roman" w:eastAsia="Calibri" w:hAnsi="Times New Roman"/>
                <w:bCs/>
                <w:color w:val="000000"/>
                <w:sz w:val="18"/>
                <w:szCs w:val="18"/>
                <w:lang w:eastAsia="en-US"/>
              </w:rPr>
              <w:t>/ отрицательный)</w:t>
            </w:r>
          </w:p>
        </w:tc>
        <w:tc>
          <w:tcPr>
            <w:tcW w:w="1568"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Форма документа/ документов, являющимся результатом </w:t>
            </w:r>
            <w:r w:rsidR="00857981">
              <w:rPr>
                <w:rFonts w:ascii="Times New Roman" w:hAnsi="Times New Roman"/>
                <w:sz w:val="16"/>
                <w:szCs w:val="16"/>
              </w:rPr>
              <w:t>муниципальной услуги</w:t>
            </w:r>
          </w:p>
        </w:tc>
        <w:tc>
          <w:tcPr>
            <w:tcW w:w="1450"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color w:val="000000"/>
                <w:sz w:val="18"/>
                <w:szCs w:val="18"/>
                <w:lang w:eastAsia="en-US"/>
              </w:rPr>
              <w:t xml:space="preserve">Образец документа/ документов, являющихся результатом </w:t>
            </w:r>
            <w:r w:rsidR="00857981">
              <w:rPr>
                <w:rFonts w:ascii="Times New Roman" w:hAnsi="Times New Roman"/>
                <w:sz w:val="16"/>
                <w:szCs w:val="16"/>
              </w:rPr>
              <w:t>муниципальной услуги</w:t>
            </w:r>
          </w:p>
        </w:tc>
        <w:tc>
          <w:tcPr>
            <w:tcW w:w="351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Срок хранения невостребованных заявителем результатов</w:t>
            </w:r>
          </w:p>
        </w:tc>
      </w:tr>
      <w:tr w:rsidR="005B65D1" w:rsidRPr="00EE2C08" w:rsidTr="005B65D1">
        <w:trPr>
          <w:trHeight w:val="163"/>
        </w:trPr>
        <w:tc>
          <w:tcPr>
            <w:tcW w:w="399"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012"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551"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0"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8"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450"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351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sz w:val="18"/>
                <w:szCs w:val="18"/>
                <w:lang w:eastAsia="en-US"/>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органе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МФЦ</w:t>
            </w:r>
          </w:p>
        </w:tc>
      </w:tr>
      <w:tr w:rsidR="005B65D1" w:rsidRPr="00EE2C08" w:rsidTr="005B65D1">
        <w:trPr>
          <w:trHeight w:val="126"/>
        </w:trPr>
        <w:tc>
          <w:tcPr>
            <w:tcW w:w="399"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2012"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2551"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560"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568"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450"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6</w:t>
            </w:r>
          </w:p>
        </w:tc>
        <w:tc>
          <w:tcPr>
            <w:tcW w:w="351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7</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r>
      <w:tr w:rsidR="005B65D1" w:rsidRPr="00EE2C08" w:rsidTr="005B65D1">
        <w:trPr>
          <w:trHeight w:val="297"/>
        </w:trPr>
        <w:tc>
          <w:tcPr>
            <w:tcW w:w="15604" w:type="dxa"/>
            <w:gridSpan w:val="10"/>
            <w:tcBorders>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1690"/>
        </w:trPr>
        <w:tc>
          <w:tcPr>
            <w:tcW w:w="399" w:type="dxa"/>
            <w:tcBorders>
              <w:left w:val="single" w:sz="4" w:space="0" w:color="000000"/>
              <w:bottom w:val="single" w:sz="4" w:space="0" w:color="auto"/>
            </w:tcBorders>
            <w:shd w:val="clear" w:color="auto" w:fill="FFFFFF" w:themeFill="background1"/>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tc>
        <w:tc>
          <w:tcPr>
            <w:tcW w:w="2012"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Разрешение на строительство</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2551" w:type="dxa"/>
            <w:tcBorders>
              <w:left w:val="single" w:sz="4" w:space="0" w:color="000000"/>
              <w:bottom w:val="single" w:sz="4" w:space="0" w:color="auto"/>
            </w:tcBorders>
            <w:shd w:val="clear" w:color="auto" w:fill="FFFFFF" w:themeFill="background1"/>
          </w:tcPr>
          <w:p w:rsidR="00C36E2B"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w:t>
            </w:r>
            <w:proofErr w:type="spellStart"/>
            <w:r w:rsidRPr="00EE2C08">
              <w:rPr>
                <w:rFonts w:ascii="Times New Roman" w:eastAsia="Calibri" w:hAnsi="Times New Roman"/>
                <w:bCs/>
                <w:color w:val="000000"/>
                <w:sz w:val="18"/>
                <w:szCs w:val="18"/>
                <w:lang w:eastAsia="en-US"/>
              </w:rPr>
              <w:t>пр</w:t>
            </w:r>
            <w:proofErr w:type="spellEnd"/>
          </w:p>
          <w:p w:rsidR="005B65D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C36E2B"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0"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8"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Приложение </w:t>
            </w:r>
            <w:r w:rsidR="006126B8" w:rsidRPr="00EE2C08">
              <w:rPr>
                <w:rFonts w:ascii="Times New Roman" w:eastAsia="Calibri" w:hAnsi="Times New Roman"/>
                <w:bCs/>
                <w:sz w:val="18"/>
                <w:szCs w:val="18"/>
                <w:lang w:eastAsia="en-US"/>
              </w:rPr>
              <w:t>8</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auto"/>
            </w:tcBorders>
            <w:shd w:val="clear" w:color="auto" w:fill="FFFFFF" w:themeFill="background1"/>
          </w:tcPr>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005B65D1" w:rsidRPr="00EE2C08">
              <w:rPr>
                <w:rFonts w:ascii="Times New Roman" w:eastAsia="Calibri" w:hAnsi="Times New Roman"/>
                <w:bCs/>
                <w:sz w:val="18"/>
                <w:szCs w:val="18"/>
                <w:lang w:eastAsia="en-US"/>
              </w:rPr>
              <w:t>;</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w:t>
            </w:r>
            <w:r w:rsidR="005B65D1" w:rsidRPr="00EE2C08">
              <w:rPr>
                <w:rFonts w:ascii="Times New Roman" w:eastAsia="Calibri" w:hAnsi="Times New Roman"/>
                <w:bCs/>
                <w:sz w:val="18"/>
                <w:szCs w:val="18"/>
                <w:lang w:eastAsia="en-US"/>
              </w:rPr>
              <w:t>МФЦ (на бумажном носителе);</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w:t>
            </w:r>
            <w:r w:rsidR="005B65D1" w:rsidRPr="00EE2C08">
              <w:rPr>
                <w:rFonts w:ascii="Times New Roman" w:eastAsia="Calibri" w:hAnsi="Times New Roman"/>
                <w:bCs/>
                <w:iCs/>
                <w:sz w:val="18"/>
                <w:szCs w:val="18"/>
                <w:lang w:eastAsia="en-US"/>
              </w:rPr>
              <w:t>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005B65D1" w:rsidRPr="00EE2C08">
              <w:rPr>
                <w:rFonts w:ascii="Times New Roman" w:eastAsia="Calibri" w:hAnsi="Times New Roman"/>
                <w:bCs/>
                <w:iCs/>
                <w:sz w:val="18"/>
                <w:szCs w:val="18"/>
                <w:lang w:eastAsia="en-US"/>
              </w:rPr>
              <w:t>obl.ru</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5B65D1" w:rsidRPr="00EE2C08" w:rsidRDefault="005B65D1" w:rsidP="00585E9C">
            <w:pPr>
              <w:spacing w:after="0" w:line="240" w:lineRule="auto"/>
              <w:rPr>
                <w:rFonts w:ascii="Times New Roman" w:eastAsia="Calibri" w:hAnsi="Times New Roman"/>
                <w:sz w:val="18"/>
                <w:szCs w:val="18"/>
                <w:lang w:eastAsia="en-US"/>
              </w:rPr>
            </w:pPr>
          </w:p>
          <w:p w:rsidR="005B65D1" w:rsidRPr="00EE2C08" w:rsidRDefault="005B65D1" w:rsidP="00585E9C">
            <w:pPr>
              <w:spacing w:after="0" w:line="240" w:lineRule="auto"/>
              <w:rPr>
                <w:rFonts w:ascii="Times New Roman" w:eastAsia="Calibri" w:hAnsi="Times New Roman"/>
                <w:sz w:val="18"/>
                <w:szCs w:val="18"/>
                <w:lang w:eastAsia="en-US"/>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 о</w:t>
            </w:r>
            <w:r w:rsidR="00D53C81" w:rsidRPr="00EE2C08">
              <w:rPr>
                <w:rFonts w:ascii="Times New Roman" w:eastAsia="Calibri" w:hAnsi="Times New Roman"/>
                <w:sz w:val="18"/>
                <w:szCs w:val="18"/>
                <w:lang w:eastAsia="en-US"/>
              </w:rPr>
              <w:t>тказ</w:t>
            </w:r>
            <w:r w:rsidRPr="00EE2C08">
              <w:rPr>
                <w:rFonts w:ascii="Times New Roman" w:eastAsia="Calibri" w:hAnsi="Times New Roman"/>
                <w:sz w:val="18"/>
                <w:szCs w:val="18"/>
                <w:lang w:eastAsia="en-US"/>
              </w:rPr>
              <w:t>е</w:t>
            </w:r>
            <w:r w:rsidR="00D53C81" w:rsidRPr="00EE2C08">
              <w:rPr>
                <w:rFonts w:ascii="Times New Roman" w:eastAsia="Calibri" w:hAnsi="Times New Roman"/>
                <w:sz w:val="18"/>
                <w:szCs w:val="18"/>
                <w:lang w:eastAsia="en-US"/>
              </w:rPr>
              <w:t xml:space="preserve"> в выдаче разрешения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8D0884">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8D0884">
              <w:rPr>
                <w:rFonts w:ascii="Times New Roman" w:eastAsia="Calibri" w:hAnsi="Times New Roman"/>
                <w:sz w:val="18"/>
                <w:szCs w:val="18"/>
                <w:lang w:eastAsia="en-US"/>
              </w:rPr>
              <w:t>4 к административному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sz w:val="18"/>
                <w:szCs w:val="18"/>
                <w:lang w:eastAsia="en-US"/>
              </w:rPr>
              <w:t>Приложение</w:t>
            </w:r>
            <w:r w:rsidRPr="00EE2C08">
              <w:rPr>
                <w:rFonts w:ascii="Times New Roman" w:eastAsia="Calibri" w:hAnsi="Times New Roman"/>
                <w:bCs/>
                <w:color w:val="000000"/>
                <w:sz w:val="18"/>
                <w:szCs w:val="18"/>
                <w:lang w:eastAsia="en-US"/>
              </w:rPr>
              <w:t xml:space="preserve"> </w:t>
            </w:r>
            <w:r w:rsidR="006126B8" w:rsidRPr="00EE2C08">
              <w:rPr>
                <w:rFonts w:ascii="Times New Roman" w:eastAsia="Calibri" w:hAnsi="Times New Roman"/>
                <w:bCs/>
                <w:color w:val="000000"/>
                <w:sz w:val="18"/>
                <w:szCs w:val="18"/>
                <w:lang w:eastAsia="en-US"/>
              </w:rPr>
              <w:t>9</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auto"/>
              <w:right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требуется</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000000"/>
              <w:left w:val="single" w:sz="4" w:space="0" w:color="auto"/>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5B65D1">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C81" w:rsidRPr="00EE2C08" w:rsidTr="00585E9C">
        <w:trPr>
          <w:trHeight w:val="297"/>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CD51B9">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Продленное разрешение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w:t>
            </w:r>
            <w:proofErr w:type="spellStart"/>
            <w:r w:rsidRPr="00EE2C08">
              <w:rPr>
                <w:rFonts w:ascii="Times New Roman" w:eastAsia="Calibri" w:hAnsi="Times New Roman"/>
                <w:bCs/>
                <w:color w:val="000000"/>
                <w:sz w:val="18"/>
                <w:szCs w:val="18"/>
                <w:lang w:eastAsia="en-US"/>
              </w:rPr>
              <w:t>пр</w:t>
            </w:r>
            <w:proofErr w:type="spellEnd"/>
          </w:p>
          <w:p w:rsidR="00D53C8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D53C81"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r w:rsidR="00503A5B" w:rsidRPr="00EE2C08">
              <w:rPr>
                <w:rFonts w:ascii="Times New Roman" w:eastAsia="Calibri" w:hAnsi="Times New Roman"/>
                <w:bCs/>
                <w:color w:val="000000"/>
                <w:sz w:val="18"/>
                <w:szCs w:val="18"/>
                <w:vertAlign w:val="superscript"/>
                <w:lang w:eastAsia="en-US"/>
              </w:rPr>
              <w:footnoteReference w:id="8"/>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1963"/>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 продлении срока действия разрешения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EE2C08" w:rsidRDefault="00B033C1" w:rsidP="00623A4E">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623A4E">
              <w:rPr>
                <w:rFonts w:ascii="Times New Roman" w:eastAsia="Calibri" w:hAnsi="Times New Roman"/>
                <w:sz w:val="18"/>
                <w:szCs w:val="18"/>
                <w:lang w:eastAsia="en-US"/>
              </w:rPr>
              <w:t>6 к административному регламенту</w:t>
            </w: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10</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1C08FD">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C81" w:rsidRPr="00EE2C08" w:rsidTr="00585E9C">
        <w:trPr>
          <w:trHeight w:val="1915"/>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B033C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 в</w:t>
            </w:r>
            <w:r w:rsidR="00D53C81" w:rsidRPr="00EE2C08">
              <w:rPr>
                <w:rFonts w:ascii="Times New Roman" w:eastAsia="Calibri" w:hAnsi="Times New Roman"/>
                <w:sz w:val="18"/>
                <w:szCs w:val="18"/>
                <w:lang w:eastAsia="en-US"/>
              </w:rPr>
              <w:t>несени</w:t>
            </w:r>
            <w:r w:rsidRPr="00EE2C08">
              <w:rPr>
                <w:rFonts w:ascii="Times New Roman" w:eastAsia="Calibri" w:hAnsi="Times New Roman"/>
                <w:sz w:val="18"/>
                <w:szCs w:val="18"/>
                <w:lang w:eastAsia="en-US"/>
              </w:rPr>
              <w:t xml:space="preserve">и </w:t>
            </w:r>
            <w:r w:rsidR="00D53C81" w:rsidRPr="00EE2C08">
              <w:rPr>
                <w:rFonts w:ascii="Times New Roman" w:eastAsia="Calibri" w:hAnsi="Times New Roman"/>
                <w:sz w:val="18"/>
                <w:szCs w:val="18"/>
                <w:lang w:eastAsia="en-US"/>
              </w:rPr>
              <w:t>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B033C1" w:rsidP="00623A4E">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623A4E">
              <w:rPr>
                <w:rFonts w:ascii="Times New Roman" w:eastAsia="Calibri" w:hAnsi="Times New Roman"/>
                <w:sz w:val="18"/>
                <w:szCs w:val="18"/>
                <w:lang w:eastAsia="en-US"/>
              </w:rPr>
              <w:t>10 к административному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1</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0A5852"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во внесении 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0A5852" w:rsidP="00623A4E">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sz w:val="18"/>
                <w:szCs w:val="18"/>
                <w:lang w:eastAsia="en-US"/>
              </w:rPr>
              <w:t xml:space="preserve">Требования к документу установлены в приложении </w:t>
            </w:r>
            <w:r w:rsidR="00623A4E">
              <w:rPr>
                <w:rFonts w:ascii="Times New Roman" w:eastAsia="Calibri" w:hAnsi="Times New Roman"/>
                <w:sz w:val="18"/>
                <w:szCs w:val="18"/>
                <w:lang w:eastAsia="en-US"/>
              </w:rPr>
              <w:t>9 к административному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2</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портал государственных услуг (функций) Ленинградской области: 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
        </w:tc>
        <w:tc>
          <w:tcPr>
            <w:tcW w:w="1275" w:type="dxa"/>
            <w:gridSpan w:val="2"/>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5B65D1" w:rsidRPr="00623A4E" w:rsidRDefault="005B65D1" w:rsidP="007445CE">
      <w:pPr>
        <w:keepNext/>
        <w:keepLines/>
        <w:spacing w:before="240" w:after="0" w:line="259" w:lineRule="auto"/>
        <w:jc w:val="center"/>
        <w:outlineLvl w:val="1"/>
        <w:rPr>
          <w:rFonts w:ascii="Times New Roman" w:hAnsi="Times New Roman"/>
          <w:b/>
          <w:bCs/>
          <w:sz w:val="24"/>
          <w:szCs w:val="24"/>
          <w:lang w:eastAsia="ar-SA"/>
        </w:rPr>
      </w:pPr>
      <w:r w:rsidRPr="00623A4E">
        <w:rPr>
          <w:rFonts w:ascii="Times New Roman" w:hAnsi="Times New Roman"/>
          <w:b/>
          <w:sz w:val="24"/>
          <w:szCs w:val="24"/>
          <w:lang w:eastAsia="ar-SA"/>
        </w:rPr>
        <w:lastRenderedPageBreak/>
        <w:t>Раздел 7</w:t>
      </w:r>
      <w:r w:rsidRPr="00623A4E">
        <w:rPr>
          <w:rFonts w:ascii="Times New Roman" w:hAnsi="Times New Roman"/>
          <w:b/>
          <w:sz w:val="24"/>
          <w:szCs w:val="24"/>
          <w:shd w:val="clear" w:color="auto" w:fill="FFFFFF"/>
          <w:lang w:eastAsia="ar-SA"/>
        </w:rPr>
        <w:t xml:space="preserve">. </w:t>
      </w:r>
      <w:r w:rsidRPr="00623A4E">
        <w:rPr>
          <w:rFonts w:ascii="Times New Roman" w:hAnsi="Times New Roman"/>
          <w:b/>
          <w:sz w:val="24"/>
          <w:szCs w:val="24"/>
          <w:lang w:eastAsia="ar-SA"/>
        </w:rPr>
        <w:t xml:space="preserve">Технологические процессы предоставления </w:t>
      </w:r>
      <w:r w:rsidR="00857981">
        <w:rPr>
          <w:rFonts w:ascii="Times New Roman" w:hAnsi="Times New Roman"/>
          <w:b/>
          <w:sz w:val="24"/>
          <w:szCs w:val="24"/>
          <w:lang w:eastAsia="ar-SA"/>
        </w:rPr>
        <w:t>муниципальной услуги</w:t>
      </w:r>
    </w:p>
    <w:tbl>
      <w:tblPr>
        <w:tblW w:w="15593" w:type="dxa"/>
        <w:tblInd w:w="-318" w:type="dxa"/>
        <w:tblLayout w:type="fixed"/>
        <w:tblLook w:val="0000" w:firstRow="0" w:lastRow="0" w:firstColumn="0" w:lastColumn="0" w:noHBand="0" w:noVBand="0"/>
      </w:tblPr>
      <w:tblGrid>
        <w:gridCol w:w="426"/>
        <w:gridCol w:w="2977"/>
        <w:gridCol w:w="4961"/>
        <w:gridCol w:w="2126"/>
        <w:gridCol w:w="1842"/>
        <w:gridCol w:w="1701"/>
        <w:gridCol w:w="1560"/>
      </w:tblGrid>
      <w:tr w:rsidR="005B65D1" w:rsidRPr="00EE2C08" w:rsidTr="005B65D1">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roofErr w:type="gramStart"/>
            <w:r w:rsidRPr="00EE2C08">
              <w:rPr>
                <w:rFonts w:ascii="Times New Roman" w:hAnsi="Times New Roman"/>
                <w:bCs/>
                <w:color w:val="000000"/>
                <w:sz w:val="18"/>
                <w:szCs w:val="18"/>
                <w:lang w:eastAsia="ar-SA"/>
              </w:rPr>
              <w:t>п</w:t>
            </w:r>
            <w:proofErr w:type="gramEnd"/>
            <w:r w:rsidRPr="00EE2C08">
              <w:rPr>
                <w:rFonts w:ascii="Times New Roman" w:hAnsi="Times New Roman"/>
                <w:bCs/>
                <w:color w:val="000000"/>
                <w:sz w:val="18"/>
                <w:szCs w:val="18"/>
                <w:lang w:eastAsia="ar-SA"/>
              </w:rPr>
              <w:t>/п</w:t>
            </w:r>
          </w:p>
        </w:tc>
        <w:tc>
          <w:tcPr>
            <w:tcW w:w="297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Наименование процедуры процесса</w:t>
            </w:r>
          </w:p>
        </w:tc>
        <w:tc>
          <w:tcPr>
            <w:tcW w:w="496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Особенности исполнения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Сроки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Ресурсы, необходимые для выполнения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Формы документов, необходимые для выполнения процедуры процесса</w:t>
            </w:r>
          </w:p>
        </w:tc>
      </w:tr>
      <w:tr w:rsidR="005B65D1" w:rsidRPr="00EE2C08" w:rsidTr="005B65D1">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212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7</w:t>
            </w:r>
          </w:p>
        </w:tc>
      </w:tr>
      <w:tr w:rsidR="005B65D1" w:rsidRPr="00EE2C08" w:rsidTr="005B65D1">
        <w:trPr>
          <w:trHeight w:val="130"/>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5B65D1">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B65D1">
        <w:trPr>
          <w:trHeight w:val="197"/>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B81778">
            <w:pPr>
              <w:suppressAutoHyphens/>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выдаче разрешения на строительство</w:t>
            </w:r>
          </w:p>
        </w:tc>
      </w:tr>
      <w:tr w:rsidR="005B65D1"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5B65D1" w:rsidRPr="00EE2C08" w:rsidRDefault="007C3F40" w:rsidP="005B65D1">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 xml:space="preserve">Передача представленных (направленных) заявителем документов в </w:t>
            </w:r>
            <w:r w:rsidR="0094057C" w:rsidRPr="00EE2C08">
              <w:rPr>
                <w:rFonts w:ascii="Times New Roman" w:eastAsia="Calibri" w:hAnsi="Times New Roman"/>
                <w:sz w:val="18"/>
                <w:szCs w:val="18"/>
                <w:lang w:eastAsia="en-US"/>
              </w:rPr>
              <w:t>Администрацию</w:t>
            </w:r>
            <w:r w:rsidR="007C3F40" w:rsidRPr="00EE2C08">
              <w:rPr>
                <w:rFonts w:ascii="Times New Roman" w:eastAsia="Calibri" w:hAnsi="Times New Roman"/>
                <w:sz w:val="18"/>
                <w:szCs w:val="18"/>
                <w:lang w:eastAsia="en-US"/>
              </w:rPr>
              <w:t xml:space="preserve"> (в случае подачи документов в Администрацию посредством МФЦ)</w:t>
            </w:r>
          </w:p>
        </w:tc>
        <w:tc>
          <w:tcPr>
            <w:tcW w:w="4961" w:type="dxa"/>
            <w:tcBorders>
              <w:top w:val="single" w:sz="4" w:space="0" w:color="000000"/>
              <w:left w:val="single" w:sz="4" w:space="0" w:color="000000"/>
              <w:bottom w:val="single" w:sz="4" w:space="0" w:color="000000"/>
            </w:tcBorders>
            <w:shd w:val="clear" w:color="auto" w:fill="auto"/>
          </w:tcPr>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036A" w:rsidRPr="00EE2C08" w:rsidRDefault="001A036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5B65D1" w:rsidRPr="00EE2C08" w:rsidRDefault="001A036A"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000000"/>
              <w:left w:val="single" w:sz="4" w:space="0" w:color="000000"/>
              <w:bottom w:val="single" w:sz="4" w:space="0" w:color="000000"/>
            </w:tcBorders>
            <w:shd w:val="clear" w:color="auto" w:fill="auto"/>
          </w:tcPr>
          <w:p w:rsidR="005B65D1" w:rsidRPr="00EE2C08" w:rsidRDefault="001A036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005B65D1" w:rsidRPr="00EE2C08">
              <w:rPr>
                <w:rFonts w:ascii="Times New Roman" w:eastAsia="Calibri" w:hAnsi="Times New Roman"/>
                <w:sz w:val="18"/>
                <w:szCs w:val="18"/>
                <w:lang w:eastAsia="en-US"/>
              </w:rPr>
              <w:t>;</w:t>
            </w:r>
          </w:p>
          <w:p w:rsidR="001A036A" w:rsidRPr="00EE2C08" w:rsidRDefault="001A036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AF623D"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000000"/>
              <w:left w:val="single" w:sz="4" w:space="0" w:color="000000"/>
              <w:bottom w:val="single" w:sz="4" w:space="0" w:color="000000"/>
            </w:tcBorders>
            <w:shd w:val="clear" w:color="auto" w:fill="auto"/>
          </w:tcPr>
          <w:p w:rsidR="007C3F40" w:rsidRPr="00EE2C08" w:rsidRDefault="007C3F40"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5B65D1" w:rsidRPr="00EE2C08" w:rsidRDefault="007C3F40"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w:t>
            </w:r>
            <w:r w:rsidR="005B65D1" w:rsidRPr="00EE2C08">
              <w:rPr>
                <w:rFonts w:ascii="Times New Roman" w:hAnsi="Times New Roman"/>
                <w:sz w:val="18"/>
                <w:szCs w:val="18"/>
                <w:lang w:eastAsia="ar-SA"/>
              </w:rPr>
              <w:t>Наличие возможности ис</w:t>
            </w:r>
            <w:r w:rsidR="00AF623D" w:rsidRPr="00EE2C08">
              <w:rPr>
                <w:rFonts w:ascii="Times New Roman" w:hAnsi="Times New Roman"/>
                <w:sz w:val="18"/>
                <w:szCs w:val="18"/>
                <w:lang w:eastAsia="ar-SA"/>
              </w:rPr>
              <w:t>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8F6436"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8F6436" w:rsidRPr="00EE2C08" w:rsidRDefault="008F6436"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2</w:t>
            </w:r>
          </w:p>
        </w:tc>
        <w:tc>
          <w:tcPr>
            <w:tcW w:w="2977"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Прием и регистрация запроса заявителя о предоставлении муниципальной услуги и прилагаемых к нему документов; </w:t>
            </w:r>
          </w:p>
        </w:tc>
        <w:tc>
          <w:tcPr>
            <w:tcW w:w="4961" w:type="dxa"/>
            <w:tcBorders>
              <w:top w:val="single" w:sz="4" w:space="0" w:color="000000"/>
              <w:left w:val="single" w:sz="4" w:space="0" w:color="000000"/>
              <w:bottom w:val="single" w:sz="4" w:space="0" w:color="000000"/>
            </w:tcBorders>
            <w:shd w:val="clear" w:color="auto" w:fill="auto"/>
          </w:tcPr>
          <w:p w:rsidR="008F6436" w:rsidRPr="00EE2C08" w:rsidRDefault="00066EC2" w:rsidP="00585E9C">
            <w:pPr>
              <w:autoSpaceDE w:val="0"/>
              <w:autoSpaceDN w:val="0"/>
              <w:adjustRightInd w:val="0"/>
              <w:spacing w:after="0" w:line="240" w:lineRule="auto"/>
              <w:rPr>
                <w:rFonts w:ascii="Times New Roman" w:eastAsia="Calibri" w:hAnsi="Times New Roman"/>
                <w:sz w:val="18"/>
                <w:szCs w:val="18"/>
                <w:lang w:eastAsia="en-US"/>
              </w:rPr>
            </w:pPr>
            <w:r w:rsidRPr="00066EC2">
              <w:rPr>
                <w:rFonts w:ascii="Times New Roman" w:eastAsia="Calibri" w:hAnsi="Times New Roman"/>
                <w:sz w:val="18"/>
                <w:szCs w:val="18"/>
                <w:lang w:eastAsia="en-US"/>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tc>
        <w:tc>
          <w:tcPr>
            <w:tcW w:w="2126"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F6436" w:rsidRPr="00EE2C08" w:rsidRDefault="00D37B6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делопроизводитель </w:t>
            </w:r>
            <w:r w:rsidR="008F6436" w:rsidRPr="00EE2C08">
              <w:rPr>
                <w:rFonts w:ascii="Times New Roman" w:eastAsia="Calibri" w:hAnsi="Times New Roman"/>
                <w:bCs/>
                <w:sz w:val="18"/>
                <w:szCs w:val="18"/>
                <w:lang w:eastAsia="en-US"/>
              </w:rPr>
              <w:t>Администраци</w:t>
            </w:r>
            <w:r w:rsidRPr="00EE2C08">
              <w:rPr>
                <w:rFonts w:ascii="Times New Roman" w:eastAsia="Calibri" w:hAnsi="Times New Roman"/>
                <w:bCs/>
                <w:sz w:val="18"/>
                <w:szCs w:val="18"/>
                <w:lang w:eastAsia="en-US"/>
              </w:rPr>
              <w:t>и</w:t>
            </w:r>
          </w:p>
        </w:tc>
        <w:tc>
          <w:tcPr>
            <w:tcW w:w="1701" w:type="dxa"/>
            <w:tcBorders>
              <w:top w:val="single" w:sz="4" w:space="0" w:color="000000"/>
              <w:left w:val="single" w:sz="4" w:space="0" w:color="000000"/>
              <w:bottom w:val="single" w:sz="4" w:space="0" w:color="000000"/>
            </w:tcBorders>
            <w:shd w:val="clear" w:color="auto" w:fill="auto"/>
          </w:tcPr>
          <w:p w:rsidR="008F6436" w:rsidRPr="00EE2C08" w:rsidRDefault="008F6436"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52323E"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52323E" w:rsidRPr="00EE2C08" w:rsidRDefault="0052323E"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3</w:t>
            </w:r>
          </w:p>
        </w:tc>
        <w:tc>
          <w:tcPr>
            <w:tcW w:w="2977"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представленных (направленных) заявителем документов главе Администрации</w:t>
            </w:r>
          </w:p>
        </w:tc>
        <w:tc>
          <w:tcPr>
            <w:tcW w:w="4961" w:type="dxa"/>
            <w:tcBorders>
              <w:top w:val="single" w:sz="4" w:space="0" w:color="000000"/>
              <w:left w:val="single" w:sz="4" w:space="0" w:color="000000"/>
              <w:bottom w:val="single" w:sz="4" w:space="0" w:color="000000"/>
            </w:tcBorders>
            <w:shd w:val="clear" w:color="auto" w:fill="auto"/>
          </w:tcPr>
          <w:p w:rsidR="0052323E" w:rsidRDefault="00C64F2D" w:rsidP="00585E9C">
            <w:pPr>
              <w:autoSpaceDE w:val="0"/>
              <w:autoSpaceDN w:val="0"/>
              <w:adjustRightInd w:val="0"/>
              <w:spacing w:after="0" w:line="240" w:lineRule="auto"/>
              <w:rPr>
                <w:rFonts w:ascii="Times New Roman" w:eastAsia="Calibri" w:hAnsi="Times New Roman"/>
                <w:sz w:val="18"/>
                <w:szCs w:val="18"/>
                <w:lang w:eastAsia="en-US"/>
              </w:rPr>
            </w:pPr>
            <w:r w:rsidRPr="00C64F2D">
              <w:rPr>
                <w:rFonts w:ascii="Times New Roman" w:eastAsia="Calibri" w:hAnsi="Times New Roman"/>
                <w:sz w:val="18"/>
                <w:szCs w:val="18"/>
                <w:lang w:eastAsia="en-US"/>
              </w:rPr>
              <w:t>В день регистрации поступивших документов делопроизводитель передает их главе Администрации</w:t>
            </w:r>
            <w:r w:rsidR="00B320B4">
              <w:rPr>
                <w:rFonts w:ascii="Times New Roman" w:eastAsia="Calibri" w:hAnsi="Times New Roman"/>
                <w:sz w:val="18"/>
                <w:szCs w:val="18"/>
                <w:lang w:eastAsia="en-US"/>
              </w:rPr>
              <w:t>.</w:t>
            </w:r>
          </w:p>
          <w:p w:rsidR="00B320B4" w:rsidRPr="00EE2C08" w:rsidRDefault="00B320B4" w:rsidP="00585E9C">
            <w:pPr>
              <w:autoSpaceDE w:val="0"/>
              <w:autoSpaceDN w:val="0"/>
              <w:adjustRightInd w:val="0"/>
              <w:spacing w:after="0" w:line="240" w:lineRule="auto"/>
              <w:rPr>
                <w:rFonts w:ascii="Times New Roman" w:eastAsia="Calibri" w:hAnsi="Times New Roman"/>
                <w:sz w:val="18"/>
                <w:szCs w:val="18"/>
                <w:lang w:eastAsia="en-US"/>
              </w:rPr>
            </w:pPr>
            <w:r w:rsidRPr="00B320B4">
              <w:rPr>
                <w:rFonts w:ascii="Times New Roman" w:eastAsia="Calibri" w:hAnsi="Times New Roman"/>
                <w:sz w:val="18"/>
                <w:szCs w:val="18"/>
                <w:lang w:eastAsia="en-US"/>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126"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52323E" w:rsidRPr="00EE2C08" w:rsidRDefault="0052323E"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2323E" w:rsidRPr="00EE2C08" w:rsidRDefault="0052323E"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8F6436"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8F6436"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4</w:t>
            </w:r>
          </w:p>
        </w:tc>
        <w:tc>
          <w:tcPr>
            <w:tcW w:w="2977" w:type="dxa"/>
            <w:tcBorders>
              <w:top w:val="single" w:sz="4" w:space="0" w:color="000000"/>
              <w:left w:val="single" w:sz="4" w:space="0" w:color="000000"/>
              <w:bottom w:val="single" w:sz="4" w:space="0" w:color="000000"/>
            </w:tcBorders>
            <w:shd w:val="clear" w:color="auto" w:fill="auto"/>
          </w:tcPr>
          <w:p w:rsidR="008F6436" w:rsidRPr="00EE2C08" w:rsidRDefault="00E75C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Определение должностного лица</w:t>
            </w:r>
            <w:r w:rsidR="00525E24" w:rsidRPr="00EE2C08">
              <w:rPr>
                <w:rFonts w:ascii="Times New Roman" w:eastAsia="Calibri" w:hAnsi="Times New Roman"/>
                <w:sz w:val="18"/>
                <w:szCs w:val="18"/>
                <w:lang w:eastAsia="en-US"/>
              </w:rPr>
              <w:t xml:space="preserve"> Адм</w:t>
            </w:r>
            <w:r w:rsidR="00623A4E">
              <w:rPr>
                <w:rFonts w:ascii="Times New Roman" w:eastAsia="Calibri" w:hAnsi="Times New Roman"/>
                <w:sz w:val="18"/>
                <w:szCs w:val="18"/>
                <w:lang w:eastAsia="en-US"/>
              </w:rPr>
              <w:t>и</w:t>
            </w:r>
            <w:r w:rsidR="00525E24" w:rsidRPr="00EE2C08">
              <w:rPr>
                <w:rFonts w:ascii="Times New Roman" w:eastAsia="Calibri" w:hAnsi="Times New Roman"/>
                <w:sz w:val="18"/>
                <w:szCs w:val="18"/>
                <w:lang w:eastAsia="en-US"/>
              </w:rPr>
              <w:t>нистрации</w:t>
            </w:r>
            <w:r w:rsidRPr="00EE2C08">
              <w:rPr>
                <w:rFonts w:ascii="Times New Roman" w:eastAsia="Calibri" w:hAnsi="Times New Roman"/>
                <w:sz w:val="18"/>
                <w:szCs w:val="18"/>
                <w:lang w:eastAsia="en-US"/>
              </w:rPr>
              <w:t xml:space="preserve">, уполномоченного на рассмотрение запроса заявителя о предоставлении муниципальной услуги и прилагаемых к нему </w:t>
            </w:r>
            <w:r w:rsidRPr="00EE2C08">
              <w:rPr>
                <w:rFonts w:ascii="Times New Roman" w:eastAsia="Calibri" w:hAnsi="Times New Roman"/>
                <w:sz w:val="18"/>
                <w:szCs w:val="18"/>
                <w:lang w:eastAsia="en-US"/>
              </w:rPr>
              <w:lastRenderedPageBreak/>
              <w:t>документов</w:t>
            </w:r>
            <w:r w:rsidR="008F6436" w:rsidRPr="00EE2C08">
              <w:rPr>
                <w:rFonts w:ascii="Times New Roman" w:eastAsia="Calibri" w:hAnsi="Times New Roman"/>
                <w:sz w:val="18"/>
                <w:szCs w:val="18"/>
                <w:lang w:eastAsia="en-US"/>
              </w:rPr>
              <w:t xml:space="preserve"> </w:t>
            </w:r>
            <w:r w:rsidR="00525E24" w:rsidRPr="00EE2C08">
              <w:rPr>
                <w:rFonts w:ascii="Times New Roman" w:eastAsia="Calibri" w:hAnsi="Times New Roman"/>
                <w:sz w:val="18"/>
                <w:szCs w:val="18"/>
                <w:lang w:eastAsia="en-US"/>
              </w:rPr>
              <w:t>(далее – Специалист Администрации)</w:t>
            </w:r>
          </w:p>
        </w:tc>
        <w:tc>
          <w:tcPr>
            <w:tcW w:w="4961" w:type="dxa"/>
            <w:tcBorders>
              <w:top w:val="single" w:sz="4" w:space="0" w:color="000000"/>
              <w:left w:val="single" w:sz="4" w:space="0" w:color="000000"/>
              <w:bottom w:val="single" w:sz="4" w:space="0" w:color="000000"/>
            </w:tcBorders>
            <w:shd w:val="clear" w:color="auto" w:fill="auto"/>
          </w:tcPr>
          <w:p w:rsidR="008F6436" w:rsidRPr="00EE2C08" w:rsidRDefault="00525E2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Специалист</w:t>
            </w:r>
            <w:r w:rsidR="009B608C" w:rsidRPr="00EE2C08">
              <w:rPr>
                <w:rFonts w:ascii="Times New Roman" w:eastAsia="Calibri" w:hAnsi="Times New Roman"/>
                <w:sz w:val="18"/>
                <w:szCs w:val="18"/>
                <w:lang w:eastAsia="en-US"/>
              </w:rPr>
              <w:t xml:space="preserve"> </w:t>
            </w:r>
            <w:r w:rsidRPr="00EE2C08">
              <w:rPr>
                <w:rFonts w:ascii="Times New Roman" w:eastAsia="Calibri" w:hAnsi="Times New Roman"/>
                <w:sz w:val="18"/>
                <w:szCs w:val="18"/>
                <w:lang w:eastAsia="en-US"/>
              </w:rPr>
              <w:t xml:space="preserve">Администрации </w:t>
            </w:r>
            <w:r w:rsidR="009B608C" w:rsidRPr="00EE2C08">
              <w:rPr>
                <w:rFonts w:ascii="Times New Roman" w:eastAsia="Calibri" w:hAnsi="Times New Roman"/>
                <w:sz w:val="18"/>
                <w:szCs w:val="18"/>
                <w:lang w:eastAsia="en-US"/>
              </w:rPr>
              <w:t>определяется главой Администрации</w:t>
            </w:r>
          </w:p>
        </w:tc>
        <w:tc>
          <w:tcPr>
            <w:tcW w:w="2126" w:type="dxa"/>
            <w:tcBorders>
              <w:top w:val="single" w:sz="4" w:space="0" w:color="000000"/>
              <w:left w:val="single" w:sz="4" w:space="0" w:color="000000"/>
              <w:bottom w:val="single" w:sz="4" w:space="0" w:color="000000"/>
            </w:tcBorders>
            <w:shd w:val="clear" w:color="auto" w:fill="auto"/>
          </w:tcPr>
          <w:p w:rsidR="008F6436" w:rsidRPr="00EE2C08" w:rsidRDefault="00F76F75"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позднее следующего рабочего дня после дня регистрации запроса заявителя о предоставлении </w:t>
            </w:r>
            <w:r w:rsidRPr="00EE2C08">
              <w:rPr>
                <w:rFonts w:ascii="Times New Roman" w:eastAsia="Calibri" w:hAnsi="Times New Roman"/>
                <w:bCs/>
                <w:sz w:val="18"/>
                <w:szCs w:val="18"/>
                <w:lang w:eastAsia="en-US"/>
              </w:rPr>
              <w:lastRenderedPageBreak/>
              <w:t>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8F6436" w:rsidRPr="00EE2C08" w:rsidRDefault="00D37B6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глава </w:t>
            </w:r>
            <w:r w:rsidR="00F76F75" w:rsidRPr="00EE2C08">
              <w:rPr>
                <w:rFonts w:ascii="Times New Roman" w:eastAsia="Calibri" w:hAnsi="Times New Roman"/>
                <w:bCs/>
                <w:sz w:val="18"/>
                <w:szCs w:val="18"/>
                <w:lang w:eastAsia="en-US"/>
              </w:rPr>
              <w:t>Администраци</w:t>
            </w:r>
            <w:r w:rsidRPr="00EE2C08">
              <w:rPr>
                <w:rFonts w:ascii="Times New Roman" w:eastAsia="Calibri" w:hAnsi="Times New Roman"/>
                <w:bCs/>
                <w:sz w:val="18"/>
                <w:szCs w:val="18"/>
                <w:lang w:eastAsia="en-US"/>
              </w:rPr>
              <w:t>и</w:t>
            </w:r>
            <w:r w:rsidRPr="00EE2C08">
              <w:rPr>
                <w:rFonts w:ascii="Times New Roman" w:eastAsia="Calibri" w:hAnsi="Times New Roman"/>
                <w:bCs/>
                <w:sz w:val="18"/>
                <w:szCs w:val="18"/>
                <w:lang w:eastAsia="en-US"/>
              </w:rPr>
              <w:br/>
            </w:r>
          </w:p>
        </w:tc>
        <w:tc>
          <w:tcPr>
            <w:tcW w:w="1701" w:type="dxa"/>
            <w:tcBorders>
              <w:top w:val="single" w:sz="4" w:space="0" w:color="000000"/>
              <w:left w:val="single" w:sz="4" w:space="0" w:color="000000"/>
              <w:bottom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F6436" w:rsidRPr="00EE2C08" w:rsidRDefault="00F76F75"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Передача документов </w:t>
            </w:r>
            <w:r w:rsidR="00525E24" w:rsidRPr="00EE2C08">
              <w:rPr>
                <w:rFonts w:ascii="Times New Roman" w:eastAsia="Calibri" w:hAnsi="Times New Roman"/>
                <w:sz w:val="18"/>
                <w:szCs w:val="18"/>
                <w:lang w:eastAsia="en-US"/>
              </w:rPr>
              <w:t>Специалисту Администрации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Запрос заявителя о предоставлении муниципальной услуги вместе с прилагаемыми к нему документами передается </w:t>
            </w:r>
            <w:r w:rsidR="00525E24" w:rsidRPr="00EE2C08">
              <w:rPr>
                <w:rFonts w:ascii="Times New Roman" w:eastAsia="Calibri" w:hAnsi="Times New Roman"/>
                <w:sz w:val="18"/>
                <w:szCs w:val="18"/>
                <w:lang w:eastAsia="en-US"/>
              </w:rPr>
              <w:t>Специалисту</w:t>
            </w:r>
            <w:r w:rsidRPr="00EE2C08">
              <w:rPr>
                <w:rFonts w:ascii="Times New Roman" w:eastAsia="Calibri" w:hAnsi="Times New Roman"/>
                <w:sz w:val="18"/>
                <w:szCs w:val="18"/>
                <w:lang w:eastAsia="en-US"/>
              </w:rPr>
              <w:t xml:space="preserve"> </w:t>
            </w:r>
            <w:r w:rsidR="00525E24" w:rsidRPr="00EE2C08">
              <w:rPr>
                <w:rFonts w:ascii="Times New Roman" w:eastAsia="Calibri" w:hAnsi="Times New Roman"/>
                <w:sz w:val="18"/>
                <w:szCs w:val="18"/>
                <w:lang w:eastAsia="en-US"/>
              </w:rPr>
              <w:t xml:space="preserve">Администрации </w:t>
            </w:r>
            <w:r w:rsidRPr="00EE2C08">
              <w:rPr>
                <w:rFonts w:ascii="Times New Roman" w:eastAsia="Calibri" w:hAnsi="Times New Roman"/>
                <w:sz w:val="18"/>
                <w:szCs w:val="18"/>
                <w:lang w:eastAsia="en-US"/>
              </w:rPr>
              <w:t>по поручению главы Администрации</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6</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Проверка наличия представленных (направленных) заявителем документов и направление межведомственного запроса </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правоустанавливающие документы на земельный участок;</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градостроительный план земельного участка;</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течение трех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525E24"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7</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соответствия проектной документации требованиям градостроительного плана земельного участка,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 результатам исполнения процедуры уполномоченное должностное лицо Администрации готовит проект одного из следующих документов:</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разрешение на строительство по форме, утвержденной приказом Минстроя России от 19.02.2015 № 117/</w:t>
            </w:r>
            <w:proofErr w:type="spellStart"/>
            <w:r w:rsidRPr="00EE2C08">
              <w:rPr>
                <w:rFonts w:ascii="Times New Roman" w:eastAsia="Calibri" w:hAnsi="Times New Roman"/>
                <w:sz w:val="18"/>
                <w:szCs w:val="18"/>
                <w:lang w:eastAsia="en-US"/>
              </w:rPr>
              <w:t>пр</w:t>
            </w:r>
            <w:proofErr w:type="spellEnd"/>
            <w:r w:rsidRPr="00EE2C08">
              <w:rPr>
                <w:rFonts w:ascii="Times New Roman" w:eastAsia="Calibri" w:hAnsi="Times New Roman"/>
                <w:sz w:val="18"/>
                <w:szCs w:val="18"/>
                <w:lang w:eastAsia="en-US"/>
              </w:rPr>
              <w:t xml:space="preserve">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утверждении формы разрешения на строительство и формы разрешения на ввод объекта в эксплуатацию</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решение об отказе в выдаче разрешения на строительств</w:t>
            </w:r>
            <w:r w:rsidR="00623A4E">
              <w:rPr>
                <w:rFonts w:ascii="Times New Roman" w:eastAsia="Calibri" w:hAnsi="Times New Roman"/>
                <w:sz w:val="18"/>
                <w:szCs w:val="18"/>
                <w:lang w:eastAsia="en-US"/>
              </w:rPr>
              <w:t>о по форме согласно приложению 4 к административному регламенту</w:t>
            </w:r>
            <w:r w:rsidRPr="00EE2C08">
              <w:rPr>
                <w:rFonts w:ascii="Times New Roman" w:eastAsia="Calibri" w:hAnsi="Times New Roman"/>
                <w:sz w:val="18"/>
                <w:szCs w:val="18"/>
                <w:lang w:eastAsia="en-US"/>
              </w:rPr>
              <w:t>;</w:t>
            </w:r>
          </w:p>
          <w:p w:rsidR="009B608C" w:rsidRPr="00EE2C08" w:rsidRDefault="009B608C" w:rsidP="00623A4E">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письменное разъяснение о том, что заявитель не относится к получателям муниципальной услуги, указанным в пункте </w:t>
            </w:r>
            <w:r w:rsidR="00623A4E">
              <w:rPr>
                <w:rFonts w:ascii="Times New Roman" w:eastAsia="Calibri" w:hAnsi="Times New Roman"/>
                <w:sz w:val="18"/>
                <w:szCs w:val="18"/>
                <w:lang w:eastAsia="en-US"/>
              </w:rPr>
              <w:t>1.13 административного регламента</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7A497D">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в течение </w:t>
            </w:r>
            <w:r w:rsidR="007A497D">
              <w:rPr>
                <w:rFonts w:ascii="Times New Roman" w:eastAsia="Calibri" w:hAnsi="Times New Roman"/>
                <w:bCs/>
                <w:sz w:val="18"/>
                <w:szCs w:val="18"/>
                <w:lang w:eastAsia="en-US"/>
              </w:rPr>
              <w:t>пяти</w:t>
            </w:r>
            <w:r w:rsidRPr="00EE2C08">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525E24"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w:t>
            </w:r>
            <w:r w:rsidR="009B608C" w:rsidRPr="00EE2C08">
              <w:rPr>
                <w:rFonts w:ascii="Times New Roman" w:eastAsia="Calibri" w:hAnsi="Times New Roman"/>
                <w:bCs/>
                <w:sz w:val="18"/>
                <w:szCs w:val="18"/>
                <w:lang w:eastAsia="en-US"/>
              </w:rPr>
              <w:t xml:space="preserve"> Администрации</w:t>
            </w: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8</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Критерием принятия решения о подготовке и подписании разрешения на строительство является наличие всех документов, указанных в разделе 4 настоящей технологической схемы (с учетом документов, предоставляемых по условию),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w:t>
            </w:r>
            <w:r w:rsidRPr="00EE2C08">
              <w:rPr>
                <w:rFonts w:ascii="Times New Roman" w:eastAsia="Calibri" w:hAnsi="Times New Roman"/>
                <w:sz w:val="18"/>
                <w:szCs w:val="18"/>
                <w:lang w:eastAsia="en-US"/>
              </w:rPr>
              <w:lastRenderedPageBreak/>
              <w:t>отклонение от предельных параметров разрешенного строительства, реконструкции (в случае выдачи лицу такого разрешения).</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указанных в разделе 4 настоящей технологической схемы (с учетом документов, предоставляемых по условию),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подготовке и подписании письменного разъяснения о том, что заявитель не относится к получателям муниципальной услуги:</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указанный в представленных (направленных) заявителем документах объект не относится к объектам капитального строительства;</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мая 2012 года № 38-оз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установлении случаев, при которых не требуется получение разрешений на строительство на территории Ленинградской области</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noBreakHyphen/>
              <w:t>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7A497D">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в течение </w:t>
            </w:r>
            <w:r w:rsidR="007A497D">
              <w:rPr>
                <w:rFonts w:ascii="Times New Roman" w:eastAsia="Calibri" w:hAnsi="Times New Roman"/>
                <w:bCs/>
                <w:sz w:val="18"/>
                <w:szCs w:val="18"/>
                <w:lang w:eastAsia="en-US"/>
              </w:rPr>
              <w:t>семи</w:t>
            </w:r>
            <w:r w:rsidRPr="00EE2C08">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 или иное должностное лицо Администрации, уполномоченное муниципальным правовым актом на подписание разрешений на строительство</w:t>
            </w:r>
            <w:r w:rsidR="00525E24" w:rsidRPr="00EE2C08">
              <w:rPr>
                <w:rFonts w:ascii="Times New Roman" w:eastAsia="Calibri" w:hAnsi="Times New Roman"/>
                <w:bCs/>
                <w:sz w:val="18"/>
                <w:szCs w:val="18"/>
                <w:lang w:eastAsia="en-US"/>
              </w:rPr>
              <w:t xml:space="preserve"> (</w:t>
            </w:r>
            <w:r w:rsidR="0077722E" w:rsidRPr="00EE2C08">
              <w:rPr>
                <w:rFonts w:ascii="Times New Roman" w:eastAsia="Calibri" w:hAnsi="Times New Roman"/>
                <w:bCs/>
                <w:sz w:val="18"/>
                <w:szCs w:val="18"/>
                <w:lang w:eastAsia="en-US"/>
              </w:rPr>
              <w:t xml:space="preserve">далее </w:t>
            </w:r>
            <w:r w:rsidR="0077722E" w:rsidRPr="00EE2C08">
              <w:rPr>
                <w:rFonts w:ascii="Times New Roman" w:eastAsia="Calibri" w:hAnsi="Times New Roman"/>
                <w:bCs/>
                <w:sz w:val="18"/>
                <w:szCs w:val="18"/>
                <w:lang w:eastAsia="en-US"/>
              </w:rPr>
              <w:lastRenderedPageBreak/>
              <w:t>– Уполномоченное лицо)</w:t>
            </w:r>
          </w:p>
          <w:p w:rsidR="009B608C" w:rsidRPr="00EE2C08" w:rsidRDefault="009B608C" w:rsidP="00585E9C">
            <w:pPr>
              <w:widowControl w:val="0"/>
              <w:suppressAutoHyphens/>
              <w:autoSpaceDE w:val="0"/>
              <w:spacing w:after="0" w:line="240" w:lineRule="auto"/>
              <w:rPr>
                <w:rFonts w:ascii="Times New Roman" w:eastAsia="Calibri" w:hAnsi="Times New Roman"/>
                <w:bCs/>
                <w:sz w:val="18"/>
                <w:szCs w:val="18"/>
                <w:lang w:eastAsia="en-US"/>
              </w:rPr>
            </w:pPr>
          </w:p>
        </w:tc>
        <w:tc>
          <w:tcPr>
            <w:tcW w:w="170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lastRenderedPageBreak/>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Приложение </w:t>
            </w:r>
            <w:r w:rsidR="006126B8" w:rsidRPr="00EE2C08">
              <w:rPr>
                <w:rFonts w:ascii="Times New Roman" w:hAnsi="Times New Roman"/>
                <w:sz w:val="18"/>
                <w:szCs w:val="18"/>
                <w:lang w:eastAsia="ar-SA"/>
              </w:rPr>
              <w:t>8</w:t>
            </w:r>
          </w:p>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 xml:space="preserve">Приложение </w:t>
            </w:r>
            <w:r w:rsidR="006126B8" w:rsidRPr="00EE2C08">
              <w:rPr>
                <w:rFonts w:ascii="Times New Roman" w:hAnsi="Times New Roman"/>
                <w:sz w:val="18"/>
                <w:szCs w:val="18"/>
                <w:lang w:eastAsia="ar-SA"/>
              </w:rPr>
              <w:t>9</w:t>
            </w:r>
          </w:p>
        </w:tc>
      </w:tr>
      <w:tr w:rsidR="009B608C" w:rsidRPr="00EE2C08" w:rsidTr="00585E9C">
        <w:trPr>
          <w:trHeight w:val="300"/>
        </w:trPr>
        <w:tc>
          <w:tcPr>
            <w:tcW w:w="426" w:type="dxa"/>
            <w:tcBorders>
              <w:top w:val="single" w:sz="4" w:space="0" w:color="000000"/>
              <w:left w:val="single" w:sz="4" w:space="0" w:color="000000"/>
              <w:bottom w:val="single" w:sz="4" w:space="0" w:color="000000"/>
            </w:tcBorders>
            <w:shd w:val="clear" w:color="auto" w:fill="auto"/>
          </w:tcPr>
          <w:p w:rsidR="009B608C" w:rsidRPr="00EE2C08" w:rsidRDefault="002C6593" w:rsidP="005B65D1">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(результата предоставления муниципальной услуги)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000000"/>
              <w:left w:val="single" w:sz="4" w:space="0" w:color="000000"/>
              <w:bottom w:val="single" w:sz="4" w:space="0" w:color="000000"/>
            </w:tcBorders>
            <w:shd w:val="clear" w:color="auto" w:fill="auto"/>
          </w:tcPr>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1) В случае обращения заявителя непосредственно в Администрацию – в течение</w:t>
            </w:r>
            <w:r w:rsidR="007A497D">
              <w:rPr>
                <w:rFonts w:ascii="Times New Roman" w:eastAsia="Calibri" w:hAnsi="Times New Roman"/>
                <w:bCs/>
                <w:sz w:val="18"/>
                <w:szCs w:val="18"/>
                <w:lang w:eastAsia="en-US"/>
              </w:rPr>
              <w:t xml:space="preserve"> семи</w:t>
            </w:r>
            <w:r w:rsidRPr="00EE2C08">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2) В случае обращения заявителя через МФЦ и указания места </w:t>
            </w:r>
            <w:r w:rsidRPr="00EE2C08">
              <w:rPr>
                <w:rFonts w:ascii="Times New Roman" w:eastAsia="Calibri" w:hAnsi="Times New Roman"/>
                <w:bCs/>
                <w:sz w:val="18"/>
                <w:szCs w:val="18"/>
                <w:lang w:eastAsia="en-US"/>
              </w:rPr>
              <w:lastRenderedPageBreak/>
              <w:t>получения ответа (результата предоставления муниципальной услуги) посредством МФЦ – не позднее окончания срока предоставления муниципальной услуги</w:t>
            </w: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9B608C" w:rsidRPr="00EE2C08" w:rsidRDefault="009B608C"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tc>
        <w:tc>
          <w:tcPr>
            <w:tcW w:w="1842" w:type="dxa"/>
            <w:tcBorders>
              <w:top w:val="single" w:sz="4" w:space="0" w:color="000000"/>
              <w:left w:val="single" w:sz="4" w:space="0" w:color="000000"/>
              <w:bottom w:val="single" w:sz="4" w:space="0" w:color="000000"/>
            </w:tcBorders>
            <w:shd w:val="clear" w:color="auto" w:fill="auto"/>
          </w:tcPr>
          <w:p w:rsidR="009B608C" w:rsidRPr="00EE2C08" w:rsidRDefault="0077722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Специалист</w:t>
            </w:r>
            <w:r w:rsidR="009B608C" w:rsidRPr="00EE2C08">
              <w:rPr>
                <w:rFonts w:ascii="Times New Roman" w:eastAsia="Calibri" w:hAnsi="Times New Roman"/>
                <w:bCs/>
                <w:sz w:val="18"/>
                <w:szCs w:val="18"/>
                <w:lang w:eastAsia="en-US"/>
              </w:rPr>
              <w:t xml:space="preserve"> Администрации</w:t>
            </w:r>
            <w:r w:rsidRPr="00EE2C08">
              <w:rPr>
                <w:rFonts w:ascii="Times New Roman" w:eastAsia="Calibri" w:hAnsi="Times New Roman"/>
                <w:bCs/>
                <w:sz w:val="18"/>
                <w:szCs w:val="18"/>
                <w:lang w:eastAsia="en-US"/>
              </w:rPr>
              <w:t>;</w:t>
            </w:r>
          </w:p>
          <w:p w:rsidR="0077722E" w:rsidRPr="00EE2C08" w:rsidRDefault="0077722E" w:rsidP="00585E9C">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МФЦ</w:t>
            </w:r>
          </w:p>
        </w:tc>
        <w:tc>
          <w:tcPr>
            <w:tcW w:w="1701" w:type="dxa"/>
            <w:tcBorders>
              <w:top w:val="single" w:sz="4" w:space="0" w:color="000000"/>
              <w:left w:val="single" w:sz="4" w:space="0" w:color="000000"/>
              <w:bottom w:val="single" w:sz="4" w:space="0" w:color="000000"/>
            </w:tcBorders>
            <w:shd w:val="clear" w:color="auto" w:fill="auto"/>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9B608C"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 xml:space="preserve">2) Наличие возможности </w:t>
            </w:r>
            <w:r w:rsidRPr="00EE2C08">
              <w:rPr>
                <w:rFonts w:ascii="Times New Roman" w:hAnsi="Times New Roman"/>
                <w:sz w:val="18"/>
                <w:szCs w:val="18"/>
                <w:lang w:eastAsia="ar-SA"/>
              </w:rPr>
              <w:lastRenderedPageBreak/>
              <w:t>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08C" w:rsidRPr="00EE2C08" w:rsidRDefault="009B608C" w:rsidP="00585E9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Не требуется</w:t>
            </w:r>
          </w:p>
        </w:tc>
      </w:tr>
      <w:tr w:rsidR="009B608C" w:rsidRPr="00EE2C08" w:rsidTr="001C08FD">
        <w:trPr>
          <w:trHeight w:val="235"/>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08C" w:rsidRPr="00EE2C08" w:rsidRDefault="00A378D3" w:rsidP="001C08FD">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r w:rsidR="009B608C"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9B608C"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9B608C" w:rsidRPr="00EE2C08" w:rsidTr="001C08FD">
        <w:trPr>
          <w:trHeight w:val="112"/>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08C" w:rsidRPr="00EE2C08" w:rsidRDefault="009B608C" w:rsidP="001C08FD">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продлении срока действия разрешения на строительство</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D04D8F" w:rsidRPr="00EE2C08" w:rsidRDefault="00D04D8F"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рием и регистрация заявления о продлении срока действия разрешения на строительство и прилагаемых к нему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6126B8" w:rsidRPr="00EE2C08">
              <w:rPr>
                <w:rFonts w:ascii="Times New Roman" w:eastAsia="Calibri" w:hAnsi="Times New Roman"/>
                <w:sz w:val="18"/>
                <w:szCs w:val="18"/>
                <w:lang w:eastAsia="en-US"/>
              </w:rPr>
              <w:t>6</w:t>
            </w:r>
          </w:p>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6126B8" w:rsidRPr="00EE2C08">
              <w:rPr>
                <w:rFonts w:ascii="Times New Roman" w:eastAsia="Calibri" w:hAnsi="Times New Roman"/>
                <w:sz w:val="18"/>
                <w:szCs w:val="18"/>
                <w:lang w:eastAsia="en-US"/>
              </w:rPr>
              <w:t>7</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ередача представленных (направленных) заявителем документов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О</w:t>
            </w:r>
            <w:r w:rsidR="00D04D8F" w:rsidRPr="00EE2C08">
              <w:rPr>
                <w:rFonts w:ascii="Times New Roman" w:eastAsia="Calibri" w:hAnsi="Times New Roman"/>
                <w:sz w:val="18"/>
                <w:szCs w:val="18"/>
                <w:lang w:eastAsia="en-US"/>
              </w:rPr>
              <w:t>пределение должностного лица, уполномоченного на рассмотрение запроса заявителя (Специалиста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 определяется главой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ередача заявления о продлении срока действия разрешения на строительство и прилагаемых к нему документов Специалисту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 о продлении срока действия разрешения на строительство вместе с прилагаемыми к нему документами передается Специалисту Администрации по поручению главы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 xml:space="preserve">родление срока действия разрешения на строительство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 наличии всех документов,</w:t>
            </w:r>
            <w:r w:rsidRPr="00EE2C08">
              <w:rPr>
                <w:rFonts w:ascii="Times New Roman" w:hAnsi="Times New Roman"/>
                <w:sz w:val="18"/>
                <w:szCs w:val="18"/>
              </w:rPr>
              <w:t xml:space="preserve"> </w:t>
            </w:r>
            <w:r w:rsidRPr="00EE2C08">
              <w:rPr>
                <w:rFonts w:ascii="Times New Roman" w:eastAsia="Calibri" w:hAnsi="Times New Roman"/>
                <w:sz w:val="18"/>
                <w:szCs w:val="18"/>
                <w:lang w:eastAsia="en-US"/>
              </w:rPr>
              <w:t xml:space="preserve">указанных в разделе 4 настоящей технологической схемы (с учетом документов, предоставляемых по условию), и соблюдении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 срок действия разрешения на строительство продлевается путем заполнения строки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Действие настоящего разрешения продлено</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течение </w:t>
            </w:r>
            <w:r w:rsidR="007A497D">
              <w:rPr>
                <w:rFonts w:ascii="Times New Roman" w:eastAsia="Calibri" w:hAnsi="Times New Roman"/>
                <w:sz w:val="18"/>
                <w:szCs w:val="18"/>
                <w:lang w:eastAsia="en-US"/>
              </w:rPr>
              <w:t>семи</w:t>
            </w:r>
            <w:r w:rsidRPr="00EE2C08">
              <w:rPr>
                <w:rFonts w:ascii="Times New Roman" w:eastAsia="Calibri" w:hAnsi="Times New Roman"/>
                <w:sz w:val="18"/>
                <w:szCs w:val="18"/>
                <w:lang w:eastAsia="en-US"/>
              </w:rPr>
              <w:t xml:space="preserve">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D04D8F" w:rsidRPr="00EE2C08">
              <w:rPr>
                <w:rFonts w:ascii="Times New Roman" w:eastAsia="Calibri" w:hAnsi="Times New Roman"/>
                <w:sz w:val="18"/>
                <w:szCs w:val="18"/>
                <w:lang w:eastAsia="en-US"/>
              </w:rPr>
              <w:t>ринятие решения об отказе в продлении срока действия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об отказе в продлении срока действия разрешения на строительство является наличие одного или нескольких нижеперечисленных обстоятельств:</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отсутствие экземпляров разрешения на строительство, срок действия которых необходимо продлить;</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в течение </w:t>
            </w:r>
            <w:r w:rsidR="007A497D">
              <w:rPr>
                <w:rFonts w:ascii="Times New Roman" w:eastAsia="Calibri" w:hAnsi="Times New Roman"/>
                <w:sz w:val="18"/>
                <w:szCs w:val="18"/>
                <w:lang w:eastAsia="en-US"/>
              </w:rPr>
              <w:t xml:space="preserve">семи </w:t>
            </w:r>
            <w:r w:rsidRPr="00EE2C08">
              <w:rPr>
                <w:rFonts w:ascii="Times New Roman" w:eastAsia="Calibri" w:hAnsi="Times New Roman"/>
                <w:sz w:val="18"/>
                <w:szCs w:val="18"/>
                <w:lang w:eastAsia="en-US"/>
              </w:rPr>
              <w:t xml:space="preserve">рабочих дней со дня регистрации заявления о продлении </w:t>
            </w:r>
            <w:r w:rsidRPr="00EE2C08">
              <w:rPr>
                <w:rFonts w:ascii="Times New Roman" w:eastAsia="Calibri" w:hAnsi="Times New Roman"/>
                <w:sz w:val="18"/>
                <w:szCs w:val="18"/>
                <w:lang w:eastAsia="en-US"/>
              </w:rPr>
              <w:lastRenderedPageBreak/>
              <w:t>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глава Администрации (Уполномоченное </w:t>
            </w:r>
            <w:r w:rsidRPr="00EE2C08">
              <w:rPr>
                <w:rFonts w:ascii="Times New Roman" w:eastAsia="Calibri" w:hAnsi="Times New Roman"/>
                <w:bCs/>
                <w:sz w:val="18"/>
                <w:szCs w:val="18"/>
                <w:lang w:eastAsia="en-US"/>
              </w:rPr>
              <w:lastRenderedPageBreak/>
              <w:t>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w:t>
            </w:r>
            <w:r w:rsidR="006126B8" w:rsidRPr="00EE2C08">
              <w:rPr>
                <w:rFonts w:ascii="Times New Roman" w:eastAsia="Calibri" w:hAnsi="Times New Roman"/>
                <w:sz w:val="18"/>
                <w:szCs w:val="18"/>
                <w:lang w:eastAsia="en-US"/>
              </w:rPr>
              <w:t>0</w:t>
            </w:r>
          </w:p>
        </w:tc>
      </w:tr>
      <w:tr w:rsidR="00D04D8F"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B55058"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w:t>
            </w:r>
            <w:r w:rsidR="00D04D8F" w:rsidRPr="00EE2C08">
              <w:rPr>
                <w:rFonts w:ascii="Times New Roman" w:eastAsia="Calibri" w:hAnsi="Times New Roman"/>
                <w:sz w:val="18"/>
                <w:szCs w:val="18"/>
                <w:lang w:eastAsia="en-US"/>
              </w:rPr>
              <w:t>ручение заявителю экземпляров продленного разрешения на строительство или решения об отказе в продлении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w:t>
            </w:r>
            <w:r w:rsidR="00B55058" w:rsidRPr="00EE2C08">
              <w:rPr>
                <w:rFonts w:ascii="Times New Roman" w:eastAsia="Calibri" w:hAnsi="Times New Roman"/>
                <w:sz w:val="18"/>
                <w:szCs w:val="18"/>
                <w:lang w:eastAsia="en-US"/>
              </w:rPr>
              <w:t>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В случае обращения заявителя непосредственно в Администрацию – в течение </w:t>
            </w:r>
            <w:r w:rsidR="007A497D">
              <w:rPr>
                <w:rFonts w:ascii="Times New Roman" w:eastAsia="Calibri" w:hAnsi="Times New Roman"/>
                <w:bCs/>
                <w:sz w:val="18"/>
                <w:szCs w:val="18"/>
                <w:lang w:eastAsia="en-US"/>
              </w:rPr>
              <w:t>семи</w:t>
            </w:r>
            <w:r w:rsidRPr="00EE2C08">
              <w:rPr>
                <w:rFonts w:ascii="Times New Roman" w:eastAsia="Calibri" w:hAnsi="Times New Roman"/>
                <w:bCs/>
                <w:sz w:val="18"/>
                <w:szCs w:val="18"/>
                <w:lang w:eastAsia="en-US"/>
              </w:rPr>
              <w:t xml:space="preserve"> рабочих дней со дня регистрации запроса заявителя о предоставлении муниципальной услуги</w:t>
            </w:r>
          </w:p>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D04D8F" w:rsidRPr="00EE2C08" w:rsidRDefault="00D04D8F"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D04D8F" w:rsidRPr="00EE2C08" w:rsidRDefault="00D04D8F" w:rsidP="00585E9C">
            <w:pPr>
              <w:autoSpaceDE w:val="0"/>
              <w:autoSpaceDN w:val="0"/>
              <w:adjustRightInd w:val="0"/>
              <w:spacing w:after="0" w:line="240" w:lineRule="auto"/>
              <w:rPr>
                <w:rFonts w:ascii="Times New Roman" w:eastAsia="Calibri" w:hAnsi="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04D8F" w:rsidRPr="00EE2C08" w:rsidRDefault="00D04D8F"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04D8F" w:rsidRPr="00EE2C08" w:rsidRDefault="00D04D8F"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185585" w:rsidRPr="00EE2C08" w:rsidRDefault="00185585"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p>
          <w:p w:rsidR="00D04D8F" w:rsidRPr="00EE2C08" w:rsidRDefault="00185585"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Приложение </w:t>
            </w:r>
            <w:r w:rsidR="005E0692" w:rsidRPr="00EE2C08">
              <w:rPr>
                <w:rFonts w:ascii="Times New Roman" w:eastAsia="Calibri" w:hAnsi="Times New Roman"/>
                <w:sz w:val="18"/>
                <w:szCs w:val="18"/>
                <w:lang w:eastAsia="en-US"/>
              </w:rPr>
              <w:t>10</w:t>
            </w:r>
          </w:p>
        </w:tc>
      </w:tr>
      <w:tr w:rsidR="00D04D8F" w:rsidRPr="00EE2C08" w:rsidTr="001C08FD">
        <w:trPr>
          <w:trHeight w:val="184"/>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D8F" w:rsidRPr="00EE2C08" w:rsidRDefault="00A378D3" w:rsidP="001C08FD">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D04D8F" w:rsidRPr="00EE2C08">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D04D8F"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04D8F" w:rsidRPr="00EE2C08" w:rsidTr="001C08FD">
        <w:trPr>
          <w:trHeight w:val="191"/>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D8F" w:rsidRPr="00EE2C08" w:rsidRDefault="00D04D8F" w:rsidP="001C08FD">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внесении изменений в разрешение на строительство</w:t>
            </w:r>
          </w:p>
        </w:tc>
      </w:tr>
      <w:tr w:rsidR="004868D1"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AA6472">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w:t>
            </w:r>
            <w:r w:rsidRPr="00EE2C08">
              <w:rPr>
                <w:rFonts w:ascii="Times New Roman" w:eastAsia="Calibri" w:hAnsi="Times New Roman"/>
                <w:sz w:val="18"/>
                <w:szCs w:val="18"/>
                <w:lang w:eastAsia="en-US"/>
              </w:rPr>
              <w:lastRenderedPageBreak/>
              <w:t>позволяющим установить принадлежность документов конкретному заявителю и виду обращения за муниципальной услугой;</w:t>
            </w:r>
          </w:p>
          <w:p w:rsidR="004868D1" w:rsidRPr="00EE2C08" w:rsidRDefault="004868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4868D1" w:rsidRPr="00EE2C08" w:rsidRDefault="004868D1" w:rsidP="00585E9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lastRenderedPageBreak/>
              <w:t xml:space="preserve">1) В случае направления документов в электронном виде (в составе пакетов электронных дел) – в течение 1 рабочего дня </w:t>
            </w:r>
            <w:r w:rsidRPr="00EE2C08">
              <w:rPr>
                <w:rFonts w:ascii="Times New Roman" w:eastAsia="Calibri" w:hAnsi="Times New Roman"/>
                <w:bCs/>
                <w:sz w:val="18"/>
                <w:szCs w:val="18"/>
                <w:lang w:eastAsia="en-US"/>
              </w:rPr>
              <w:lastRenderedPageBreak/>
              <w:t>со дня обращения заявителя в МФЦ</w:t>
            </w:r>
            <w:r w:rsidRPr="00EE2C08">
              <w:rPr>
                <w:rFonts w:ascii="Times New Roman" w:eastAsia="Calibri" w:hAnsi="Times New Roman"/>
                <w:sz w:val="18"/>
                <w:szCs w:val="18"/>
                <w:lang w:eastAsia="en-US"/>
              </w:rPr>
              <w:t>;</w:t>
            </w:r>
          </w:p>
          <w:p w:rsidR="004868D1" w:rsidRPr="00EE2C08" w:rsidRDefault="004868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lastRenderedPageBreak/>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1) Документационное и технологическое обеспечение (в том числе наличие доступа к </w:t>
            </w:r>
            <w:r w:rsidRPr="00EE2C08">
              <w:rPr>
                <w:rFonts w:ascii="Times New Roman" w:hAnsi="Times New Roman"/>
                <w:sz w:val="18"/>
                <w:szCs w:val="18"/>
                <w:lang w:eastAsia="ar-SA"/>
              </w:rPr>
              <w:lastRenderedPageBreak/>
              <w:t>автоматизированным системам, сервисам, защищенным каналам связи);</w:t>
            </w:r>
          </w:p>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868D1" w:rsidRPr="00EE2C08" w:rsidRDefault="004868D1" w:rsidP="00585E9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lastRenderedPageBreak/>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рием и регистрация уведомления застройщика </w:t>
            </w:r>
            <w:r w:rsidRPr="00EE2C08">
              <w:rPr>
                <w:rFonts w:ascii="Times New Roman" w:eastAsia="Calibri" w:hAnsi="Times New Roman"/>
                <w:sz w:val="18"/>
                <w:szCs w:val="18"/>
                <w:lang w:eastAsia="en-US"/>
              </w:rPr>
              <w:t>о переходе прав на земельный участок, права пользования недрами, об образовании земельного участка (далее – уведомление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Административная процедура исполняется в соответствии с правилами делопроизводства, установленными в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ередача уведомления застройщика и прилагаемых к нему документов (п</w:t>
            </w:r>
            <w:r w:rsidRPr="00EE2C08">
              <w:rPr>
                <w:rFonts w:ascii="Times New Roman" w:eastAsia="Calibri" w:hAnsi="Times New Roman"/>
                <w:sz w:val="18"/>
                <w:szCs w:val="18"/>
                <w:lang w:eastAsia="en-US"/>
              </w:rPr>
              <w:t>ри наличии)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Административная 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роверка наличия в уведомлении застройщика сведений о реквизитах документов, </w:t>
            </w:r>
            <w:r w:rsidRPr="00EE2C08">
              <w:rPr>
                <w:rFonts w:ascii="Times New Roman" w:eastAsia="Calibri" w:hAnsi="Times New Roman"/>
                <w:sz w:val="18"/>
                <w:szCs w:val="18"/>
                <w:lang w:eastAsia="en-US"/>
              </w:rPr>
              <w:t>являющихся основаниями для внесения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AA6472"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Проводится проверка наличия в уведомлении застройщика сведений о реквизитах </w:t>
            </w:r>
            <w:r w:rsidR="00401079" w:rsidRPr="00EE2C08">
              <w:rPr>
                <w:rFonts w:ascii="Times New Roman" w:eastAsia="Calibri" w:hAnsi="Times New Roman"/>
                <w:sz w:val="18"/>
                <w:szCs w:val="18"/>
                <w:lang w:eastAsia="en-US"/>
              </w:rPr>
              <w:t>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647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401079" w:rsidRPr="00EE2C08">
              <w:rPr>
                <w:rFonts w:ascii="Times New Roman" w:eastAsia="Calibri" w:hAnsi="Times New Roman"/>
                <w:sz w:val="18"/>
                <w:szCs w:val="18"/>
                <w:lang w:eastAsia="en-US"/>
              </w:rPr>
              <w:t>роверка наличия документов, являющихся основаниями для внесения изменений в разрешение на строительство</w:t>
            </w:r>
            <w:r w:rsidR="003050E3" w:rsidRPr="00EE2C08">
              <w:rPr>
                <w:rFonts w:ascii="Times New Roman" w:eastAsia="Calibri" w:hAnsi="Times New Roman"/>
                <w:sz w:val="18"/>
                <w:szCs w:val="18"/>
                <w:lang w:eastAsia="en-US"/>
              </w:rPr>
              <w:t>, в случае если заявитель представил (направил) такие документы вм</w:t>
            </w:r>
            <w:r w:rsidR="00401079" w:rsidRPr="00EE2C08">
              <w:rPr>
                <w:rFonts w:ascii="Times New Roman" w:eastAsia="Calibri" w:hAnsi="Times New Roman"/>
                <w:sz w:val="18"/>
                <w:szCs w:val="18"/>
                <w:lang w:eastAsia="en-US"/>
              </w:rPr>
              <w:t>есте с уведомлением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01079"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w:t>
            </w:r>
            <w:r w:rsidR="003050E3" w:rsidRPr="00EE2C08">
              <w:rPr>
                <w:rFonts w:ascii="Times New Roman" w:eastAsia="Calibri" w:hAnsi="Times New Roman"/>
                <w:sz w:val="18"/>
                <w:szCs w:val="18"/>
                <w:lang w:eastAsia="en-US"/>
              </w:rPr>
              <w:t xml:space="preserve">аправление межведомственного запроса в органы государственной власти или органы местного самоуправления о предоставлении документов, </w:t>
            </w:r>
            <w:r w:rsidR="00C27637" w:rsidRPr="00EE2C08">
              <w:rPr>
                <w:rFonts w:ascii="Times New Roman" w:eastAsia="Calibri" w:hAnsi="Times New Roman"/>
                <w:sz w:val="18"/>
                <w:szCs w:val="18"/>
                <w:lang w:eastAsia="en-US"/>
              </w:rPr>
              <w:t>являющихся основаниями для внесения изменений в разрешение на строительство</w:t>
            </w:r>
            <w:r w:rsidR="003050E3" w:rsidRPr="00EE2C08">
              <w:rPr>
                <w:rFonts w:ascii="Times New Roman" w:eastAsia="Calibri" w:hAnsi="Times New Roman"/>
                <w:sz w:val="18"/>
                <w:szCs w:val="18"/>
                <w:lang w:eastAsia="en-US"/>
              </w:rPr>
              <w:t>, или сведений, содержащихся в них</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Межведомственный запрос направляется в случае непредставления в Администрацию вместе с уведомлением застройщика документов, указанных в разделе 4 настоящей технологической схемы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32CAE"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 xml:space="preserve">роверка соответствия </w:t>
            </w:r>
            <w:r w:rsidR="003050E3" w:rsidRPr="00EE2C08">
              <w:rPr>
                <w:rFonts w:ascii="Times New Roman" w:eastAsia="Calibri" w:hAnsi="Times New Roman"/>
                <w:sz w:val="18"/>
                <w:szCs w:val="18"/>
                <w:lang w:eastAsia="en-US"/>
              </w:rPr>
              <w:lastRenderedPageBreak/>
              <w:t>планируемого размещения объекта капитального строительства требованиям градостроите</w:t>
            </w:r>
            <w:r w:rsidR="00C27637" w:rsidRPr="00EE2C08">
              <w:rPr>
                <w:rFonts w:ascii="Times New Roman" w:eastAsia="Calibri" w:hAnsi="Times New Roman"/>
                <w:sz w:val="18"/>
                <w:szCs w:val="18"/>
                <w:lang w:eastAsia="en-US"/>
              </w:rPr>
              <w:t>льного плана земельного участка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C27637"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Проводится проверка соответствия планируемого </w:t>
            </w:r>
            <w:r w:rsidRPr="00EE2C08">
              <w:rPr>
                <w:rFonts w:ascii="Times New Roman" w:eastAsia="Calibri" w:hAnsi="Times New Roman"/>
                <w:sz w:val="18"/>
                <w:szCs w:val="18"/>
                <w:lang w:eastAsia="en-US"/>
              </w:rPr>
              <w:lastRenderedPageBreak/>
              <w:t>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в течение </w:t>
            </w:r>
            <w:r w:rsidR="007A497D">
              <w:rPr>
                <w:rFonts w:ascii="Times New Roman" w:eastAsia="Calibri" w:hAnsi="Times New Roman"/>
                <w:sz w:val="18"/>
                <w:szCs w:val="18"/>
                <w:lang w:eastAsia="en-US"/>
              </w:rPr>
              <w:t xml:space="preserve">пяти </w:t>
            </w:r>
            <w:r w:rsidRPr="00EE2C08">
              <w:rPr>
                <w:rFonts w:ascii="Times New Roman" w:eastAsia="Calibri" w:hAnsi="Times New Roman"/>
                <w:sz w:val="18"/>
                <w:szCs w:val="18"/>
                <w:lang w:eastAsia="en-US"/>
              </w:rPr>
              <w:t xml:space="preserve">рабочих </w:t>
            </w:r>
            <w:r w:rsidRPr="00EE2C08">
              <w:rPr>
                <w:rFonts w:ascii="Times New Roman" w:eastAsia="Calibri" w:hAnsi="Times New Roman"/>
                <w:sz w:val="18"/>
                <w:szCs w:val="18"/>
                <w:lang w:eastAsia="en-US"/>
              </w:rPr>
              <w:lastRenderedPageBreak/>
              <w:t>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Специалист </w:t>
            </w:r>
            <w:r w:rsidRPr="00EE2C08">
              <w:rPr>
                <w:rFonts w:ascii="Times New Roman" w:eastAsia="Calibri" w:hAnsi="Times New Roman"/>
                <w:sz w:val="18"/>
                <w:szCs w:val="18"/>
                <w:lang w:eastAsia="en-US"/>
              </w:rPr>
              <w:lastRenderedPageBreak/>
              <w:t>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Документационное </w:t>
            </w:r>
            <w:r w:rsidRPr="00EE2C08">
              <w:rPr>
                <w:rFonts w:ascii="Times New Roman" w:eastAsia="Calibri" w:hAnsi="Times New Roman"/>
                <w:sz w:val="18"/>
                <w:szCs w:val="18"/>
                <w:lang w:eastAsia="en-US"/>
              </w:rPr>
              <w:lastRenderedPageBreak/>
              <w:t>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lastRenderedPageBreak/>
              <w:t>Не требуется</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ринятие решения об отказе во внесении изменений в разрешение на строительство, оформляемого по форме согласно приложению 7 к настояще</w:t>
            </w:r>
            <w:r w:rsidR="00C27637" w:rsidRPr="00EE2C08">
              <w:rPr>
                <w:rFonts w:ascii="Times New Roman" w:eastAsia="Calibri" w:hAnsi="Times New Roman"/>
                <w:sz w:val="18"/>
                <w:szCs w:val="18"/>
                <w:lang w:eastAsia="en-US"/>
              </w:rPr>
              <w:t>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86711"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об отказе во внесении изменений в разрешение на строительство является:</w:t>
            </w:r>
          </w:p>
          <w:p w:rsidR="00386711"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в уведомлении застройщика сведений о реквизитах документов, указанных в разделе 4 настоящей технологической схемы;</w:t>
            </w:r>
          </w:p>
          <w:p w:rsidR="00386711"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050E3" w:rsidRPr="00EE2C08" w:rsidRDefault="0038671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течение </w:t>
            </w:r>
            <w:r w:rsidR="007A497D">
              <w:rPr>
                <w:rFonts w:ascii="Times New Roman" w:eastAsia="Calibri" w:hAnsi="Times New Roman"/>
                <w:sz w:val="18"/>
                <w:szCs w:val="18"/>
                <w:lang w:eastAsia="en-US"/>
              </w:rPr>
              <w:t xml:space="preserve">семи </w:t>
            </w:r>
            <w:r w:rsidRPr="00EE2C08">
              <w:rPr>
                <w:rFonts w:ascii="Times New Roman" w:eastAsia="Calibri" w:hAnsi="Times New Roman"/>
                <w:sz w:val="18"/>
                <w:szCs w:val="18"/>
                <w:lang w:eastAsia="en-US"/>
              </w:rPr>
              <w:t>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5E069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12</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w:t>
            </w:r>
            <w:r w:rsidR="003050E3" w:rsidRPr="00EE2C08">
              <w:rPr>
                <w:rFonts w:ascii="Times New Roman" w:eastAsia="Calibri" w:hAnsi="Times New Roman"/>
                <w:sz w:val="18"/>
                <w:szCs w:val="18"/>
                <w:lang w:eastAsia="en-US"/>
              </w:rPr>
              <w:t>ринятие решения о внесении изменений в разрешение на строительство, оформляемого по форме согласно приложению 8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внесении изменений в разрешение на строительство является наличие всех документов, указанных в разделе 4 настоящей технологической схемы,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течение </w:t>
            </w:r>
            <w:r w:rsidR="007A497D">
              <w:rPr>
                <w:rFonts w:ascii="Times New Roman" w:eastAsia="Calibri" w:hAnsi="Times New Roman"/>
                <w:sz w:val="18"/>
                <w:szCs w:val="18"/>
                <w:lang w:eastAsia="en-US"/>
              </w:rPr>
              <w:t>семи</w:t>
            </w:r>
            <w:r w:rsidRPr="00EE2C08">
              <w:rPr>
                <w:rFonts w:ascii="Times New Roman" w:eastAsia="Calibri" w:hAnsi="Times New Roman"/>
                <w:sz w:val="18"/>
                <w:szCs w:val="18"/>
                <w:lang w:eastAsia="en-US"/>
              </w:rPr>
              <w:t xml:space="preserve">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w:t>
            </w:r>
            <w:r w:rsidR="00881B74" w:rsidRPr="00EE2C08">
              <w:rPr>
                <w:rFonts w:ascii="Times New Roman" w:eastAsia="Calibri" w:hAnsi="Times New Roman"/>
                <w:sz w:val="18"/>
                <w:szCs w:val="18"/>
                <w:lang w:eastAsia="en-US"/>
              </w:rPr>
              <w:t>1</w:t>
            </w:r>
          </w:p>
        </w:tc>
      </w:tr>
      <w:tr w:rsidR="003050E3" w:rsidRPr="00EE2C08" w:rsidTr="00585E9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482B8D"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w:t>
            </w:r>
            <w:r w:rsidR="003050E3" w:rsidRPr="00EE2C08">
              <w:rPr>
                <w:rFonts w:ascii="Times New Roman" w:eastAsia="Calibri" w:hAnsi="Times New Roman"/>
                <w:sz w:val="18"/>
                <w:szCs w:val="18"/>
                <w:lang w:eastAsia="en-US"/>
              </w:rPr>
              <w:t>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В случае обращения заявителя непосредственно в Администрацию – </w:t>
            </w:r>
            <w:r w:rsidRPr="00EE2C08">
              <w:rPr>
                <w:rFonts w:ascii="Times New Roman" w:eastAsia="Calibri" w:hAnsi="Times New Roman"/>
                <w:sz w:val="18"/>
                <w:szCs w:val="18"/>
                <w:lang w:eastAsia="en-US"/>
              </w:rPr>
              <w:t>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050E3" w:rsidRPr="00EE2C08" w:rsidRDefault="003050E3" w:rsidP="007A497D">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 xml:space="preserve">2) В случае обращения заявителя через МФЦ и указания места </w:t>
            </w:r>
            <w:r w:rsidRPr="00EE2C08">
              <w:rPr>
                <w:rFonts w:ascii="Times New Roman" w:eastAsia="Calibri" w:hAnsi="Times New Roman"/>
                <w:bCs/>
                <w:sz w:val="18"/>
                <w:szCs w:val="18"/>
                <w:lang w:eastAsia="en-US"/>
              </w:rPr>
              <w:lastRenderedPageBreak/>
              <w:t>получения ответа посредством МФЦ – не позднее окончания срока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050E3" w:rsidRPr="00EE2C08" w:rsidRDefault="003050E3"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3050E3" w:rsidRPr="00EE2C08" w:rsidRDefault="003050E3" w:rsidP="00585E9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A47A2" w:rsidRPr="00EE2C08" w:rsidRDefault="00AA47A2"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w:t>
            </w:r>
            <w:r w:rsidR="00881B74" w:rsidRPr="00EE2C08">
              <w:rPr>
                <w:rFonts w:ascii="Times New Roman" w:eastAsia="Calibri" w:hAnsi="Times New Roman"/>
                <w:sz w:val="18"/>
                <w:szCs w:val="18"/>
                <w:lang w:eastAsia="en-US"/>
              </w:rPr>
              <w:t>1</w:t>
            </w:r>
          </w:p>
          <w:p w:rsidR="003050E3" w:rsidRPr="00EE2C08" w:rsidRDefault="00AA47A2" w:rsidP="00585E9C">
            <w:pPr>
              <w:autoSpaceDE w:val="0"/>
              <w:autoSpaceDN w:val="0"/>
              <w:adjustRightInd w:val="0"/>
              <w:spacing w:after="0" w:line="240" w:lineRule="auto"/>
              <w:rPr>
                <w:rFonts w:ascii="Times New Roman" w:eastAsia="Calibri" w:hAnsi="Times New Roman"/>
                <w:bCs/>
                <w:sz w:val="18"/>
                <w:szCs w:val="18"/>
                <w:lang w:eastAsia="en-US"/>
              </w:rPr>
            </w:pPr>
            <w:r w:rsidRPr="00EE2C08">
              <w:rPr>
                <w:rFonts w:ascii="Times New Roman" w:eastAsia="Calibri" w:hAnsi="Times New Roman"/>
                <w:sz w:val="18"/>
                <w:szCs w:val="18"/>
                <w:lang w:eastAsia="en-US"/>
              </w:rPr>
              <w:t>Приложение 1</w:t>
            </w:r>
            <w:r w:rsidR="00881B74" w:rsidRPr="00EE2C08">
              <w:rPr>
                <w:rFonts w:ascii="Times New Roman" w:eastAsia="Calibri" w:hAnsi="Times New Roman"/>
                <w:sz w:val="18"/>
                <w:szCs w:val="18"/>
                <w:lang w:eastAsia="en-US"/>
              </w:rPr>
              <w:t>2</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en-US"/>
        </w:rPr>
      </w:pPr>
    </w:p>
    <w:p w:rsidR="005B65D1" w:rsidRPr="006A42B2" w:rsidRDefault="005B65D1" w:rsidP="007445CE">
      <w:pPr>
        <w:keepNext/>
        <w:keepLines/>
        <w:spacing w:before="240" w:after="0" w:line="259" w:lineRule="auto"/>
        <w:jc w:val="center"/>
        <w:outlineLvl w:val="1"/>
        <w:rPr>
          <w:rFonts w:ascii="Times New Roman" w:eastAsia="Calibri" w:hAnsi="Times New Roman"/>
          <w:b/>
          <w:color w:val="000000"/>
          <w:sz w:val="20"/>
          <w:szCs w:val="20"/>
          <w:lang w:eastAsia="en-US"/>
        </w:rPr>
      </w:pPr>
      <w:r w:rsidRPr="006A42B2">
        <w:rPr>
          <w:rFonts w:ascii="Times New Roman" w:hAnsi="Times New Roman"/>
          <w:b/>
          <w:sz w:val="24"/>
          <w:szCs w:val="24"/>
          <w:lang w:eastAsia="en-US"/>
        </w:rPr>
        <w:t xml:space="preserve">Раздел 8. Особенности предоставления </w:t>
      </w:r>
      <w:r w:rsidR="00857981">
        <w:rPr>
          <w:rFonts w:ascii="Times New Roman" w:hAnsi="Times New Roman"/>
          <w:b/>
          <w:sz w:val="24"/>
          <w:szCs w:val="24"/>
          <w:lang w:eastAsia="en-US"/>
        </w:rPr>
        <w:t>муниципальной услуги</w:t>
      </w:r>
      <w:r w:rsidRPr="006A42B2">
        <w:rPr>
          <w:rFonts w:ascii="Times New Roman" w:hAnsi="Times New Roman"/>
          <w:b/>
          <w:sz w:val="24"/>
          <w:szCs w:val="24"/>
          <w:lang w:eastAsia="en-US"/>
        </w:rPr>
        <w:t xml:space="preserve"> в электронной форме</w:t>
      </w:r>
    </w:p>
    <w:tbl>
      <w:tblPr>
        <w:tblW w:w="15139" w:type="dxa"/>
        <w:tblInd w:w="-5" w:type="dxa"/>
        <w:tblLayout w:type="fixed"/>
        <w:tblLook w:val="0000" w:firstRow="0" w:lastRow="0" w:firstColumn="0" w:lastColumn="0" w:noHBand="0" w:noVBand="0"/>
      </w:tblPr>
      <w:tblGrid>
        <w:gridCol w:w="2433"/>
        <w:gridCol w:w="941"/>
        <w:gridCol w:w="4110"/>
        <w:gridCol w:w="2493"/>
        <w:gridCol w:w="1760"/>
        <w:gridCol w:w="3402"/>
      </w:tblGrid>
      <w:tr w:rsidR="005B65D1" w:rsidRPr="00325303" w:rsidTr="005B65D1">
        <w:trPr>
          <w:trHeight w:val="1246"/>
        </w:trPr>
        <w:tc>
          <w:tcPr>
            <w:tcW w:w="2433"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получения заявителем информации  о сроках и порядке предоставления </w:t>
            </w:r>
            <w:r w:rsidR="00857981">
              <w:rPr>
                <w:rFonts w:ascii="Times New Roman" w:hAnsi="Times New Roman"/>
                <w:sz w:val="16"/>
                <w:szCs w:val="16"/>
              </w:rPr>
              <w:t>муниципальной услуги</w:t>
            </w:r>
          </w:p>
        </w:tc>
        <w:tc>
          <w:tcPr>
            <w:tcW w:w="941"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Способ записи на прием в орган</w:t>
            </w:r>
          </w:p>
        </w:tc>
        <w:tc>
          <w:tcPr>
            <w:tcW w:w="4110"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приема и регистрации органом, предоставляющим услугу, запроса и иных документов, необходимых для предоставления </w:t>
            </w:r>
            <w:r w:rsidR="00857981">
              <w:rPr>
                <w:rFonts w:ascii="Times New Roman" w:hAnsi="Times New Roman"/>
                <w:sz w:val="16"/>
                <w:szCs w:val="16"/>
              </w:rPr>
              <w:t>муниципальной услуги</w:t>
            </w:r>
          </w:p>
        </w:tc>
        <w:tc>
          <w:tcPr>
            <w:tcW w:w="2493"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оплаты заявителем государственной пошлины или иной платы, взимаемой за предоставление </w:t>
            </w:r>
            <w:r w:rsidR="00857981">
              <w:rPr>
                <w:rFonts w:ascii="Times New Roman" w:hAnsi="Times New Roman"/>
                <w:sz w:val="16"/>
                <w:szCs w:val="16"/>
              </w:rPr>
              <w:t>муниципальной услуги</w:t>
            </w:r>
          </w:p>
        </w:tc>
        <w:tc>
          <w:tcPr>
            <w:tcW w:w="1760" w:type="dxa"/>
            <w:tcBorders>
              <w:top w:val="single" w:sz="4" w:space="0" w:color="000000"/>
              <w:left w:val="single" w:sz="4" w:space="0" w:color="000000"/>
              <w:bottom w:val="single" w:sz="4" w:space="0" w:color="000000"/>
            </w:tcBorders>
            <w:shd w:val="clear" w:color="auto" w:fill="auto"/>
            <w:vAlign w:val="center"/>
          </w:tcPr>
          <w:p w:rsidR="005B65D1" w:rsidRPr="00325303" w:rsidRDefault="005B65D1" w:rsidP="005B65D1">
            <w:pPr>
              <w:spacing w:after="0" w:line="100" w:lineRule="atLeast"/>
              <w:jc w:val="center"/>
              <w:rPr>
                <w:rFonts w:ascii="Times New Roman" w:eastAsia="Calibri" w:hAnsi="Times New Roman"/>
                <w:bCs/>
                <w:color w:val="000000"/>
                <w:sz w:val="18"/>
                <w:szCs w:val="18"/>
                <w:lang w:eastAsia="en-US"/>
              </w:rPr>
            </w:pPr>
            <w:r w:rsidRPr="00325303">
              <w:rPr>
                <w:rFonts w:ascii="Times New Roman" w:eastAsia="Calibri" w:hAnsi="Times New Roman"/>
                <w:bCs/>
                <w:color w:val="000000"/>
                <w:sz w:val="18"/>
                <w:szCs w:val="18"/>
                <w:lang w:eastAsia="en-US"/>
              </w:rPr>
              <w:t xml:space="preserve">Способ получения сведений о ходе выполнения запроса о предоставлении </w:t>
            </w:r>
            <w:r w:rsidR="00857981">
              <w:rPr>
                <w:rFonts w:ascii="Times New Roman" w:hAnsi="Times New Roman"/>
                <w:sz w:val="16"/>
                <w:szCs w:val="16"/>
              </w:rPr>
              <w:t>муниципальной 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325303" w:rsidRDefault="005B65D1" w:rsidP="005B65D1">
            <w:pPr>
              <w:spacing w:after="0" w:line="100" w:lineRule="atLeast"/>
              <w:jc w:val="center"/>
              <w:rPr>
                <w:rFonts w:eastAsia="Calibri"/>
                <w:sz w:val="18"/>
                <w:szCs w:val="18"/>
                <w:lang w:eastAsia="en-US"/>
              </w:rPr>
            </w:pPr>
            <w:r w:rsidRPr="00325303">
              <w:rPr>
                <w:rFonts w:ascii="Times New Roman" w:eastAsia="Calibri" w:hAnsi="Times New Roman"/>
                <w:bCs/>
                <w:color w:val="000000"/>
                <w:sz w:val="18"/>
                <w:szCs w:val="18"/>
                <w:lang w:eastAsia="en-US"/>
              </w:rPr>
              <w:t xml:space="preserve">Способ подачи жалобы на нарушение порядка предоставления </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подуслуги</w:t>
            </w:r>
            <w:r w:rsidR="00A378D3">
              <w:rPr>
                <w:rFonts w:ascii="Times New Roman" w:eastAsia="Calibri" w:hAnsi="Times New Roman"/>
                <w:bCs/>
                <w:color w:val="000000"/>
                <w:sz w:val="18"/>
                <w:szCs w:val="18"/>
                <w:lang w:eastAsia="en-US"/>
              </w:rPr>
              <w:t>»</w:t>
            </w:r>
            <w:r w:rsidRPr="00325303">
              <w:rPr>
                <w:rFonts w:ascii="Times New Roman" w:eastAsia="Calibri" w:hAnsi="Times New Roman"/>
                <w:bCs/>
                <w:color w:val="000000"/>
                <w:sz w:val="18"/>
                <w:szCs w:val="18"/>
                <w:lang w:eastAsia="en-US"/>
              </w:rPr>
              <w:t xml:space="preserve"> и досудебного (внесудебного) обжалования решений и действий (бездействия) органа в процессе получения </w:t>
            </w:r>
            <w:r w:rsidR="00857981">
              <w:rPr>
                <w:rFonts w:ascii="Times New Roman" w:hAnsi="Times New Roman"/>
                <w:sz w:val="16"/>
                <w:szCs w:val="16"/>
              </w:rPr>
              <w:t>муниципальной услуги</w:t>
            </w:r>
          </w:p>
        </w:tc>
      </w:tr>
      <w:tr w:rsidR="005B65D1" w:rsidRPr="00325303" w:rsidTr="005B65D1">
        <w:trPr>
          <w:trHeight w:val="70"/>
        </w:trPr>
        <w:tc>
          <w:tcPr>
            <w:tcW w:w="2433"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w:t>
            </w:r>
          </w:p>
        </w:tc>
        <w:tc>
          <w:tcPr>
            <w:tcW w:w="941"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2</w:t>
            </w:r>
          </w:p>
        </w:tc>
        <w:tc>
          <w:tcPr>
            <w:tcW w:w="4110"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3</w:t>
            </w:r>
          </w:p>
        </w:tc>
        <w:tc>
          <w:tcPr>
            <w:tcW w:w="2493"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4</w:t>
            </w:r>
          </w:p>
        </w:tc>
        <w:tc>
          <w:tcPr>
            <w:tcW w:w="1760" w:type="dxa"/>
            <w:tcBorders>
              <w:top w:val="single" w:sz="4" w:space="0" w:color="000000"/>
              <w:left w:val="single" w:sz="4" w:space="0" w:color="000000"/>
              <w:bottom w:val="single" w:sz="4" w:space="0" w:color="000000"/>
            </w:tcBorders>
            <w:shd w:val="clear" w:color="auto" w:fill="auto"/>
          </w:tcPr>
          <w:p w:rsidR="005B65D1" w:rsidRPr="00325303" w:rsidRDefault="005B65D1" w:rsidP="005B65D1">
            <w:pPr>
              <w:spacing w:after="0" w:line="100" w:lineRule="atLeast"/>
              <w:jc w:val="center"/>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65D1" w:rsidRPr="00325303" w:rsidRDefault="005B65D1" w:rsidP="005B65D1">
            <w:pPr>
              <w:spacing w:after="0" w:line="100" w:lineRule="atLeast"/>
              <w:jc w:val="center"/>
              <w:rPr>
                <w:rFonts w:eastAsia="Calibri"/>
                <w:sz w:val="18"/>
                <w:szCs w:val="18"/>
                <w:lang w:eastAsia="en-US"/>
              </w:rPr>
            </w:pPr>
            <w:r w:rsidRPr="00325303">
              <w:rPr>
                <w:rFonts w:ascii="Times New Roman" w:eastAsia="Calibri" w:hAnsi="Times New Roman"/>
                <w:iCs/>
                <w:color w:val="000000"/>
                <w:sz w:val="18"/>
                <w:szCs w:val="18"/>
                <w:lang w:eastAsia="en-US"/>
              </w:rPr>
              <w:t>6</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spacing w:after="0" w:line="100" w:lineRule="atLeast"/>
              <w:jc w:val="center"/>
              <w:rPr>
                <w:rFonts w:eastAsia="Calibri"/>
                <w:sz w:val="20"/>
                <w:szCs w:val="20"/>
                <w:lang w:eastAsia="en-US"/>
              </w:rPr>
            </w:pP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5B65D1" w:rsidRPr="00325303"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5B65D1" w:rsidRPr="00325303">
              <w:rPr>
                <w:rFonts w:ascii="Times New Roman" w:eastAsia="Calibri" w:hAnsi="Times New Roman"/>
                <w:sz w:val="18"/>
                <w:szCs w:val="18"/>
                <w:lang w:eastAsia="en-US"/>
              </w:rPr>
              <w:t xml:space="preserve">Официальный сайт </w:t>
            </w:r>
            <w:r w:rsidRPr="00325303">
              <w:rPr>
                <w:rFonts w:ascii="Times New Roman" w:eastAsia="Calibri" w:hAnsi="Times New Roman"/>
                <w:sz w:val="18"/>
                <w:szCs w:val="18"/>
                <w:lang w:eastAsia="en-US"/>
              </w:rPr>
              <w:t>Администрации</w:t>
            </w:r>
            <w:r w:rsidR="005B65D1" w:rsidRPr="00325303">
              <w:rPr>
                <w:rFonts w:ascii="Times New Roman" w:eastAsia="Calibri" w:hAnsi="Times New Roman"/>
                <w:sz w:val="18"/>
                <w:szCs w:val="18"/>
                <w:lang w:eastAsia="en-US"/>
              </w:rPr>
              <w:t xml:space="preserve">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005B65D1" w:rsidRPr="00325303">
              <w:rPr>
                <w:rFonts w:ascii="Times New Roman" w:eastAsia="Calibri" w:hAnsi="Times New Roman"/>
                <w:sz w:val="18"/>
                <w:szCs w:val="18"/>
                <w:lang w:eastAsia="en-US"/>
              </w:rPr>
              <w:t>;</w:t>
            </w:r>
          </w:p>
          <w:p w:rsidR="005B65D1" w:rsidRPr="00325303"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005B65D1" w:rsidRPr="00325303">
              <w:rPr>
                <w:rFonts w:ascii="Times New Roman" w:eastAsia="Calibri" w:hAnsi="Times New Roman"/>
                <w:bCs/>
                <w:iCs/>
                <w:sz w:val="18"/>
                <w:szCs w:val="18"/>
                <w:lang w:eastAsia="en-US"/>
              </w:rPr>
              <w:t>ортал государственных услуг (функций) Ленинградской области</w:t>
            </w:r>
            <w:r w:rsidR="00EE3116" w:rsidRPr="00325303">
              <w:rPr>
                <w:rFonts w:ascii="Times New Roman" w:eastAsia="Calibri" w:hAnsi="Times New Roman"/>
                <w:bCs/>
                <w:iCs/>
                <w:sz w:val="18"/>
                <w:szCs w:val="18"/>
                <w:lang w:eastAsia="en-US"/>
              </w:rPr>
              <w:t xml:space="preserve"> (далее – ПГУ</w:t>
            </w:r>
            <w:r w:rsidR="00A641D0" w:rsidRPr="00325303">
              <w:rPr>
                <w:rFonts w:ascii="Times New Roman" w:eastAsia="Calibri" w:hAnsi="Times New Roman"/>
                <w:bCs/>
                <w:iCs/>
                <w:sz w:val="18"/>
                <w:szCs w:val="18"/>
                <w:lang w:eastAsia="en-US"/>
              </w:rPr>
              <w:t xml:space="preserve"> ЛО</w:t>
            </w:r>
            <w:r w:rsidR="00EE3116" w:rsidRPr="00325303">
              <w:rPr>
                <w:rFonts w:ascii="Times New Roman" w:eastAsia="Calibri" w:hAnsi="Times New Roman"/>
                <w:bCs/>
                <w:iCs/>
                <w:sz w:val="18"/>
                <w:szCs w:val="18"/>
                <w:lang w:eastAsia="en-US"/>
              </w:rPr>
              <w:t>)</w:t>
            </w:r>
            <w:r w:rsidR="00792318" w:rsidRPr="00325303">
              <w:rPr>
                <w:rFonts w:ascii="Times New Roman" w:eastAsia="Calibri" w:hAnsi="Times New Roman"/>
                <w:sz w:val="18"/>
                <w:szCs w:val="18"/>
                <w:lang w:eastAsia="en-US"/>
              </w:rPr>
              <w:t xml:space="preserve"> в сети Интернет по адресу</w:t>
            </w:r>
            <w:r w:rsidR="005B65D1"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005B65D1"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5B65D1" w:rsidRPr="00325303" w:rsidRDefault="005B65D1"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5B65D1" w:rsidRPr="00325303"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 </w:t>
            </w:r>
            <w:r w:rsidR="005B65D1" w:rsidRPr="00325303">
              <w:rPr>
                <w:rFonts w:ascii="Times New Roman" w:eastAsia="Calibri" w:hAnsi="Times New Roman"/>
                <w:iCs/>
                <w:color w:val="000000"/>
                <w:sz w:val="18"/>
                <w:szCs w:val="18"/>
                <w:lang w:eastAsia="en-US"/>
              </w:rPr>
              <w:t xml:space="preserve">Для получения </w:t>
            </w:r>
            <w:r w:rsidR="00EE3116" w:rsidRPr="00325303">
              <w:rPr>
                <w:rFonts w:ascii="Times New Roman" w:eastAsia="Calibri" w:hAnsi="Times New Roman"/>
                <w:iCs/>
                <w:color w:val="000000"/>
                <w:sz w:val="18"/>
                <w:szCs w:val="18"/>
                <w:lang w:eastAsia="en-US"/>
              </w:rPr>
              <w:t>муниципальной</w:t>
            </w:r>
            <w:r w:rsidR="005B65D1" w:rsidRPr="00325303">
              <w:rPr>
                <w:rFonts w:ascii="Times New Roman" w:eastAsia="Calibri" w:hAnsi="Times New Roman"/>
                <w:iCs/>
                <w:color w:val="000000"/>
                <w:sz w:val="18"/>
                <w:szCs w:val="18"/>
                <w:lang w:eastAsia="en-US"/>
              </w:rPr>
              <w:t xml:space="preserve"> услуги без личной явки на прием в </w:t>
            </w:r>
            <w:r w:rsidR="00EE3116" w:rsidRPr="00325303">
              <w:rPr>
                <w:rFonts w:ascii="Times New Roman" w:eastAsia="Calibri" w:hAnsi="Times New Roman"/>
                <w:iCs/>
                <w:color w:val="000000"/>
                <w:sz w:val="18"/>
                <w:szCs w:val="18"/>
                <w:lang w:eastAsia="en-US"/>
              </w:rPr>
              <w:t>Администрацию</w:t>
            </w:r>
            <w:r w:rsidR="005B65D1" w:rsidRPr="00325303">
              <w:rPr>
                <w:rFonts w:ascii="Times New Roman" w:eastAsia="Calibri" w:hAnsi="Times New Roman"/>
                <w:iCs/>
                <w:color w:val="000000"/>
                <w:sz w:val="18"/>
                <w:szCs w:val="18"/>
                <w:lang w:eastAsia="en-US"/>
              </w:rPr>
              <w:t xml:space="preserve">, в случае </w:t>
            </w:r>
            <w:proofErr w:type="gramStart"/>
            <w:r w:rsidR="005B65D1" w:rsidRPr="00325303">
              <w:rPr>
                <w:rFonts w:ascii="Times New Roman" w:eastAsia="Calibri" w:hAnsi="Times New Roman"/>
                <w:iCs/>
                <w:color w:val="000000"/>
                <w:sz w:val="18"/>
                <w:szCs w:val="18"/>
                <w:lang w:eastAsia="en-US"/>
              </w:rPr>
              <w:t>заверения заявления</w:t>
            </w:r>
            <w:proofErr w:type="gramEnd"/>
            <w:r w:rsidR="005B65D1" w:rsidRPr="00325303">
              <w:rPr>
                <w:rFonts w:ascii="Times New Roman" w:eastAsia="Calibri" w:hAnsi="Times New Roman"/>
                <w:iCs/>
                <w:color w:val="000000"/>
                <w:sz w:val="18"/>
                <w:szCs w:val="18"/>
                <w:lang w:eastAsia="en-US"/>
              </w:rPr>
              <w:t xml:space="preserve"> и документов, направляемых в </w:t>
            </w:r>
            <w:r w:rsidR="00EE3116" w:rsidRPr="00325303">
              <w:rPr>
                <w:rFonts w:ascii="Times New Roman" w:eastAsia="Calibri" w:hAnsi="Times New Roman"/>
                <w:iCs/>
                <w:color w:val="000000"/>
                <w:sz w:val="18"/>
                <w:szCs w:val="18"/>
                <w:lang w:eastAsia="en-US"/>
              </w:rPr>
              <w:t>Администрацию</w:t>
            </w:r>
            <w:r w:rsidR="005B65D1" w:rsidRPr="00325303">
              <w:rPr>
                <w:rFonts w:ascii="Times New Roman" w:eastAsia="Calibri" w:hAnsi="Times New Roman"/>
                <w:iCs/>
                <w:color w:val="000000"/>
                <w:sz w:val="18"/>
                <w:szCs w:val="18"/>
                <w:lang w:eastAsia="en-US"/>
              </w:rPr>
              <w:t xml:space="preserve"> в электронном виде через </w:t>
            </w:r>
            <w:r w:rsidR="00EE3116" w:rsidRPr="00325303">
              <w:rPr>
                <w:rFonts w:ascii="Times New Roman" w:eastAsia="Calibri" w:hAnsi="Times New Roman"/>
                <w:iCs/>
                <w:color w:val="000000"/>
                <w:sz w:val="18"/>
                <w:szCs w:val="18"/>
                <w:lang w:eastAsia="en-US"/>
              </w:rPr>
              <w:t>ПГУ</w:t>
            </w:r>
            <w:r w:rsidRPr="00325303">
              <w:rPr>
                <w:rFonts w:ascii="Times New Roman" w:eastAsia="Calibri" w:hAnsi="Times New Roman"/>
                <w:iCs/>
                <w:color w:val="000000"/>
                <w:sz w:val="18"/>
                <w:szCs w:val="18"/>
                <w:lang w:eastAsia="en-US"/>
              </w:rPr>
              <w:t xml:space="preserve"> ЛО</w:t>
            </w:r>
            <w:r w:rsidR="005B65D1" w:rsidRPr="00325303">
              <w:rPr>
                <w:rFonts w:ascii="Times New Roman" w:eastAsia="Calibri" w:hAnsi="Times New Roman"/>
                <w:iCs/>
                <w:color w:val="000000"/>
                <w:sz w:val="18"/>
                <w:szCs w:val="18"/>
                <w:lang w:eastAsia="en-US"/>
              </w:rPr>
              <w:t xml:space="preserve"> усиленной квалифицированной электронной подписью представление документов на бумажном носителе не требуется;</w:t>
            </w:r>
          </w:p>
          <w:p w:rsidR="005B65D1" w:rsidRPr="00325303"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2) </w:t>
            </w:r>
            <w:r w:rsidR="005B65D1" w:rsidRPr="00325303">
              <w:rPr>
                <w:rFonts w:ascii="Times New Roman" w:eastAsia="Calibri" w:hAnsi="Times New Roman"/>
                <w:iCs/>
                <w:color w:val="000000"/>
                <w:sz w:val="18"/>
                <w:szCs w:val="18"/>
                <w:lang w:eastAsia="en-US"/>
              </w:rPr>
              <w:t xml:space="preserve">для получения </w:t>
            </w:r>
            <w:r w:rsidR="00EE3116" w:rsidRPr="00325303">
              <w:rPr>
                <w:rFonts w:ascii="Times New Roman" w:eastAsia="Calibri" w:hAnsi="Times New Roman"/>
                <w:iCs/>
                <w:color w:val="000000"/>
                <w:sz w:val="18"/>
                <w:szCs w:val="18"/>
                <w:lang w:eastAsia="en-US"/>
              </w:rPr>
              <w:t>муниципальной</w:t>
            </w:r>
            <w:r w:rsidR="005B65D1" w:rsidRPr="00325303">
              <w:rPr>
                <w:rFonts w:ascii="Times New Roman" w:eastAsia="Calibri" w:hAnsi="Times New Roman"/>
                <w:iCs/>
                <w:color w:val="000000"/>
                <w:sz w:val="18"/>
                <w:szCs w:val="18"/>
                <w:lang w:eastAsia="en-US"/>
              </w:rPr>
              <w:t xml:space="preserve"> услуги через</w:t>
            </w:r>
            <w:r w:rsidR="00D53D08" w:rsidRPr="00325303">
              <w:rPr>
                <w:rFonts w:ascii="Times New Roman" w:eastAsia="Calibri" w:hAnsi="Times New Roman"/>
                <w:iCs/>
                <w:color w:val="000000"/>
                <w:sz w:val="18"/>
                <w:szCs w:val="18"/>
                <w:lang w:eastAsia="en-US"/>
              </w:rPr>
              <w:t xml:space="preserve"> Единый портал государственных услуг (функций) либо </w:t>
            </w:r>
            <w:r w:rsidR="00EE3116" w:rsidRPr="00325303">
              <w:rPr>
                <w:rFonts w:ascii="Times New Roman" w:eastAsia="Calibri" w:hAnsi="Times New Roman"/>
                <w:bCs/>
                <w:iCs/>
                <w:color w:val="000000"/>
                <w:sz w:val="18"/>
                <w:szCs w:val="18"/>
                <w:lang w:eastAsia="en-US"/>
              </w:rPr>
              <w:t>ПГУ</w:t>
            </w:r>
            <w:r w:rsidRPr="00325303">
              <w:rPr>
                <w:rFonts w:ascii="Times New Roman" w:eastAsia="Calibri" w:hAnsi="Times New Roman"/>
                <w:bCs/>
                <w:iCs/>
                <w:color w:val="000000"/>
                <w:sz w:val="18"/>
                <w:szCs w:val="18"/>
                <w:lang w:eastAsia="en-US"/>
              </w:rPr>
              <w:t xml:space="preserve"> ЛО</w:t>
            </w:r>
            <w:r w:rsidR="005B65D1"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5B65D1" w:rsidRPr="00325303" w:rsidRDefault="005B65D1"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5B65D1"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proofErr w:type="spellStart"/>
            <w:r w:rsidR="006A42B2">
              <w:rPr>
                <w:rFonts w:ascii="Times New Roman" w:hAnsi="Times New Roman"/>
                <w:sz w:val="16"/>
                <w:szCs w:val="16"/>
                <w:lang w:val="en-US"/>
              </w:rPr>
              <w:t>nikolskoeadm</w:t>
            </w:r>
            <w:proofErr w:type="spellEnd"/>
            <w:r w:rsidR="006A42B2" w:rsidRPr="0083790B">
              <w:rPr>
                <w:rFonts w:ascii="Times New Roman" w:hAnsi="Times New Roman"/>
                <w:sz w:val="16"/>
                <w:szCs w:val="16"/>
              </w:rPr>
              <w:t>@</w:t>
            </w:r>
            <w:r w:rsidR="006A42B2">
              <w:rPr>
                <w:rFonts w:ascii="Times New Roman" w:hAnsi="Times New Roman"/>
                <w:sz w:val="16"/>
                <w:szCs w:val="16"/>
                <w:lang w:val="en-US"/>
              </w:rPr>
              <w:t>mail</w:t>
            </w:r>
            <w:r w:rsidR="006A42B2" w:rsidRPr="0083790B">
              <w:rPr>
                <w:rFonts w:ascii="Times New Roman" w:hAnsi="Times New Roman"/>
                <w:sz w:val="16"/>
                <w:szCs w:val="16"/>
              </w:rPr>
              <w:t>.</w:t>
            </w:r>
            <w:proofErr w:type="spellStart"/>
            <w:r w:rsidR="006A42B2">
              <w:rPr>
                <w:rFonts w:ascii="Times New Roman" w:hAnsi="Times New Roman"/>
                <w:sz w:val="16"/>
                <w:szCs w:val="16"/>
                <w:lang w:val="en-US"/>
              </w:rPr>
              <w:t>ru</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B65D1" w:rsidRPr="00325303" w:rsidRDefault="00A641D0"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5B65D1" w:rsidRPr="00325303">
              <w:rPr>
                <w:rFonts w:ascii="Times New Roman" w:eastAsia="Calibri" w:hAnsi="Times New Roman"/>
                <w:sz w:val="18"/>
                <w:szCs w:val="18"/>
                <w:lang w:eastAsia="en-US"/>
              </w:rPr>
              <w:t xml:space="preserve">Официальный сайт </w:t>
            </w:r>
            <w:r w:rsidR="001C07DF" w:rsidRPr="00325303">
              <w:rPr>
                <w:rFonts w:ascii="Times New Roman" w:eastAsia="Calibri" w:hAnsi="Times New Roman"/>
                <w:sz w:val="18"/>
                <w:szCs w:val="18"/>
                <w:lang w:eastAsia="en-US"/>
              </w:rPr>
              <w:t>Администрации</w:t>
            </w:r>
            <w:r w:rsidR="005B65D1" w:rsidRPr="00325303">
              <w:rPr>
                <w:rFonts w:ascii="Times New Roman" w:eastAsia="Calibri" w:hAnsi="Times New Roman"/>
                <w:sz w:val="18"/>
                <w:szCs w:val="18"/>
                <w:lang w:eastAsia="en-US"/>
              </w:rPr>
              <w:t xml:space="preserve">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005B65D1" w:rsidRPr="00325303">
              <w:rPr>
                <w:rFonts w:ascii="Times New Roman" w:eastAsia="Calibri" w:hAnsi="Times New Roman"/>
                <w:sz w:val="18"/>
                <w:szCs w:val="18"/>
                <w:lang w:eastAsia="en-US"/>
              </w:rPr>
              <w:t>;</w:t>
            </w:r>
          </w:p>
          <w:p w:rsidR="005B65D1" w:rsidRPr="00325303" w:rsidRDefault="00A641D0"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w:t>
            </w:r>
            <w:r w:rsidR="00792318" w:rsidRPr="00325303">
              <w:rPr>
                <w:rFonts w:ascii="Times New Roman" w:eastAsia="Calibri" w:hAnsi="Times New Roman"/>
                <w:bCs/>
                <w:iCs/>
                <w:color w:val="000000"/>
                <w:sz w:val="18"/>
                <w:szCs w:val="18"/>
                <w:lang w:eastAsia="en-US"/>
              </w:rPr>
              <w:t xml:space="preserve"> ЛО</w:t>
            </w:r>
            <w:r w:rsidR="00792318" w:rsidRPr="00325303">
              <w:rPr>
                <w:rFonts w:ascii="Times New Roman" w:eastAsia="Calibri" w:hAnsi="Times New Roman"/>
                <w:sz w:val="18"/>
                <w:szCs w:val="18"/>
                <w:lang w:eastAsia="en-US"/>
              </w:rPr>
              <w:t xml:space="preserve"> в сети Интернет по адресу</w:t>
            </w:r>
            <w:r w:rsidR="005B65D1" w:rsidRPr="00325303">
              <w:rPr>
                <w:rFonts w:ascii="Times New Roman" w:eastAsia="Calibri" w:hAnsi="Times New Roman"/>
                <w:bCs/>
                <w:iCs/>
                <w:color w:val="000000"/>
                <w:sz w:val="18"/>
                <w:szCs w:val="18"/>
                <w:lang w:eastAsia="en-US"/>
              </w:rPr>
              <w:t>: www.</w:t>
            </w:r>
            <w:r w:rsidR="005B65D1"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005B65D1" w:rsidRPr="00325303">
              <w:rPr>
                <w:rFonts w:ascii="Times New Roman" w:eastAsia="Calibri" w:hAnsi="Times New Roman"/>
                <w:bCs/>
                <w:iCs/>
                <w:sz w:val="18"/>
                <w:szCs w:val="18"/>
                <w:lang w:eastAsia="en-US"/>
              </w:rPr>
              <w:t>obl.ru</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ind w:left="34"/>
              <w:contextualSpacing/>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Pr="00325303">
              <w:rPr>
                <w:rFonts w:ascii="Times New Roman" w:eastAsia="Calibri" w:hAnsi="Times New Roman"/>
                <w:sz w:val="18"/>
                <w:szCs w:val="18"/>
                <w:lang w:eastAsia="en-US"/>
              </w:rPr>
              <w:t>;</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ортал государственных 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1) Для получения муниципальной услуги без личной явки на прием в Администрацию, в случае </w:t>
            </w:r>
            <w:proofErr w:type="gramStart"/>
            <w:r w:rsidRPr="00325303">
              <w:rPr>
                <w:rFonts w:ascii="Times New Roman" w:eastAsia="Calibri" w:hAnsi="Times New Roman"/>
                <w:iCs/>
                <w:color w:val="000000"/>
                <w:sz w:val="18"/>
                <w:szCs w:val="18"/>
                <w:lang w:eastAsia="en-US"/>
              </w:rPr>
              <w:t>заверения заявления</w:t>
            </w:r>
            <w:proofErr w:type="gramEnd"/>
            <w:r w:rsidRPr="00325303">
              <w:rPr>
                <w:rFonts w:ascii="Times New Roman" w:eastAsia="Calibri" w:hAnsi="Times New Roman"/>
                <w:iCs/>
                <w:color w:val="000000"/>
                <w:sz w:val="18"/>
                <w:szCs w:val="18"/>
                <w:lang w:eastAsia="en-US"/>
              </w:rPr>
              <w:t xml:space="preserve">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xml:space="preserve">, в случае если направленный заявителем (уполномоченным лицом) пакет электронных документов не заверен </w:t>
            </w:r>
            <w:r w:rsidRPr="00325303">
              <w:rPr>
                <w:rFonts w:ascii="Times New Roman" w:eastAsia="Calibri" w:hAnsi="Times New Roman"/>
                <w:iCs/>
                <w:color w:val="000000"/>
                <w:sz w:val="18"/>
                <w:szCs w:val="18"/>
                <w:lang w:eastAsia="en-US"/>
              </w:rPr>
              <w:lastRenderedPageBreak/>
              <w:t>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lastRenderedPageBreak/>
              <w:t>-</w:t>
            </w:r>
          </w:p>
        </w:tc>
        <w:tc>
          <w:tcPr>
            <w:tcW w:w="176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proofErr w:type="spellStart"/>
            <w:r w:rsidR="006A42B2">
              <w:rPr>
                <w:rFonts w:ascii="Times New Roman" w:hAnsi="Times New Roman"/>
                <w:sz w:val="16"/>
                <w:szCs w:val="16"/>
                <w:lang w:val="en-US"/>
              </w:rPr>
              <w:t>nikolskoeadm</w:t>
            </w:r>
            <w:proofErr w:type="spellEnd"/>
            <w:r w:rsidR="006A42B2" w:rsidRPr="0083790B">
              <w:rPr>
                <w:rFonts w:ascii="Times New Roman" w:hAnsi="Times New Roman"/>
                <w:sz w:val="16"/>
                <w:szCs w:val="16"/>
              </w:rPr>
              <w:t>@</w:t>
            </w:r>
            <w:r w:rsidR="006A42B2">
              <w:rPr>
                <w:rFonts w:ascii="Times New Roman" w:hAnsi="Times New Roman"/>
                <w:sz w:val="16"/>
                <w:szCs w:val="16"/>
                <w:lang w:val="en-US"/>
              </w:rPr>
              <w:t>mail</w:t>
            </w:r>
            <w:r w:rsidR="006A42B2" w:rsidRPr="0083790B">
              <w:rPr>
                <w:rFonts w:ascii="Times New Roman" w:hAnsi="Times New Roman"/>
                <w:sz w:val="16"/>
                <w:szCs w:val="16"/>
              </w:rPr>
              <w:t>.</w:t>
            </w:r>
            <w:proofErr w:type="spellStart"/>
            <w:r w:rsidR="006A42B2">
              <w:rPr>
                <w:rFonts w:ascii="Times New Roman" w:hAnsi="Times New Roman"/>
                <w:sz w:val="16"/>
                <w:szCs w:val="16"/>
                <w:lang w:val="en-US"/>
              </w:rPr>
              <w:t>ru</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Pr="00325303">
              <w:rPr>
                <w:rFonts w:ascii="Times New Roman" w:eastAsia="Calibri" w:hAnsi="Times New Roman"/>
                <w:sz w:val="18"/>
                <w:szCs w:val="18"/>
                <w:lang w:eastAsia="en-US"/>
              </w:rPr>
              <w:t>;</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r w:rsidR="005B65D1" w:rsidRPr="00325303">
              <w:rPr>
                <w:rFonts w:ascii="Times New Roman" w:eastAsia="Calibri" w:hAnsi="Times New Roman"/>
                <w:iCs/>
                <w:color w:val="000000"/>
                <w:sz w:val="18"/>
                <w:szCs w:val="18"/>
                <w:lang w:eastAsia="en-US"/>
              </w:rPr>
              <w:t>Подуслуга</w:t>
            </w:r>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Pr="00325303">
              <w:rPr>
                <w:rFonts w:ascii="Times New Roman" w:eastAsia="Calibri" w:hAnsi="Times New Roman"/>
                <w:sz w:val="18"/>
                <w:szCs w:val="18"/>
                <w:lang w:eastAsia="en-US"/>
              </w:rPr>
              <w:t>;</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ортал государственных 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1) Для получения муниципальной услуги без личной явки на прием в Администрацию, в случае </w:t>
            </w:r>
            <w:proofErr w:type="gramStart"/>
            <w:r w:rsidRPr="00325303">
              <w:rPr>
                <w:rFonts w:ascii="Times New Roman" w:eastAsia="Calibri" w:hAnsi="Times New Roman"/>
                <w:iCs/>
                <w:color w:val="000000"/>
                <w:sz w:val="18"/>
                <w:szCs w:val="18"/>
                <w:lang w:eastAsia="en-US"/>
              </w:rPr>
              <w:t>заверения заявления</w:t>
            </w:r>
            <w:proofErr w:type="gramEnd"/>
            <w:r w:rsidRPr="00325303">
              <w:rPr>
                <w:rFonts w:ascii="Times New Roman" w:eastAsia="Calibri" w:hAnsi="Times New Roman"/>
                <w:iCs/>
                <w:color w:val="000000"/>
                <w:sz w:val="18"/>
                <w:szCs w:val="18"/>
                <w:lang w:eastAsia="en-US"/>
              </w:rPr>
              <w:t xml:space="preserve">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proofErr w:type="spellStart"/>
            <w:r w:rsidR="006A42B2">
              <w:rPr>
                <w:rFonts w:ascii="Times New Roman" w:hAnsi="Times New Roman"/>
                <w:sz w:val="16"/>
                <w:szCs w:val="16"/>
                <w:lang w:val="en-US"/>
              </w:rPr>
              <w:t>nikolskoeadm</w:t>
            </w:r>
            <w:proofErr w:type="spellEnd"/>
            <w:r w:rsidR="006A42B2" w:rsidRPr="0083790B">
              <w:rPr>
                <w:rFonts w:ascii="Times New Roman" w:hAnsi="Times New Roman"/>
                <w:sz w:val="16"/>
                <w:szCs w:val="16"/>
              </w:rPr>
              <w:t>@</w:t>
            </w:r>
            <w:r w:rsidR="006A42B2">
              <w:rPr>
                <w:rFonts w:ascii="Times New Roman" w:hAnsi="Times New Roman"/>
                <w:sz w:val="16"/>
                <w:szCs w:val="16"/>
                <w:lang w:val="en-US"/>
              </w:rPr>
              <w:t>mail</w:t>
            </w:r>
            <w:r w:rsidR="006A42B2" w:rsidRPr="0083790B">
              <w:rPr>
                <w:rFonts w:ascii="Times New Roman" w:hAnsi="Times New Roman"/>
                <w:sz w:val="16"/>
                <w:szCs w:val="16"/>
              </w:rPr>
              <w:t>.</w:t>
            </w:r>
            <w:proofErr w:type="spellStart"/>
            <w:r w:rsidR="006A42B2">
              <w:rPr>
                <w:rFonts w:ascii="Times New Roman" w:hAnsi="Times New Roman"/>
                <w:sz w:val="16"/>
                <w:szCs w:val="16"/>
                <w:lang w:val="en-US"/>
              </w:rPr>
              <w:t>ru</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 xml:space="preserve">1) Официальный сайт Администрации в сети Интернет по адресу: </w:t>
            </w:r>
            <w:r w:rsidR="006A42B2" w:rsidRPr="0007113A">
              <w:rPr>
                <w:rFonts w:ascii="Times New Roman" w:hAnsi="Times New Roman"/>
                <w:sz w:val="16"/>
                <w:szCs w:val="16"/>
                <w:u w:val="single"/>
                <w:lang w:val="en-US"/>
              </w:rPr>
              <w:t>www</w:t>
            </w:r>
            <w:r w:rsidR="006A42B2" w:rsidRPr="0007113A">
              <w:rPr>
                <w:rFonts w:ascii="Times New Roman" w:hAnsi="Times New Roman"/>
                <w:sz w:val="16"/>
                <w:szCs w:val="16"/>
                <w:u w:val="single"/>
              </w:rPr>
              <w:t>.</w:t>
            </w:r>
            <w:proofErr w:type="spellStart"/>
            <w:r w:rsidR="006A42B2" w:rsidRPr="0007113A">
              <w:rPr>
                <w:rFonts w:ascii="Times New Roman" w:hAnsi="Times New Roman"/>
                <w:sz w:val="16"/>
                <w:szCs w:val="16"/>
                <w:u w:val="single"/>
                <w:lang w:val="en-US"/>
              </w:rPr>
              <w:t>nikolskoe</w:t>
            </w:r>
            <w:proofErr w:type="spellEnd"/>
            <w:r w:rsidR="006A42B2" w:rsidRPr="0007113A">
              <w:rPr>
                <w:rFonts w:ascii="Times New Roman" w:hAnsi="Times New Roman"/>
                <w:sz w:val="16"/>
                <w:szCs w:val="16"/>
                <w:u w:val="single"/>
              </w:rPr>
              <w:t>city.ru</w:t>
            </w:r>
            <w:r w:rsidRPr="00325303">
              <w:rPr>
                <w:rFonts w:ascii="Times New Roman" w:eastAsia="Calibri" w:hAnsi="Times New Roman"/>
                <w:sz w:val="18"/>
                <w:szCs w:val="18"/>
                <w:lang w:eastAsia="en-US"/>
              </w:rPr>
              <w:t>;</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
        </w:tc>
      </w:tr>
    </w:tbl>
    <w:p w:rsidR="00337697" w:rsidRDefault="00337697" w:rsidP="007445CE">
      <w:pPr>
        <w:pStyle w:val="2"/>
        <w:jc w:val="right"/>
        <w:rPr>
          <w:rFonts w:ascii="Times New Roman" w:eastAsiaTheme="minorHAnsi" w:hAnsi="Times New Roman"/>
          <w:color w:val="auto"/>
          <w:sz w:val="22"/>
          <w:szCs w:val="24"/>
        </w:rPr>
        <w:sectPr w:rsidR="00337697" w:rsidSect="009B7DE0">
          <w:headerReference w:type="default" r:id="rId17"/>
          <w:pgSz w:w="16838" w:h="11906" w:orient="landscape"/>
          <w:pgMar w:top="709" w:right="1134" w:bottom="567" w:left="1134" w:header="708" w:footer="708" w:gutter="0"/>
          <w:pgNumType w:start="1"/>
          <w:cols w:space="708"/>
          <w:titlePg/>
          <w:docGrid w:linePitch="360"/>
        </w:sectPr>
      </w:pPr>
    </w:p>
    <w:p w:rsidR="00930A9F" w:rsidRPr="00463D8D"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p>
    <w:p w:rsidR="005B65D1" w:rsidRPr="00325303" w:rsidRDefault="005B65D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rPr>
          <w:rFonts w:ascii="Times New Roman"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571A9"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Главе администрации</w:t>
            </w:r>
            <w:r w:rsidR="00484A83">
              <w:rPr>
                <w:rFonts w:ascii="Times New Roman" w:hAnsi="Times New Roman"/>
              </w:rPr>
              <w:t xml:space="preserve"> Никольского городского поселения</w:t>
            </w:r>
          </w:p>
          <w:p w:rsidR="00F571A9" w:rsidRPr="00ED4259" w:rsidRDefault="00484A83" w:rsidP="008907C1">
            <w:pPr>
              <w:spacing w:after="0" w:line="240" w:lineRule="auto"/>
              <w:rPr>
                <w:rFonts w:ascii="Times New Roman" w:hAnsi="Times New Roman"/>
              </w:rPr>
            </w:pPr>
            <w:r>
              <w:rPr>
                <w:rFonts w:ascii="Times New Roman" w:hAnsi="Times New Roman"/>
              </w:rPr>
              <w:t>Тосненского района Ленинградской области</w:t>
            </w:r>
            <w:r w:rsidR="00F571A9" w:rsidRPr="00ED4259">
              <w:rPr>
                <w:rFonts w:ascii="Times New Roman" w:hAnsi="Times New Roman"/>
              </w:rPr>
              <w:t xml:space="preserve">             </w:t>
            </w:r>
            <w:r w:rsidR="008907C1">
              <w:rPr>
                <w:rFonts w:ascii="Times New Roman" w:hAnsi="Times New Roman"/>
              </w:rPr>
              <w:t xml:space="preserve">                      </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(наименование застройщика</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F571A9" w:rsidRPr="00ED4259" w:rsidTr="00F06C9A">
        <w:trPr>
          <w:cantSplit/>
        </w:trPr>
        <w:tc>
          <w:tcPr>
            <w:tcW w:w="9923" w:type="dxa"/>
            <w:gridSpan w:val="3"/>
            <w:tcBorders>
              <w:top w:val="nil"/>
              <w:left w:val="nil"/>
              <w:bottom w:val="nil"/>
              <w:right w:val="nil"/>
            </w:tcBorders>
            <w:vAlign w:val="bottom"/>
          </w:tcPr>
          <w:p w:rsidR="00F571A9" w:rsidRPr="00ED4259" w:rsidRDefault="00D10CBC" w:rsidP="00D10CBC">
            <w:pPr>
              <w:spacing w:after="0" w:line="240" w:lineRule="auto"/>
              <w:jc w:val="center"/>
              <w:rPr>
                <w:rFonts w:ascii="Times New Roman" w:hAnsi="Times New Roman"/>
              </w:rPr>
            </w:pPr>
            <w:r w:rsidRPr="00831200">
              <w:rPr>
                <w:rFonts w:ascii="Times New Roman" w:hAnsi="Times New Roman"/>
                <w:b/>
                <w:sz w:val="24"/>
                <w:szCs w:val="28"/>
              </w:rPr>
              <w:t>ЗАЯВЛЕНИЕ</w:t>
            </w:r>
            <w:r w:rsidRPr="00831200">
              <w:rPr>
                <w:rFonts w:ascii="Times New Roman" w:hAnsi="Times New Roman"/>
                <w:b/>
                <w:bCs/>
                <w:sz w:val="24"/>
                <w:szCs w:val="28"/>
              </w:rPr>
              <w:br/>
            </w:r>
            <w:r w:rsidRPr="00831200">
              <w:rPr>
                <w:rFonts w:ascii="Times New Roman" w:hAnsi="Times New Roman"/>
                <w:b/>
                <w:sz w:val="24"/>
                <w:szCs w:val="28"/>
              </w:rPr>
              <w:t>о выдаче разрешения на строительство</w:t>
            </w:r>
          </w:p>
        </w:tc>
      </w:tr>
    </w:tbl>
    <w:p w:rsidR="00F571A9" w:rsidRPr="00831200" w:rsidRDefault="00F571A9" w:rsidP="00F571A9">
      <w:pPr>
        <w:jc w:val="center"/>
        <w:rPr>
          <w:rFonts w:ascii="Times New Roman" w:hAnsi="Times New Roman"/>
          <w:b/>
        </w:rPr>
      </w:pPr>
    </w:p>
    <w:p w:rsidR="00F571A9" w:rsidRPr="00325303" w:rsidRDefault="00F571A9" w:rsidP="00F571A9">
      <w:pPr>
        <w:tabs>
          <w:tab w:val="left" w:pos="3261"/>
        </w:tabs>
        <w:spacing w:after="0" w:line="240" w:lineRule="auto"/>
        <w:rPr>
          <w:rFonts w:ascii="Times New Roman" w:hAnsi="Times New Roman"/>
        </w:rPr>
      </w:pPr>
    </w:p>
    <w:p w:rsidR="00F571A9" w:rsidRPr="00325303" w:rsidRDefault="00F571A9" w:rsidP="00F571A9">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F571A9" w:rsidRPr="00325303" w:rsidRDefault="00F571A9" w:rsidP="00F571A9">
      <w:pPr>
        <w:pBdr>
          <w:top w:val="single" w:sz="4" w:space="1" w:color="auto"/>
        </w:pBdr>
        <w:spacing w:after="0" w:line="240" w:lineRule="auto"/>
        <w:ind w:left="3261"/>
        <w:jc w:val="center"/>
        <w:rPr>
          <w:rFonts w:ascii="Times New Roman" w:hAnsi="Times New Roman"/>
          <w:sz w:val="2"/>
          <w:szCs w:val="2"/>
        </w:rPr>
      </w:pPr>
    </w:p>
    <w:p w:rsidR="00F571A9" w:rsidRPr="00325303" w:rsidRDefault="00F571A9" w:rsidP="00F571A9">
      <w:pPr>
        <w:spacing w:after="0" w:line="240" w:lineRule="auto"/>
        <w:rPr>
          <w:rFonts w:ascii="Times New Roman" w:hAnsi="Times New Roman"/>
        </w:rPr>
      </w:pPr>
      <w:r w:rsidRPr="00325303">
        <w:rPr>
          <w:rFonts w:ascii="Times New Roman" w:hAnsi="Times New Roman"/>
          <w:iCs/>
        </w:rPr>
        <w:t>реконструкцию объекта капитального строительства</w:t>
      </w: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F571A9" w:rsidRPr="00325303" w:rsidRDefault="00F571A9" w:rsidP="00F571A9">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F571A9" w:rsidRPr="00325303" w:rsidRDefault="00F571A9" w:rsidP="00F571A9">
      <w:pPr>
        <w:tabs>
          <w:tab w:val="left" w:pos="-4536"/>
        </w:tabs>
        <w:spacing w:after="0" w:line="240" w:lineRule="auto"/>
        <w:ind w:left="3544" w:hanging="3544"/>
        <w:rPr>
          <w:rFonts w:ascii="Times New Roman" w:hAnsi="Times New Roman"/>
        </w:rPr>
      </w:pPr>
    </w:p>
    <w:p w:rsidR="00F571A9" w:rsidRPr="00325303" w:rsidRDefault="00F571A9" w:rsidP="00F571A9">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w:t>
      </w:r>
      <w:r w:rsidRPr="00325303">
        <w:t xml:space="preserve"> </w:t>
      </w:r>
      <w:r w:rsidRPr="00325303">
        <w:rPr>
          <w:rFonts w:ascii="Times New Roman" w:hAnsi="Times New Roman"/>
          <w:sz w:val="20"/>
          <w:szCs w:val="20"/>
        </w:rPr>
        <w:t>а при наличии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w:t>
      </w:r>
      <w:r w:rsidRPr="00325303">
        <w:t xml:space="preserve"> </w:t>
      </w:r>
      <w:r w:rsidRPr="00325303">
        <w:rPr>
          <w:rFonts w:ascii="Times New Roman" w:hAnsi="Times New Roman"/>
          <w:sz w:val="20"/>
          <w:szCs w:val="20"/>
        </w:rPr>
        <w:t>реестром с указанием</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w:t>
      </w:r>
      <w:r w:rsidRPr="00325303">
        <w:t xml:space="preserve"> </w:t>
      </w:r>
      <w:r w:rsidRPr="00325303">
        <w:rPr>
          <w:rFonts w:ascii="Times New Roman" w:hAnsi="Times New Roman"/>
          <w:sz w:val="20"/>
          <w:szCs w:val="20"/>
        </w:rPr>
        <w:t>описание</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w:t>
      </w:r>
      <w:r w:rsidRPr="00325303">
        <w:t xml:space="preserve"> </w:t>
      </w:r>
      <w:r w:rsidRPr="00325303">
        <w:rPr>
          <w:rFonts w:ascii="Times New Roman" w:hAnsi="Times New Roman"/>
          <w:sz w:val="20"/>
          <w:szCs w:val="20"/>
        </w:rPr>
        <w:t>муниципального образования)</w:t>
      </w:r>
    </w:p>
    <w:p w:rsidR="00F571A9" w:rsidRPr="00325303" w:rsidRDefault="00F571A9" w:rsidP="00F571A9">
      <w:pPr>
        <w:tabs>
          <w:tab w:val="left" w:pos="-4536"/>
        </w:tabs>
        <w:spacing w:after="0" w:line="240" w:lineRule="auto"/>
        <w:ind w:left="6379" w:hanging="6379"/>
        <w:rPr>
          <w:rFonts w:ascii="Times New Roman" w:hAnsi="Times New Roman"/>
        </w:rPr>
      </w:pPr>
    </w:p>
    <w:p w:rsidR="00F571A9" w:rsidRPr="00325303" w:rsidRDefault="00F571A9" w:rsidP="00F571A9">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521"/>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t xml:space="preserve">(указывается дата выдачи градостроительного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плана земельного участка, его номер и орган,</w:t>
      </w:r>
      <w:r w:rsidRPr="00325303">
        <w:rPr>
          <w:sz w:val="20"/>
          <w:szCs w:val="20"/>
        </w:rPr>
        <w:t xml:space="preserve"> </w:t>
      </w:r>
      <w:r w:rsidRPr="00325303">
        <w:rPr>
          <w:rFonts w:ascii="Times New Roman" w:hAnsi="Times New Roman"/>
          <w:sz w:val="20"/>
          <w:szCs w:val="20"/>
        </w:rPr>
        <w:t xml:space="preserve">выдавший градостроительный план земельного участка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F571A9" w:rsidRPr="00325303" w:rsidRDefault="00F571A9" w:rsidP="00F571A9">
      <w:pPr>
        <w:jc w:val="center"/>
        <w:rPr>
          <w:rFonts w:ascii="Times New Roman" w:hAnsi="Times New Roman"/>
        </w:rPr>
      </w:pPr>
    </w:p>
    <w:p w:rsidR="00F571A9" w:rsidRPr="00325303" w:rsidRDefault="00F571A9" w:rsidP="00F571A9">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firstRow="0" w:lastRow="0" w:firstColumn="0" w:lastColumn="0" w:noHBand="0" w:noVBand="0"/>
      </w:tblPr>
      <w:tblGrid>
        <w:gridCol w:w="2126"/>
        <w:gridCol w:w="2100"/>
        <w:gridCol w:w="3119"/>
        <w:gridCol w:w="2889"/>
      </w:tblGrid>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jc w:val="center"/>
              <w:rPr>
                <w:rFonts w:ascii="Times New Roman" w:hAnsi="Times New Roman"/>
              </w:rPr>
            </w:pPr>
          </w:p>
        </w:tc>
        <w:tc>
          <w:tcPr>
            <w:tcW w:w="311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nil"/>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r w:rsidR="00F571A9"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bl>
    <w:p w:rsidR="00F571A9" w:rsidRPr="00325303" w:rsidRDefault="00F571A9" w:rsidP="00F571A9">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694"/>
        <w:gridCol w:w="283"/>
        <w:gridCol w:w="143"/>
        <w:gridCol w:w="1558"/>
        <w:gridCol w:w="284"/>
        <w:gridCol w:w="1418"/>
        <w:gridCol w:w="1276"/>
      </w:tblGrid>
      <w:tr w:rsidR="00F571A9" w:rsidRPr="00325303" w:rsidTr="00F06C9A">
        <w:trPr>
          <w:cantSplit/>
        </w:trPr>
        <w:tc>
          <w:tcPr>
            <w:tcW w:w="9924" w:type="dxa"/>
            <w:gridSpan w:val="8"/>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F571A9" w:rsidRPr="00325303" w:rsidTr="00F06C9A">
        <w:trPr>
          <w:cantSplit/>
          <w:trHeight w:val="516"/>
        </w:trPr>
        <w:tc>
          <w:tcPr>
            <w:tcW w:w="2268"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426" w:type="dxa"/>
            <w:gridSpan w:val="2"/>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1276"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F571A9" w:rsidRPr="00325303" w:rsidTr="00F06C9A">
        <w:trPr>
          <w:cantSplit/>
        </w:trPr>
        <w:tc>
          <w:tcPr>
            <w:tcW w:w="4962"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3"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493323">
        <w:trPr>
          <w:cantSplit/>
        </w:trPr>
        <w:tc>
          <w:tcPr>
            <w:tcW w:w="4962"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F571A9" w:rsidRPr="00325303" w:rsidRDefault="00F571A9" w:rsidP="00F571A9">
      <w:pPr>
        <w:rPr>
          <w:rFonts w:ascii="Times New Roman" w:hAnsi="Times New Roman"/>
        </w:rPr>
      </w:pPr>
      <w:r w:rsidRPr="00325303">
        <w:rPr>
          <w:rFonts w:ascii="Times New Roman" w:hAnsi="Times New Roman"/>
        </w:rPr>
        <w:t>______________________________</w:t>
      </w:r>
    </w:p>
    <w:p w:rsidR="00F571A9" w:rsidRPr="00325303" w:rsidRDefault="00F571A9" w:rsidP="00F571A9">
      <w:pPr>
        <w:rPr>
          <w:rFonts w:ascii="Times New Roman" w:hAnsi="Times New Roman"/>
          <w:sz w:val="20"/>
          <w:szCs w:val="20"/>
        </w:rPr>
      </w:pPr>
      <w:r w:rsidRPr="00325303">
        <w:rPr>
          <w:rFonts w:ascii="Times New Roman" w:hAnsi="Times New Roman"/>
          <w:sz w:val="20"/>
          <w:szCs w:val="20"/>
          <w:vertAlign w:val="superscript"/>
        </w:rPr>
        <w:t>1</w:t>
      </w:r>
      <w:proofErr w:type="gramStart"/>
      <w:r w:rsidRPr="00325303">
        <w:rPr>
          <w:rFonts w:ascii="Times New Roman" w:hAnsi="Times New Roman"/>
          <w:sz w:val="20"/>
          <w:szCs w:val="20"/>
        </w:rPr>
        <w:t xml:space="preserve">  У</w:t>
      </w:r>
      <w:proofErr w:type="gramEnd"/>
      <w:r w:rsidRPr="00325303">
        <w:rPr>
          <w:rFonts w:ascii="Times New Roman" w:hAnsi="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F571A9" w:rsidRPr="00325303" w:rsidRDefault="00F571A9"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proofErr w:type="gramStart"/>
      <w:r w:rsidRPr="00325303">
        <w:rPr>
          <w:rFonts w:ascii="Times New Roman" w:hAnsi="Times New Roman"/>
          <w:sz w:val="20"/>
          <w:szCs w:val="20"/>
        </w:rPr>
        <w:t xml:space="preserve">  У</w:t>
      </w:r>
      <w:proofErr w:type="gramEnd"/>
      <w:r w:rsidRPr="00325303">
        <w:rPr>
          <w:rFonts w:ascii="Times New Roman" w:hAnsi="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F571A9">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F571A9" w:rsidRPr="00484348" w:rsidRDefault="00A378D3"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F571A9" w:rsidRPr="00484348">
        <w:rPr>
          <w:rFonts w:ascii="Times New Roman" w:hAnsi="Times New Roman"/>
          <w:bCs/>
          <w:color w:val="26282F"/>
          <w:szCs w:val="28"/>
        </w:rPr>
        <w:t>__</w:t>
      </w:r>
      <w:r w:rsidRPr="00484348">
        <w:rPr>
          <w:rFonts w:ascii="Times New Roman" w:hAnsi="Times New Roman"/>
          <w:bCs/>
          <w:color w:val="26282F"/>
          <w:szCs w:val="28"/>
        </w:rPr>
        <w:t>»</w:t>
      </w:r>
      <w:r w:rsidR="00F571A9" w:rsidRPr="00484348">
        <w:rPr>
          <w:rFonts w:ascii="Times New Roman" w:hAnsi="Times New Roman"/>
          <w:bCs/>
          <w:color w:val="26282F"/>
          <w:szCs w:val="28"/>
        </w:rPr>
        <w:t xml:space="preserve"> ________ 20__ года</w:t>
      </w:r>
    </w:p>
    <w:p w:rsidR="00F571A9" w:rsidRPr="00325303" w:rsidRDefault="00F571A9" w:rsidP="00F571A9">
      <w:pPr>
        <w:jc w:val="center"/>
        <w:rPr>
          <w:rFonts w:ascii="Times New Roman" w:hAnsi="Times New Roman"/>
          <w:b/>
          <w:bCs/>
        </w:rPr>
      </w:pPr>
    </w:p>
    <w:p w:rsidR="00F571A9" w:rsidRPr="00484348" w:rsidRDefault="00F571A9"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F571A9" w:rsidRPr="00325303" w:rsidRDefault="00F571A9"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 xml:space="preserve">администрацию </w:t>
      </w:r>
      <w:r w:rsidR="008907C1">
        <w:rPr>
          <w:rFonts w:ascii="Times New Roman" w:eastAsiaTheme="minorEastAsia" w:hAnsi="Times New Roman"/>
        </w:rPr>
        <w:t>Никольского городского поселения Тосненского района Ленинградской области</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F571A9" w:rsidRPr="00325303" w:rsidRDefault="00F571A9" w:rsidP="00F571A9">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F571A9" w:rsidRPr="00265B7E" w:rsidTr="00265B7E">
        <w:trPr>
          <w:cantSplit/>
          <w:trHeight w:val="240"/>
        </w:trPr>
        <w:tc>
          <w:tcPr>
            <w:tcW w:w="567"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w:t>
            </w:r>
          </w:p>
        </w:tc>
        <w:tc>
          <w:tcPr>
            <w:tcW w:w="5103"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 документа</w:t>
            </w:r>
          </w:p>
          <w:p w:rsidR="00F571A9" w:rsidRPr="00265B7E" w:rsidRDefault="00F571A9" w:rsidP="00F06C9A">
            <w:pPr>
              <w:spacing w:after="0" w:line="240" w:lineRule="auto"/>
              <w:rPr>
                <w:rFonts w:ascii="Times New Roman" w:hAnsi="Times New Roman"/>
                <w:sz w:val="20"/>
                <w:szCs w:val="20"/>
              </w:rPr>
            </w:pPr>
          </w:p>
        </w:tc>
        <w:tc>
          <w:tcPr>
            <w:tcW w:w="4394" w:type="dxa"/>
            <w:gridSpan w:val="3"/>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Документы представлены</w:t>
            </w:r>
          </w:p>
        </w:tc>
      </w:tr>
      <w:tr w:rsidR="00F571A9" w:rsidRPr="00265B7E" w:rsidTr="00265B7E">
        <w:trPr>
          <w:cantSplit/>
          <w:trHeight w:val="48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2409" w:type="dxa"/>
            <w:gridSpan w:val="2"/>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бумажных</w:t>
            </w:r>
            <w:r w:rsidRPr="00265B7E">
              <w:rPr>
                <w:rFonts w:ascii="Times New Roman" w:hAnsi="Times New Roman"/>
              </w:rPr>
              <w:br/>
              <w:t>носителях/через функционал ПГУ ЛО</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электронных</w:t>
            </w:r>
            <w:r w:rsidRPr="00265B7E">
              <w:rPr>
                <w:rFonts w:ascii="Times New Roman" w:hAnsi="Times New Roman"/>
              </w:rPr>
              <w:br/>
              <w:t>носителях</w:t>
            </w:r>
          </w:p>
        </w:tc>
      </w:tr>
      <w:tr w:rsidR="00F571A9" w:rsidRPr="00265B7E" w:rsidTr="00265B7E">
        <w:trPr>
          <w:cantSplit/>
          <w:trHeight w:val="72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127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экземпляров</w:t>
            </w:r>
          </w:p>
        </w:tc>
        <w:tc>
          <w:tcPr>
            <w:tcW w:w="1134"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листов</w:t>
            </w:r>
            <w:r w:rsidRPr="00265B7E">
              <w:rPr>
                <w:rFonts w:ascii="Times New Roman" w:hAnsi="Times New Roman"/>
              </w:rPr>
              <w:br/>
              <w:t>в одном</w:t>
            </w:r>
            <w:r w:rsidRPr="00265B7E">
              <w:rPr>
                <w:rFonts w:ascii="Times New Roman" w:hAnsi="Times New Roman"/>
              </w:rPr>
              <w:br/>
              <w:t>экземпля</w:t>
            </w:r>
            <w:r w:rsidRPr="00265B7E">
              <w:rPr>
                <w:rFonts w:ascii="Times New Roman" w:hAnsi="Times New Roman"/>
              </w:rPr>
              <w:softHyphen/>
              <w:t>ре*</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w:t>
            </w:r>
            <w:r w:rsidRPr="00265B7E">
              <w:rPr>
                <w:rFonts w:ascii="Times New Roman" w:hAnsi="Times New Roman"/>
              </w:rPr>
              <w:br/>
              <w:t>файла</w:t>
            </w: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Правоустанавливающие документы на земельный участок (вид документа, дата, номер,</w:t>
            </w:r>
            <w:r w:rsidRPr="00265B7E">
              <w:rPr>
                <w:rFonts w:ascii="Times New Roman" w:hAnsi="Times New Roman"/>
              </w:rPr>
              <w:br/>
              <w:t xml:space="preserve">срок действия)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1.3</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Материалы, содержащиеся в проектной документации:</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Пояснительная записка</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Схема планировочной организации земельного участка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3.3</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Схемы, отображающие архитектурные решения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инженерном оборудовании,</w:t>
            </w:r>
            <w:r w:rsidRPr="00265B7E">
              <w:rPr>
                <w:rFonts w:ascii="Times New Roman" w:hAnsi="Times New Roman"/>
              </w:rPr>
              <w:br/>
              <w:t>сводный план сетей инженерно-технического обеспечения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Проект организации строительства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Проект организации работ по сносу или</w:t>
            </w:r>
            <w:r w:rsidRPr="00265B7E">
              <w:rPr>
                <w:rFonts w:ascii="Times New Roman" w:hAnsi="Times New Roman"/>
              </w:rPr>
              <w:br/>
              <w:t xml:space="preserve">демонтажу объектов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Разрешение на отклонение от предельных</w:t>
            </w:r>
            <w:r w:rsidRPr="00265B7E">
              <w:rPr>
                <w:rFonts w:ascii="Times New Roman" w:hAnsi="Times New Roman"/>
              </w:rPr>
              <w:br/>
              <w:t>параметров разрешенного строительства,</w:t>
            </w:r>
            <w:r w:rsidRPr="00265B7E">
              <w:rPr>
                <w:rFonts w:ascii="Times New Roman" w:hAnsi="Times New Roman"/>
              </w:rPr>
              <w:br/>
              <w:t xml:space="preserve">реконструкции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Согласие всех правообладателей объекта</w:t>
            </w:r>
            <w:r w:rsidRPr="00265B7E">
              <w:rPr>
                <w:rFonts w:ascii="Times New Roman" w:hAnsi="Times New Roman"/>
              </w:rPr>
              <w:br/>
              <w:t>капитального строительства в случае</w:t>
            </w:r>
            <w:r w:rsidRPr="00265B7E">
              <w:rPr>
                <w:rFonts w:ascii="Times New Roman" w:hAnsi="Times New Roman"/>
              </w:rPr>
              <w:br/>
              <w:t xml:space="preserve">реконструкции такого объекта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lastRenderedPageBreak/>
              <w:t>7.</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265B7E">
              <w:rPr>
                <w:rFonts w:ascii="Times New Roman" w:hAnsi="Times New Roman"/>
              </w:rPr>
              <w:t>Росатом</w:t>
            </w:r>
            <w:proofErr w:type="spellEnd"/>
            <w:r w:rsidR="00A378D3">
              <w:rPr>
                <w:rFonts w:ascii="Times New Roman" w:hAnsi="Times New Roman"/>
              </w:rPr>
              <w:t>»</w:t>
            </w:r>
            <w:r w:rsidRPr="00265B7E">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8.</w:t>
            </w:r>
          </w:p>
        </w:tc>
        <w:tc>
          <w:tcPr>
            <w:tcW w:w="5103" w:type="dxa"/>
          </w:tcPr>
          <w:p w:rsidR="00F571A9" w:rsidRPr="00265B7E" w:rsidRDefault="00F571A9" w:rsidP="00F571A9">
            <w:pPr>
              <w:spacing w:after="0" w:line="240" w:lineRule="auto"/>
            </w:pPr>
            <w:r w:rsidRPr="00265B7E">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265B7E">
              <w:rPr>
                <w:rFonts w:ascii="Times New Roman" w:hAnsi="Times New Roman"/>
              </w:rPr>
              <w:t>Росатом</w:t>
            </w:r>
            <w:proofErr w:type="spellEnd"/>
            <w:r w:rsidR="00A378D3">
              <w:rPr>
                <w:rFonts w:ascii="Times New Roman" w:hAnsi="Times New Roman"/>
              </w:rPr>
              <w:t>»</w:t>
            </w:r>
            <w:r w:rsidRPr="00265B7E">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9.</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Иные документы в соответствии с законодательством Российской Федерации (указать</w:t>
            </w:r>
            <w:r w:rsidRPr="00265B7E">
              <w:rPr>
                <w:rFonts w:ascii="Times New Roman" w:hAnsi="Times New Roman"/>
              </w:rPr>
              <w:br/>
              <w:t xml:space="preserve">наименование)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электронном носителе</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Наименование носителя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Количество</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bl>
    <w:p w:rsidR="00F571A9" w:rsidRPr="00325303" w:rsidRDefault="00F571A9" w:rsidP="00F571A9">
      <w:pPr>
        <w:ind w:left="4678"/>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F571A9" w:rsidRPr="00325303" w:rsidTr="00F06C9A">
        <w:tc>
          <w:tcPr>
            <w:tcW w:w="4962"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r>
      <w:tr w:rsidR="00F571A9" w:rsidRPr="00325303" w:rsidTr="00F06C9A">
        <w:tc>
          <w:tcPr>
            <w:tcW w:w="4962" w:type="dxa"/>
            <w:tcBorders>
              <w:top w:val="nil"/>
              <w:left w:val="nil"/>
              <w:bottom w:val="nil"/>
              <w:right w:val="nil"/>
            </w:tcBorders>
          </w:tcPr>
          <w:p w:rsidR="00F571A9" w:rsidRPr="00325303" w:rsidRDefault="00F571A9"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F571A9" w:rsidRPr="00325303" w:rsidRDefault="00F571A9" w:rsidP="00F06C9A">
            <w:pPr>
              <w:jc w:val="center"/>
              <w:rPr>
                <w:rFonts w:ascii="Times New Roman" w:hAnsi="Times New Roman"/>
              </w:rPr>
            </w:pPr>
          </w:p>
        </w:tc>
        <w:tc>
          <w:tcPr>
            <w:tcW w:w="1985"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F571A9" w:rsidRPr="00325303" w:rsidRDefault="00F571A9" w:rsidP="00F06C9A">
            <w:pPr>
              <w:jc w:val="center"/>
              <w:rPr>
                <w:rFonts w:ascii="Times New Roman" w:hAnsi="Times New Roman"/>
                <w:lang w:val="en-US"/>
              </w:rPr>
            </w:pPr>
          </w:p>
        </w:tc>
        <w:tc>
          <w:tcPr>
            <w:tcW w:w="2410"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F571A9" w:rsidRPr="00325303" w:rsidRDefault="00F571A9" w:rsidP="00F571A9">
      <w:pPr>
        <w:ind w:firstLine="698"/>
        <w:jc w:val="right"/>
        <w:rPr>
          <w:rFonts w:ascii="Times New Roman" w:hAnsi="Times New Roman"/>
          <w:bCs/>
          <w:sz w:val="28"/>
          <w:szCs w:val="28"/>
        </w:rPr>
      </w:pPr>
    </w:p>
    <w:p w:rsidR="005B65D1" w:rsidRPr="00325303" w:rsidRDefault="00F571A9" w:rsidP="009B499D">
      <w:pPr>
        <w:rPr>
          <w:rFonts w:ascii="Times New Roman" w:eastAsiaTheme="minorHAnsi" w:hAnsi="Times New Roman"/>
          <w:lang w:eastAsia="en-US"/>
        </w:rPr>
      </w:pPr>
      <w:r w:rsidRPr="00325303">
        <w:rPr>
          <w:rFonts w:ascii="Times New Roman" w:hAnsi="Times New Roman"/>
          <w:b/>
          <w:bCs/>
        </w:rPr>
        <w:t>* Не заполняется в случае подачи заявления в электронном виде через ПГУ ЛО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2</w:t>
      </w:r>
    </w:p>
    <w:p w:rsidR="005B65D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347661" w:rsidRPr="00325303" w:rsidRDefault="00347661" w:rsidP="009B499D">
      <w:pPr>
        <w:rPr>
          <w:rFonts w:ascii="Times New Roman"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347661"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vAlign w:val="bottom"/>
          </w:tcPr>
          <w:p w:rsidR="00347661" w:rsidRPr="00ED4259" w:rsidRDefault="00BE4F22" w:rsidP="00265B7E">
            <w:pPr>
              <w:spacing w:after="0" w:line="240" w:lineRule="auto"/>
              <w:rPr>
                <w:rFonts w:ascii="Times New Roman" w:hAnsi="Times New Roman"/>
              </w:rPr>
            </w:pPr>
            <w:r>
              <w:rPr>
                <w:rFonts w:ascii="Times New Roman" w:hAnsi="Times New Roman"/>
              </w:rPr>
              <w:t>Главе администрации Никольского городского поселения</w:t>
            </w:r>
          </w:p>
          <w:p w:rsidR="00347661" w:rsidRPr="00ED4259" w:rsidRDefault="00BE4F22" w:rsidP="00BE4F22">
            <w:pPr>
              <w:spacing w:after="0" w:line="240" w:lineRule="auto"/>
              <w:rPr>
                <w:rFonts w:ascii="Times New Roman" w:hAnsi="Times New Roman"/>
              </w:rPr>
            </w:pPr>
            <w:r>
              <w:rPr>
                <w:rFonts w:ascii="Times New Roman" w:hAnsi="Times New Roman"/>
              </w:rPr>
              <w:t>Тосненского района Ленинградской области</w:t>
            </w:r>
            <w:r w:rsidR="00347661" w:rsidRPr="00ED4259">
              <w:rPr>
                <w:rFonts w:ascii="Times New Roman" w:hAnsi="Times New Roman"/>
              </w:rPr>
              <w:t xml:space="preserve">                         </w:t>
            </w:r>
            <w:r w:rsidR="006838A9">
              <w:rPr>
                <w:rFonts w:ascii="Times New Roman" w:hAnsi="Times New Roman"/>
              </w:rPr>
              <w:t xml:space="preserve">            </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(наименование застройщика</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 xml:space="preserve">г. Кировск, ул. </w:t>
            </w:r>
            <w:proofErr w:type="gramStart"/>
            <w:r w:rsidRPr="00ED4259">
              <w:rPr>
                <w:rFonts w:ascii="Times New Roman" w:eastAsiaTheme="minorEastAsia" w:hAnsi="Times New Roman"/>
              </w:rPr>
              <w:t>Новая</w:t>
            </w:r>
            <w:proofErr w:type="gramEnd"/>
            <w:r w:rsidRPr="00ED4259">
              <w:rPr>
                <w:rFonts w:ascii="Times New Roman" w:eastAsiaTheme="minorEastAsia" w:hAnsi="Times New Roman"/>
              </w:rPr>
              <w:t>, д. 1, e-</w:t>
            </w:r>
            <w:r w:rsidRPr="00ED4259">
              <w:rPr>
                <w:rFonts w:ascii="Times New Roman" w:eastAsiaTheme="minorEastAsia" w:hAnsi="Times New Roman"/>
                <w:lang w:val="en-US"/>
              </w:rPr>
              <w:t>mail</w:t>
            </w:r>
            <w:r w:rsidRPr="00ED4259">
              <w:rPr>
                <w:rFonts w:ascii="Times New Roman" w:eastAsiaTheme="minorEastAsia" w:hAnsi="Times New Roman"/>
              </w:rPr>
              <w:t>:</w:t>
            </w:r>
            <w:proofErr w:type="spellStart"/>
            <w:r w:rsidRPr="00ED4259">
              <w:rPr>
                <w:rFonts w:ascii="Times New Roman" w:eastAsiaTheme="minorEastAsia" w:hAnsi="Times New Roman"/>
                <w:lang w:val="en-US"/>
              </w:rPr>
              <w:t>stroika</w:t>
            </w:r>
            <w:proofErr w:type="spellEnd"/>
            <w:r w:rsidRPr="00ED4259">
              <w:rPr>
                <w:rFonts w:ascii="Times New Roman" w:eastAsiaTheme="minorEastAsia" w:hAnsi="Times New Roman"/>
              </w:rPr>
              <w:t>@</w:t>
            </w:r>
            <w:proofErr w:type="spellStart"/>
            <w:r w:rsidRPr="00ED4259">
              <w:rPr>
                <w:rFonts w:ascii="Times New Roman" w:eastAsiaTheme="minorEastAsia" w:hAnsi="Times New Roman"/>
                <w:lang w:val="en-US"/>
              </w:rPr>
              <w:t>gmail</w:t>
            </w:r>
            <w:proofErr w:type="spellEnd"/>
            <w:r w:rsidRPr="00ED4259">
              <w:rPr>
                <w:rFonts w:ascii="Times New Roman" w:eastAsiaTheme="minorEastAsia" w:hAnsi="Times New Roman"/>
              </w:rPr>
              <w:t>.</w:t>
            </w:r>
            <w:r w:rsidRPr="00ED4259">
              <w:rPr>
                <w:rFonts w:ascii="Times New Roman" w:eastAsiaTheme="minorEastAsia" w:hAnsi="Times New Roman"/>
                <w:lang w:val="en-US"/>
              </w:rPr>
              <w:t>com</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347661" w:rsidRPr="00ED4259" w:rsidTr="00D10CBC">
        <w:trPr>
          <w:cantSplit/>
          <w:trHeight w:val="649"/>
        </w:trPr>
        <w:tc>
          <w:tcPr>
            <w:tcW w:w="9923" w:type="dxa"/>
            <w:gridSpan w:val="3"/>
            <w:tcBorders>
              <w:top w:val="nil"/>
              <w:left w:val="nil"/>
              <w:bottom w:val="nil"/>
              <w:right w:val="nil"/>
            </w:tcBorders>
            <w:vAlign w:val="bottom"/>
          </w:tcPr>
          <w:p w:rsidR="00347661" w:rsidRPr="00ED4259" w:rsidRDefault="00831200" w:rsidP="00D10CBC">
            <w:pPr>
              <w:spacing w:after="0" w:line="240" w:lineRule="auto"/>
              <w:jc w:val="center"/>
              <w:rPr>
                <w:rFonts w:ascii="Times New Roman" w:hAnsi="Times New Roman"/>
              </w:rPr>
            </w:pPr>
            <w:r w:rsidRPr="00ED4259">
              <w:rPr>
                <w:rFonts w:ascii="Times New Roman" w:hAnsi="Times New Roman"/>
                <w:b/>
              </w:rPr>
              <w:t>ЗАЯВЛЕНИЕ</w:t>
            </w:r>
            <w:r w:rsidRPr="00ED4259">
              <w:rPr>
                <w:rFonts w:ascii="Times New Roman" w:hAnsi="Times New Roman"/>
                <w:b/>
                <w:bCs/>
              </w:rPr>
              <w:br/>
            </w:r>
            <w:r w:rsidRPr="00ED4259">
              <w:rPr>
                <w:rFonts w:ascii="Times New Roman" w:hAnsi="Times New Roman"/>
                <w:b/>
              </w:rPr>
              <w:t>о выдаче разрешения на строительство</w:t>
            </w:r>
          </w:p>
        </w:tc>
      </w:tr>
    </w:tbl>
    <w:p w:rsidR="00347661" w:rsidRPr="00325303" w:rsidRDefault="00347661" w:rsidP="00347661">
      <w:pPr>
        <w:tabs>
          <w:tab w:val="left" w:pos="3261"/>
        </w:tabs>
        <w:spacing w:after="0" w:line="240" w:lineRule="auto"/>
        <w:rPr>
          <w:rFonts w:ascii="Times New Roman" w:hAnsi="Times New Roman"/>
        </w:rPr>
      </w:pPr>
    </w:p>
    <w:p w:rsidR="00347661" w:rsidRPr="00325303" w:rsidRDefault="00347661" w:rsidP="00347661">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347661" w:rsidRPr="00325303" w:rsidRDefault="00347661" w:rsidP="00347661">
      <w:pPr>
        <w:pBdr>
          <w:top w:val="single" w:sz="4" w:space="1" w:color="auto"/>
        </w:pBdr>
        <w:spacing w:after="0" w:line="240" w:lineRule="auto"/>
        <w:ind w:left="3261"/>
        <w:jc w:val="center"/>
        <w:rPr>
          <w:rFonts w:ascii="Times New Roman" w:hAnsi="Times New Roman"/>
          <w:sz w:val="2"/>
          <w:szCs w:val="2"/>
        </w:rPr>
      </w:pPr>
    </w:p>
    <w:p w:rsidR="00347661" w:rsidRPr="00325303" w:rsidRDefault="00347661" w:rsidP="00347661">
      <w:pPr>
        <w:spacing w:after="0" w:line="240" w:lineRule="auto"/>
        <w:rPr>
          <w:rFonts w:ascii="Times New Roman" w:hAnsi="Times New Roman"/>
          <w:strike/>
        </w:rPr>
      </w:pPr>
      <w:r w:rsidRPr="00325303">
        <w:rPr>
          <w:rFonts w:ascii="Times New Roman" w:hAnsi="Times New Roman"/>
          <w:iCs/>
          <w:strike/>
        </w:rPr>
        <w:t>реконструкцию объекта капитального строительства</w:t>
      </w: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347661" w:rsidRPr="00325303" w:rsidRDefault="00347661" w:rsidP="00347661">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r w:rsidRPr="00325303">
        <w:rPr>
          <w:rFonts w:ascii="Times New Roman" w:eastAsiaTheme="minorEastAsia" w:hAnsi="Times New Roman"/>
          <w:sz w:val="24"/>
          <w:szCs w:val="24"/>
        </w:rPr>
        <w:t>Детская поликлиника</w:t>
      </w:r>
    </w:p>
    <w:p w:rsidR="00347661" w:rsidRPr="00325303" w:rsidRDefault="00347661" w:rsidP="00347661">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347661" w:rsidRPr="00325303" w:rsidRDefault="00347661" w:rsidP="00347661">
      <w:pPr>
        <w:tabs>
          <w:tab w:val="left" w:pos="-4536"/>
        </w:tabs>
        <w:spacing w:after="0" w:line="240" w:lineRule="auto"/>
        <w:ind w:left="3544" w:hanging="3544"/>
        <w:rPr>
          <w:rFonts w:ascii="Times New Roman" w:hAnsi="Times New Roman"/>
        </w:rPr>
      </w:pPr>
    </w:p>
    <w:p w:rsidR="00347661" w:rsidRPr="00325303" w:rsidRDefault="00347661" w:rsidP="00347661">
      <w:pPr>
        <w:tabs>
          <w:tab w:val="left" w:pos="-4536"/>
          <w:tab w:val="center" w:pos="5102"/>
        </w:tabs>
        <w:spacing w:after="0" w:line="240" w:lineRule="auto"/>
        <w:ind w:left="3544" w:hanging="3544"/>
        <w:rPr>
          <w:rFonts w:ascii="Times New Roman" w:hAnsi="Times New Roman"/>
        </w:rPr>
      </w:pPr>
      <w:proofErr w:type="gramStart"/>
      <w:r w:rsidRPr="00325303">
        <w:rPr>
          <w:rFonts w:ascii="Times New Roman" w:hAnsi="Times New Roman"/>
        </w:rPr>
        <w:t>Адрес (местоположение) объекта</w:t>
      </w:r>
      <w:r w:rsidRPr="00325303">
        <w:rPr>
          <w:rFonts w:ascii="Times New Roman" w:hAnsi="Times New Roman"/>
        </w:rPr>
        <w:tab/>
      </w:r>
      <w:r w:rsidRPr="00325303">
        <w:rPr>
          <w:rFonts w:ascii="Times New Roman" w:eastAsiaTheme="minorEastAsia" w:hAnsi="Times New Roman"/>
          <w:sz w:val="24"/>
          <w:szCs w:val="24"/>
        </w:rPr>
        <w:t xml:space="preserve">Ленинградская область, </w:t>
      </w:r>
      <w:r w:rsidR="00BE4F22">
        <w:rPr>
          <w:rFonts w:ascii="Times New Roman" w:eastAsiaTheme="minorEastAsia" w:hAnsi="Times New Roman"/>
          <w:sz w:val="24"/>
          <w:szCs w:val="24"/>
        </w:rPr>
        <w:t>Тосненский</w:t>
      </w:r>
      <w:r w:rsidRPr="00325303">
        <w:rPr>
          <w:rFonts w:ascii="Times New Roman" w:eastAsiaTheme="minorEastAsia" w:hAnsi="Times New Roman"/>
          <w:sz w:val="24"/>
          <w:szCs w:val="24"/>
        </w:rPr>
        <w:t xml:space="preserve"> район, г. </w:t>
      </w:r>
      <w:r w:rsidR="00BE4F22">
        <w:rPr>
          <w:rFonts w:ascii="Times New Roman" w:eastAsiaTheme="minorEastAsia" w:hAnsi="Times New Roman"/>
          <w:sz w:val="24"/>
          <w:szCs w:val="24"/>
        </w:rPr>
        <w:t>Никольское</w:t>
      </w:r>
      <w:r w:rsidRPr="00325303">
        <w:rPr>
          <w:rFonts w:ascii="Times New Roman" w:eastAsiaTheme="minorEastAsia" w:hAnsi="Times New Roman"/>
          <w:sz w:val="24"/>
          <w:szCs w:val="24"/>
        </w:rPr>
        <w:t xml:space="preserve">, ул. </w:t>
      </w:r>
      <w:r w:rsidR="00BE4F22">
        <w:rPr>
          <w:rFonts w:ascii="Times New Roman" w:eastAsiaTheme="minorEastAsia" w:hAnsi="Times New Roman"/>
          <w:sz w:val="24"/>
          <w:szCs w:val="24"/>
        </w:rPr>
        <w:t>Школьная</w:t>
      </w:r>
      <w:r w:rsidRPr="00325303">
        <w:rPr>
          <w:rFonts w:ascii="Times New Roman" w:eastAsiaTheme="minorEastAsia" w:hAnsi="Times New Roman"/>
          <w:sz w:val="24"/>
          <w:szCs w:val="24"/>
        </w:rPr>
        <w:t>, д. 1</w:t>
      </w:r>
      <w:r w:rsidR="00BE4F22">
        <w:rPr>
          <w:rFonts w:ascii="Times New Roman" w:eastAsiaTheme="minorEastAsia" w:hAnsi="Times New Roman"/>
          <w:sz w:val="24"/>
          <w:szCs w:val="24"/>
        </w:rPr>
        <w:t>3а</w:t>
      </w:r>
      <w:proofErr w:type="gramEnd"/>
    </w:p>
    <w:p w:rsidR="00347661" w:rsidRPr="00325303" w:rsidRDefault="00347661" w:rsidP="00347661">
      <w:pPr>
        <w:pBdr>
          <w:top w:val="single" w:sz="6" w:space="1" w:color="auto"/>
        </w:pBdr>
        <w:tabs>
          <w:tab w:val="left" w:pos="-4536"/>
        </w:tabs>
        <w:spacing w:after="0" w:line="240" w:lineRule="auto"/>
        <w:ind w:left="3544"/>
        <w:jc w:val="center"/>
        <w:rPr>
          <w:rFonts w:ascii="Times New Roman" w:hAnsi="Times New Roman"/>
          <w:sz w:val="20"/>
          <w:szCs w:val="20"/>
        </w:rPr>
      </w:pPr>
      <w:proofErr w:type="gramStart"/>
      <w:r w:rsidRPr="00325303">
        <w:rPr>
          <w:rFonts w:ascii="Times New Roman" w:hAnsi="Times New Roman"/>
          <w:sz w:val="20"/>
          <w:szCs w:val="20"/>
        </w:rPr>
        <w:t>(указывается адрес объекта капитального строительства,</w:t>
      </w:r>
      <w:r w:rsidRPr="00325303">
        <w:t xml:space="preserve"> </w:t>
      </w:r>
      <w:r w:rsidRPr="00325303">
        <w:rPr>
          <w:rFonts w:ascii="Times New Roman" w:hAnsi="Times New Roman"/>
          <w:sz w:val="20"/>
          <w:szCs w:val="20"/>
        </w:rPr>
        <w:t>а при наличии –</w:t>
      </w:r>
      <w:proofErr w:type="gramEnd"/>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w:t>
      </w:r>
      <w:r w:rsidRPr="00325303">
        <w:t xml:space="preserve"> </w:t>
      </w:r>
      <w:r w:rsidRPr="00325303">
        <w:rPr>
          <w:rFonts w:ascii="Times New Roman" w:hAnsi="Times New Roman"/>
          <w:sz w:val="20"/>
          <w:szCs w:val="20"/>
        </w:rPr>
        <w:t>реестром с указанием</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w:t>
      </w:r>
      <w:r w:rsidRPr="00325303">
        <w:t xml:space="preserve"> </w:t>
      </w:r>
      <w:r w:rsidRPr="00325303">
        <w:rPr>
          <w:rFonts w:ascii="Times New Roman" w:hAnsi="Times New Roman"/>
          <w:sz w:val="20"/>
          <w:szCs w:val="20"/>
        </w:rPr>
        <w:t>описание</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w:t>
      </w:r>
      <w:r w:rsidRPr="00325303">
        <w:t xml:space="preserve"> </w:t>
      </w:r>
      <w:r w:rsidRPr="00325303">
        <w:rPr>
          <w:rFonts w:ascii="Times New Roman" w:hAnsi="Times New Roman"/>
          <w:sz w:val="20"/>
          <w:szCs w:val="20"/>
        </w:rPr>
        <w:t>муниципального образования)</w:t>
      </w:r>
    </w:p>
    <w:p w:rsidR="00347661" w:rsidRPr="00325303" w:rsidRDefault="00347661" w:rsidP="00347661">
      <w:pPr>
        <w:tabs>
          <w:tab w:val="left" w:pos="-4536"/>
        </w:tabs>
        <w:spacing w:after="0" w:line="240" w:lineRule="auto"/>
        <w:ind w:left="6379" w:hanging="6379"/>
        <w:rPr>
          <w:rFonts w:ascii="Times New Roman" w:hAnsi="Times New Roman"/>
        </w:rPr>
      </w:pPr>
    </w:p>
    <w:p w:rsidR="00347661" w:rsidRPr="00325303" w:rsidRDefault="00347661" w:rsidP="00347661">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r w:rsidRPr="00325303">
        <w:rPr>
          <w:rFonts w:ascii="Times New Roman" w:eastAsiaTheme="minorEastAsia" w:hAnsi="Times New Roman"/>
          <w:sz w:val="24"/>
          <w:szCs w:val="24"/>
        </w:rPr>
        <w:t>47:11:1234567:89</w:t>
      </w:r>
    </w:p>
    <w:p w:rsidR="00347661" w:rsidRPr="00325303" w:rsidRDefault="00347661" w:rsidP="00347661">
      <w:pPr>
        <w:pBdr>
          <w:top w:val="single" w:sz="6" w:space="1" w:color="auto"/>
        </w:pBdr>
        <w:tabs>
          <w:tab w:val="left" w:pos="-4536"/>
        </w:tabs>
        <w:spacing w:after="0" w:line="240" w:lineRule="auto"/>
        <w:ind w:left="6521"/>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eastAsiaTheme="minorEastAsia" w:hAnsi="Times New Roman"/>
          <w:sz w:val="24"/>
          <w:szCs w:val="24"/>
        </w:rPr>
        <w:t>47:11:1234567</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eastAsiaTheme="minorEastAsia" w:hAnsi="Times New Roman"/>
          <w:sz w:val="24"/>
          <w:szCs w:val="24"/>
        </w:rPr>
        <w:t>градостроительный план</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t xml:space="preserve">(указывается дата выдачи градостроительного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r w:rsidRPr="00325303">
        <w:rPr>
          <w:rFonts w:ascii="Times New Roman" w:eastAsiaTheme="minorEastAsia" w:hAnsi="Times New Roman"/>
          <w:sz w:val="24"/>
          <w:szCs w:val="24"/>
        </w:rPr>
        <w:lastRenderedPageBreak/>
        <w:t>№</w:t>
      </w:r>
      <w:r w:rsidRPr="00325303">
        <w:rPr>
          <w:rFonts w:ascii="Times New Roman" w:eastAsiaTheme="minorEastAsia" w:hAnsi="Times New Roman"/>
          <w:sz w:val="24"/>
          <w:szCs w:val="24"/>
          <w:lang w:val="en-US"/>
        </w:rPr>
        <w:t>RU</w:t>
      </w:r>
      <w:r w:rsidRPr="00325303">
        <w:rPr>
          <w:rFonts w:ascii="Times New Roman" w:eastAsiaTheme="minorEastAsia" w:hAnsi="Times New Roman"/>
          <w:sz w:val="24"/>
          <w:szCs w:val="24"/>
        </w:rPr>
        <w:t xml:space="preserve">47123456-789 утвержден распоряжением комитета по архитектуре и градостроительству Ленинградской области от 01.01.2016 № 1234, выдан администрацией муниципального образования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Кировск</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Кировского муниципального района Ленинградской области</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плана земельного участка, его номер и орган,</w:t>
      </w:r>
      <w:r w:rsidRPr="00325303">
        <w:rPr>
          <w:sz w:val="20"/>
          <w:szCs w:val="20"/>
        </w:rPr>
        <w:t xml:space="preserve"> </w:t>
      </w:r>
      <w:r w:rsidRPr="00325303">
        <w:rPr>
          <w:rFonts w:ascii="Times New Roman" w:hAnsi="Times New Roman"/>
          <w:sz w:val="20"/>
          <w:szCs w:val="20"/>
        </w:rPr>
        <w:t xml:space="preserve">выдавший градостроительный план земельного участка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r w:rsidRPr="00325303">
        <w:rPr>
          <w:rFonts w:ascii="Times New Roman" w:eastAsiaTheme="minorEastAsia" w:hAnsi="Times New Roman"/>
          <w:sz w:val="24"/>
          <w:szCs w:val="24"/>
        </w:rPr>
        <w:t>проектная документация шифр проекта 01/23/45</w:t>
      </w:r>
    </w:p>
    <w:p w:rsidR="00347661" w:rsidRPr="00325303" w:rsidRDefault="00347661" w:rsidP="00347661">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347661" w:rsidRPr="00325303" w:rsidRDefault="00A378D3" w:rsidP="00347661">
      <w:pPr>
        <w:pBdr>
          <w:bottom w:val="single" w:sz="6" w:space="1" w:color="auto"/>
        </w:pBdr>
        <w:tabs>
          <w:tab w:val="left" w:pos="3544"/>
        </w:tabs>
        <w:spacing w:after="0" w:line="240" w:lineRule="auto"/>
        <w:rPr>
          <w:rFonts w:ascii="Times New Roman" w:hAnsi="Times New Roman"/>
        </w:rPr>
      </w:pPr>
      <w:r>
        <w:rPr>
          <w:rFonts w:ascii="Times New Roman" w:eastAsiaTheme="minorEastAsia" w:hAnsi="Times New Roman"/>
          <w:sz w:val="24"/>
          <w:szCs w:val="24"/>
        </w:rPr>
        <w:t>«</w:t>
      </w:r>
      <w:r w:rsidR="00347661" w:rsidRPr="00325303">
        <w:rPr>
          <w:rFonts w:ascii="Times New Roman" w:eastAsiaTheme="minorEastAsia" w:hAnsi="Times New Roman"/>
          <w:sz w:val="24"/>
          <w:szCs w:val="24"/>
        </w:rPr>
        <w:t>Детская поликлиника</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разработана ООО </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Проект</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01.01.2014.</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eastAsiaTheme="minorEastAsia" w:hAnsi="Times New Roman"/>
          <w:sz w:val="24"/>
          <w:szCs w:val="24"/>
        </w:rPr>
        <w:t>24</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347661" w:rsidRPr="00325303" w:rsidRDefault="00347661" w:rsidP="00347661">
      <w:pPr>
        <w:jc w:val="center"/>
        <w:rPr>
          <w:rFonts w:ascii="Times New Roman" w:hAnsi="Times New Roman"/>
        </w:rPr>
      </w:pPr>
    </w:p>
    <w:p w:rsidR="00347661" w:rsidRPr="00325303" w:rsidRDefault="00347661" w:rsidP="00347661">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firstRow="0" w:lastRow="0" w:firstColumn="0" w:lastColumn="0" w:noHBand="0" w:noVBand="0"/>
      </w:tblPr>
      <w:tblGrid>
        <w:gridCol w:w="2126"/>
        <w:gridCol w:w="2100"/>
        <w:gridCol w:w="3119"/>
        <w:gridCol w:w="2889"/>
      </w:tblGrid>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jc w:val="center"/>
              <w:rPr>
                <w:rFonts w:ascii="Times New Roman" w:hAnsi="Times New Roman"/>
              </w:rPr>
            </w:pPr>
            <w:r w:rsidRPr="00325303">
              <w:rPr>
                <w:rFonts w:ascii="Times New Roman" w:hAnsi="Times New Roman"/>
              </w:rPr>
              <w:t>1300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1600</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13600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10,3</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jc w:val="center"/>
              <w:rPr>
                <w:rFonts w:ascii="Times New Roman" w:hAnsi="Times New Roman"/>
              </w:rPr>
            </w:pPr>
            <w:r w:rsidRPr="00325303">
              <w:rPr>
                <w:rFonts w:ascii="Times New Roman" w:hAnsi="Times New Roman"/>
              </w:rPr>
              <w:t>-</w:t>
            </w:r>
          </w:p>
        </w:tc>
        <w:tc>
          <w:tcPr>
            <w:tcW w:w="3119" w:type="dxa"/>
            <w:vMerge w:val="restart"/>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keepLines/>
              <w:jc w:val="center"/>
              <w:rPr>
                <w:rFonts w:ascii="Times New Roman" w:hAnsi="Times New Roman"/>
              </w:rPr>
            </w:pPr>
            <w:r w:rsidRPr="00325303">
              <w:rPr>
                <w:rFonts w:ascii="Times New Roman" w:hAnsi="Times New Roman"/>
              </w:rPr>
              <w:t>50</w:t>
            </w:r>
          </w:p>
        </w:tc>
      </w:tr>
      <w:tr w:rsidR="00347661" w:rsidRPr="00325303" w:rsidTr="00F06C9A">
        <w:trPr>
          <w:cantSplit/>
        </w:trPr>
        <w:tc>
          <w:tcPr>
            <w:tcW w:w="2126" w:type="dxa"/>
            <w:tcBorders>
              <w:top w:val="nil"/>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347661" w:rsidRPr="00325303" w:rsidRDefault="006715AD" w:rsidP="006715AD">
            <w:pPr>
              <w:keepNext/>
              <w:keepLines/>
              <w:jc w:val="center"/>
              <w:rPr>
                <w:rFonts w:ascii="Times New Roman" w:hAnsi="Times New Roman"/>
              </w:rPr>
            </w:pPr>
            <w:r w:rsidRPr="00325303">
              <w:rPr>
                <w:rFonts w:ascii="Times New Roman" w:hAnsi="Times New Roman"/>
              </w:rPr>
              <w:t>1320</w:t>
            </w:r>
          </w:p>
        </w:tc>
        <w:tc>
          <w:tcPr>
            <w:tcW w:w="311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jc w:val="center"/>
              <w:rPr>
                <w:rFonts w:ascii="Times New Roman" w:hAnsi="Times New Roman"/>
              </w:rPr>
            </w:pP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r>
      <w:tr w:rsidR="00347661"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6715AD" w:rsidRPr="00325303" w:rsidRDefault="006715AD" w:rsidP="006715AD">
            <w:pPr>
              <w:autoSpaceDE w:val="0"/>
              <w:autoSpaceDN w:val="0"/>
              <w:spacing w:after="0" w:line="240" w:lineRule="auto"/>
              <w:jc w:val="both"/>
              <w:rPr>
                <w:rFonts w:ascii="Times New Roman" w:eastAsiaTheme="minorEastAsia" w:hAnsi="Times New Roman"/>
                <w:sz w:val="24"/>
                <w:szCs w:val="24"/>
              </w:rPr>
            </w:pPr>
            <w:r w:rsidRPr="00325303">
              <w:rPr>
                <w:rFonts w:ascii="Times New Roman" w:eastAsiaTheme="minorEastAsia" w:hAnsi="Times New Roman"/>
                <w:sz w:val="24"/>
                <w:szCs w:val="24"/>
              </w:rPr>
              <w:t xml:space="preserve">Ленинградская область, </w:t>
            </w:r>
            <w:r w:rsidR="00BE4F22">
              <w:rPr>
                <w:rFonts w:ascii="Times New Roman" w:eastAsiaTheme="minorEastAsia" w:hAnsi="Times New Roman"/>
                <w:sz w:val="24"/>
                <w:szCs w:val="24"/>
              </w:rPr>
              <w:t>Тосненский</w:t>
            </w:r>
            <w:r w:rsidRPr="00325303">
              <w:rPr>
                <w:rFonts w:ascii="Times New Roman" w:eastAsiaTheme="minorEastAsia" w:hAnsi="Times New Roman"/>
                <w:sz w:val="24"/>
                <w:szCs w:val="24"/>
              </w:rPr>
              <w:t xml:space="preserve"> район, </w:t>
            </w:r>
          </w:p>
          <w:p w:rsidR="00347661" w:rsidRPr="00325303" w:rsidRDefault="006715AD" w:rsidP="00BE4F22">
            <w:pPr>
              <w:keepNext/>
              <w:keepLines/>
              <w:ind w:left="57" w:right="57"/>
              <w:rPr>
                <w:rFonts w:ascii="Times New Roman" w:hAnsi="Times New Roman"/>
              </w:rPr>
            </w:pPr>
            <w:r w:rsidRPr="00325303">
              <w:rPr>
                <w:rFonts w:ascii="Times New Roman" w:eastAsiaTheme="minorEastAsia" w:hAnsi="Times New Roman"/>
                <w:sz w:val="24"/>
                <w:szCs w:val="24"/>
              </w:rPr>
              <w:t xml:space="preserve">г. </w:t>
            </w:r>
            <w:r w:rsidR="00BE4F22">
              <w:rPr>
                <w:rFonts w:ascii="Times New Roman" w:eastAsiaTheme="minorEastAsia" w:hAnsi="Times New Roman"/>
                <w:sz w:val="24"/>
                <w:szCs w:val="24"/>
              </w:rPr>
              <w:t>Никольское</w:t>
            </w:r>
            <w:r w:rsidRPr="00325303">
              <w:rPr>
                <w:rFonts w:ascii="Times New Roman" w:eastAsiaTheme="minorEastAsia" w:hAnsi="Times New Roman"/>
                <w:sz w:val="24"/>
                <w:szCs w:val="24"/>
              </w:rPr>
              <w:t xml:space="preserve">, ул. </w:t>
            </w:r>
            <w:proofErr w:type="gramStart"/>
            <w:r w:rsidR="00BE4F22">
              <w:rPr>
                <w:rFonts w:ascii="Times New Roman" w:eastAsiaTheme="minorEastAsia" w:hAnsi="Times New Roman"/>
                <w:sz w:val="24"/>
                <w:szCs w:val="24"/>
              </w:rPr>
              <w:t>Школьная</w:t>
            </w:r>
            <w:proofErr w:type="gramEnd"/>
            <w:r w:rsidRPr="00325303">
              <w:rPr>
                <w:rFonts w:ascii="Times New Roman" w:eastAsiaTheme="minorEastAsia" w:hAnsi="Times New Roman"/>
                <w:sz w:val="24"/>
                <w:szCs w:val="24"/>
              </w:rPr>
              <w:t>, д. 1</w:t>
            </w:r>
            <w:r w:rsidR="00BE4F22">
              <w:rPr>
                <w:rFonts w:ascii="Times New Roman" w:eastAsiaTheme="minorEastAsia" w:hAnsi="Times New Roman"/>
                <w:sz w:val="24"/>
                <w:szCs w:val="24"/>
              </w:rPr>
              <w:t>3а</w:t>
            </w:r>
          </w:p>
        </w:tc>
      </w:tr>
    </w:tbl>
    <w:p w:rsidR="00347661" w:rsidRPr="00325303" w:rsidRDefault="00347661" w:rsidP="00347661">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694"/>
        <w:gridCol w:w="283"/>
        <w:gridCol w:w="143"/>
        <w:gridCol w:w="1558"/>
        <w:gridCol w:w="284"/>
        <w:gridCol w:w="1418"/>
        <w:gridCol w:w="1276"/>
      </w:tblGrid>
      <w:tr w:rsidR="006715AD" w:rsidRPr="00325303" w:rsidTr="006715AD">
        <w:trPr>
          <w:cantSplit/>
        </w:trPr>
        <w:tc>
          <w:tcPr>
            <w:tcW w:w="9924" w:type="dxa"/>
            <w:gridSpan w:val="8"/>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Главный инженер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Иванов Иван Иванович, т. +7 (123) 456-78-91</w:t>
            </w: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6715AD" w:rsidRPr="00325303" w:rsidTr="006715AD">
        <w:trPr>
          <w:cantSplit/>
          <w:trHeight w:val="516"/>
        </w:trPr>
        <w:tc>
          <w:tcPr>
            <w:tcW w:w="2268"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1234</w:t>
            </w:r>
          </w:p>
        </w:tc>
        <w:tc>
          <w:tcPr>
            <w:tcW w:w="426" w:type="dxa"/>
            <w:gridSpan w:val="2"/>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01.01.2016</w:t>
            </w:r>
          </w:p>
        </w:tc>
        <w:tc>
          <w:tcPr>
            <w:tcW w:w="1276"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6715AD" w:rsidRPr="00325303" w:rsidTr="006715AD">
        <w:trPr>
          <w:cantSplit/>
        </w:trPr>
        <w:tc>
          <w:tcPr>
            <w:tcW w:w="4962"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П.П. Петров</w:t>
            </w:r>
          </w:p>
        </w:tc>
      </w:tr>
      <w:tr w:rsidR="006715AD" w:rsidRPr="00325303" w:rsidTr="00493323">
        <w:trPr>
          <w:cantSplit/>
        </w:trPr>
        <w:tc>
          <w:tcPr>
            <w:tcW w:w="4962"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p>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П.П. Петров</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A378D3" w:rsidRDefault="00A378D3" w:rsidP="00347661">
      <w:pPr>
        <w:rPr>
          <w:rFonts w:ascii="Times New Roman" w:hAnsi="Times New Roman"/>
        </w:rPr>
      </w:pPr>
    </w:p>
    <w:p w:rsidR="00347661" w:rsidRPr="00325303" w:rsidRDefault="00347661" w:rsidP="00347661">
      <w:pPr>
        <w:rPr>
          <w:rFonts w:ascii="Times New Roman" w:hAnsi="Times New Roman"/>
        </w:rPr>
      </w:pPr>
      <w:r w:rsidRPr="00325303">
        <w:rPr>
          <w:rFonts w:ascii="Times New Roman" w:hAnsi="Times New Roman"/>
        </w:rPr>
        <w:t>______________________________</w:t>
      </w:r>
    </w:p>
    <w:p w:rsidR="00347661" w:rsidRPr="00325303" w:rsidRDefault="00347661" w:rsidP="00347661">
      <w:pPr>
        <w:rPr>
          <w:rFonts w:ascii="Times New Roman" w:hAnsi="Times New Roman"/>
          <w:sz w:val="20"/>
          <w:szCs w:val="20"/>
        </w:rPr>
      </w:pPr>
      <w:r w:rsidRPr="00325303">
        <w:rPr>
          <w:rFonts w:ascii="Times New Roman" w:hAnsi="Times New Roman"/>
          <w:sz w:val="20"/>
          <w:szCs w:val="20"/>
          <w:vertAlign w:val="superscript"/>
        </w:rPr>
        <w:t>1</w:t>
      </w:r>
      <w:proofErr w:type="gramStart"/>
      <w:r w:rsidRPr="00325303">
        <w:rPr>
          <w:rFonts w:ascii="Times New Roman" w:hAnsi="Times New Roman"/>
          <w:sz w:val="20"/>
          <w:szCs w:val="20"/>
        </w:rPr>
        <w:t xml:space="preserve">  У</w:t>
      </w:r>
      <w:proofErr w:type="gramEnd"/>
      <w:r w:rsidRPr="00325303">
        <w:rPr>
          <w:rFonts w:ascii="Times New Roman" w:hAnsi="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347661" w:rsidRPr="00325303" w:rsidRDefault="00347661"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proofErr w:type="gramStart"/>
      <w:r w:rsidRPr="00325303">
        <w:rPr>
          <w:rFonts w:ascii="Times New Roman" w:hAnsi="Times New Roman"/>
          <w:sz w:val="20"/>
          <w:szCs w:val="20"/>
        </w:rPr>
        <w:t xml:space="preserve">  У</w:t>
      </w:r>
      <w:proofErr w:type="gramEnd"/>
      <w:r w:rsidRPr="00325303">
        <w:rPr>
          <w:rFonts w:ascii="Times New Roman" w:hAnsi="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347661">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347661" w:rsidRPr="00484348" w:rsidRDefault="00A378D3"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347661" w:rsidRPr="00484348">
        <w:rPr>
          <w:rFonts w:ascii="Times New Roman" w:hAnsi="Times New Roman"/>
          <w:bCs/>
          <w:color w:val="26282F"/>
          <w:szCs w:val="28"/>
        </w:rPr>
        <w:t>__</w:t>
      </w:r>
      <w:r w:rsidRPr="00484348">
        <w:rPr>
          <w:rFonts w:ascii="Times New Roman" w:hAnsi="Times New Roman"/>
          <w:bCs/>
          <w:color w:val="26282F"/>
          <w:szCs w:val="28"/>
        </w:rPr>
        <w:t>»</w:t>
      </w:r>
      <w:r w:rsidR="00347661" w:rsidRPr="00484348">
        <w:rPr>
          <w:rFonts w:ascii="Times New Roman" w:hAnsi="Times New Roman"/>
          <w:bCs/>
          <w:color w:val="26282F"/>
          <w:szCs w:val="28"/>
        </w:rPr>
        <w:t xml:space="preserve"> ________ 20__ года</w:t>
      </w:r>
    </w:p>
    <w:p w:rsidR="00347661" w:rsidRPr="00325303" w:rsidRDefault="00347661" w:rsidP="00347661">
      <w:pPr>
        <w:jc w:val="center"/>
        <w:rPr>
          <w:rFonts w:ascii="Times New Roman" w:hAnsi="Times New Roman"/>
          <w:b/>
          <w:bCs/>
        </w:rPr>
      </w:pPr>
    </w:p>
    <w:p w:rsidR="00347661" w:rsidRPr="00484348" w:rsidRDefault="00347661"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347661" w:rsidRPr="00325303" w:rsidRDefault="00347661"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 xml:space="preserve">администрацию </w:t>
      </w:r>
      <w:r w:rsidR="007F2DC7">
        <w:rPr>
          <w:rFonts w:ascii="Times New Roman" w:eastAsiaTheme="minorEastAsia" w:hAnsi="Times New Roman"/>
        </w:rPr>
        <w:t>Никольского городского поселения Тосненского района Ленинградской области</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347661" w:rsidRPr="00325303" w:rsidRDefault="00347661" w:rsidP="00347661">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347661" w:rsidRPr="00325303" w:rsidTr="00265B7E">
        <w:trPr>
          <w:cantSplit/>
          <w:trHeight w:val="240"/>
        </w:trPr>
        <w:tc>
          <w:tcPr>
            <w:tcW w:w="567"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w:t>
            </w:r>
          </w:p>
        </w:tc>
        <w:tc>
          <w:tcPr>
            <w:tcW w:w="5103"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 документа</w:t>
            </w:r>
          </w:p>
          <w:p w:rsidR="00347661" w:rsidRPr="00325303" w:rsidRDefault="00347661" w:rsidP="004A6431">
            <w:pPr>
              <w:spacing w:after="0" w:line="240" w:lineRule="auto"/>
              <w:rPr>
                <w:rFonts w:ascii="Times New Roman" w:hAnsi="Times New Roman"/>
                <w:sz w:val="20"/>
                <w:szCs w:val="20"/>
              </w:rPr>
            </w:pPr>
          </w:p>
        </w:tc>
        <w:tc>
          <w:tcPr>
            <w:tcW w:w="4394" w:type="dxa"/>
            <w:gridSpan w:val="3"/>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Документы представлены</w:t>
            </w:r>
          </w:p>
        </w:tc>
      </w:tr>
      <w:tr w:rsidR="00347661" w:rsidRPr="00325303" w:rsidTr="00265B7E">
        <w:trPr>
          <w:cantSplit/>
          <w:trHeight w:val="48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2409" w:type="dxa"/>
            <w:gridSpan w:val="2"/>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бумажных</w:t>
            </w:r>
            <w:r w:rsidRPr="00325303">
              <w:rPr>
                <w:rFonts w:ascii="Times New Roman" w:hAnsi="Times New Roman"/>
              </w:rPr>
              <w:br/>
              <w:t>носителях/через функционал ПГУ ЛО</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электронных</w:t>
            </w:r>
            <w:r w:rsidRPr="00325303">
              <w:rPr>
                <w:rFonts w:ascii="Times New Roman" w:hAnsi="Times New Roman"/>
              </w:rPr>
              <w:br/>
              <w:t>носителях</w:t>
            </w:r>
          </w:p>
        </w:tc>
      </w:tr>
      <w:tr w:rsidR="00347661" w:rsidRPr="00325303" w:rsidTr="00265B7E">
        <w:trPr>
          <w:cantSplit/>
          <w:trHeight w:val="72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127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экземпляров</w:t>
            </w:r>
          </w:p>
        </w:tc>
        <w:tc>
          <w:tcPr>
            <w:tcW w:w="1134"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листов</w:t>
            </w:r>
            <w:r w:rsidRPr="00325303">
              <w:rPr>
                <w:rFonts w:ascii="Times New Roman" w:hAnsi="Times New Roman"/>
              </w:rPr>
              <w:br/>
              <w:t>в одном</w:t>
            </w:r>
            <w:r w:rsidRPr="00325303">
              <w:rPr>
                <w:rFonts w:ascii="Times New Roman" w:hAnsi="Times New Roman"/>
              </w:rPr>
              <w:br/>
              <w:t>экземпля</w:t>
            </w:r>
            <w:r w:rsidRPr="00325303">
              <w:rPr>
                <w:rFonts w:ascii="Times New Roman" w:hAnsi="Times New Roman"/>
              </w:rPr>
              <w:softHyphen/>
              <w:t>ре*</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w:t>
            </w:r>
            <w:r w:rsidRPr="00325303">
              <w:rPr>
                <w:rFonts w:ascii="Times New Roman" w:hAnsi="Times New Roman"/>
              </w:rPr>
              <w:br/>
              <w:t>файла</w:t>
            </w: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Правоустанавливающие документы на земельный участок (вид документа, дата, номер,</w:t>
            </w:r>
            <w:r w:rsidRPr="00325303">
              <w:rPr>
                <w:rFonts w:ascii="Times New Roman" w:hAnsi="Times New Roman"/>
              </w:rPr>
              <w:br/>
              <w:t xml:space="preserve">срок действия)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1.1</w:t>
            </w:r>
          </w:p>
        </w:tc>
        <w:tc>
          <w:tcPr>
            <w:tcW w:w="5103" w:type="dxa"/>
          </w:tcPr>
          <w:p w:rsidR="00347661" w:rsidRPr="00325303" w:rsidRDefault="004A6431" w:rsidP="004A6431">
            <w:pPr>
              <w:spacing w:after="0" w:line="240" w:lineRule="auto"/>
              <w:rPr>
                <w:rFonts w:ascii="Times New Roman" w:hAnsi="Times New Roman"/>
              </w:rPr>
            </w:pPr>
            <w:r w:rsidRPr="00325303">
              <w:rPr>
                <w:rFonts w:ascii="Times New Roman" w:hAnsi="Times New Roman"/>
              </w:rPr>
              <w:t>Договор аренды земельного участка от 01.01.2016 № 1</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1.3</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Материалы, содержащиеся в проектной документации:</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Пояснительная записка</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Схема планировочной организации земельного участка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3.3</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Схемы, отображающие архитектурные решения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13</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инженерном оборудовании,</w:t>
            </w:r>
            <w:r w:rsidRPr="00325303">
              <w:rPr>
                <w:rFonts w:ascii="Times New Roman" w:hAnsi="Times New Roman"/>
              </w:rPr>
              <w:br/>
              <w:t>сводный план сетей инженерно-технического обеспечения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41</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Проект организации строительства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Проект организации работ по сносу или</w:t>
            </w:r>
            <w:r w:rsidRPr="00325303">
              <w:rPr>
                <w:rFonts w:ascii="Times New Roman" w:hAnsi="Times New Roman"/>
              </w:rPr>
              <w:br/>
              <w:t xml:space="preserve">демонтажу объектов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Разрешение на отклонение от предельных</w:t>
            </w:r>
            <w:r w:rsidRPr="00325303">
              <w:rPr>
                <w:rFonts w:ascii="Times New Roman" w:hAnsi="Times New Roman"/>
              </w:rPr>
              <w:br/>
              <w:t>параметров разрешенного строительства,</w:t>
            </w:r>
            <w:r w:rsidRPr="00325303">
              <w:rPr>
                <w:rFonts w:ascii="Times New Roman" w:hAnsi="Times New Roman"/>
              </w:rPr>
              <w:br/>
              <w:t xml:space="preserve">реконструкции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Согласие всех правообладателей объекта</w:t>
            </w:r>
            <w:r w:rsidRPr="00325303">
              <w:rPr>
                <w:rFonts w:ascii="Times New Roman" w:hAnsi="Times New Roman"/>
              </w:rPr>
              <w:br/>
              <w:t>капитального строительства в случае</w:t>
            </w:r>
            <w:r w:rsidRPr="00325303">
              <w:rPr>
                <w:rFonts w:ascii="Times New Roman" w:hAnsi="Times New Roman"/>
              </w:rPr>
              <w:br/>
              <w:t xml:space="preserve">реконструкции такого объекта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lastRenderedPageBreak/>
              <w:t>7.</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325303">
              <w:rPr>
                <w:rFonts w:ascii="Times New Roman" w:hAnsi="Times New Roman"/>
              </w:rPr>
              <w:t>Росатом</w:t>
            </w:r>
            <w:proofErr w:type="spellEnd"/>
            <w:r w:rsidR="00A378D3">
              <w:rPr>
                <w:rFonts w:ascii="Times New Roman" w:hAnsi="Times New Roman"/>
              </w:rPr>
              <w:t>»</w:t>
            </w:r>
            <w:r w:rsidRPr="00325303">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8.</w:t>
            </w:r>
          </w:p>
        </w:tc>
        <w:tc>
          <w:tcPr>
            <w:tcW w:w="5103" w:type="dxa"/>
          </w:tcPr>
          <w:p w:rsidR="00347661" w:rsidRPr="00325303" w:rsidRDefault="00347661" w:rsidP="00F571A9">
            <w:pPr>
              <w:spacing w:after="0" w:line="240" w:lineRule="auto"/>
            </w:pPr>
            <w:r w:rsidRPr="00325303">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325303">
              <w:rPr>
                <w:rFonts w:ascii="Times New Roman" w:hAnsi="Times New Roman"/>
              </w:rPr>
              <w:t>Росатом</w:t>
            </w:r>
            <w:proofErr w:type="spellEnd"/>
            <w:r w:rsidR="00A378D3">
              <w:rPr>
                <w:rFonts w:ascii="Times New Roman" w:hAnsi="Times New Roman"/>
              </w:rPr>
              <w:t>»</w:t>
            </w:r>
            <w:r w:rsidRPr="00325303">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9.</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Иные документы в соответствии с законодательством Российской Федерации (указать</w:t>
            </w:r>
            <w:r w:rsidRPr="00325303">
              <w:rPr>
                <w:rFonts w:ascii="Times New Roman" w:hAnsi="Times New Roman"/>
              </w:rPr>
              <w:br/>
              <w:t xml:space="preserve">наименование)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электронном носителе</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Наименование носителя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lang w:val="en-US"/>
              </w:rPr>
              <w:t>CD</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Количество</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bl>
    <w:p w:rsidR="00347661" w:rsidRPr="00325303" w:rsidRDefault="00347661" w:rsidP="00347661">
      <w:pPr>
        <w:ind w:left="4678"/>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347661" w:rsidRPr="00325303" w:rsidTr="00F06C9A">
        <w:tc>
          <w:tcPr>
            <w:tcW w:w="4962"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r>
      <w:tr w:rsidR="00347661" w:rsidRPr="00325303" w:rsidTr="00F06C9A">
        <w:tc>
          <w:tcPr>
            <w:tcW w:w="4962" w:type="dxa"/>
            <w:tcBorders>
              <w:top w:val="nil"/>
              <w:left w:val="nil"/>
              <w:bottom w:val="nil"/>
              <w:right w:val="nil"/>
            </w:tcBorders>
          </w:tcPr>
          <w:p w:rsidR="00347661" w:rsidRPr="00325303" w:rsidRDefault="00347661"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347661" w:rsidRPr="00325303" w:rsidRDefault="00347661" w:rsidP="00F06C9A">
            <w:pPr>
              <w:jc w:val="center"/>
              <w:rPr>
                <w:rFonts w:ascii="Times New Roman" w:hAnsi="Times New Roman"/>
              </w:rPr>
            </w:pPr>
          </w:p>
        </w:tc>
        <w:tc>
          <w:tcPr>
            <w:tcW w:w="1985"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347661" w:rsidRPr="00325303" w:rsidRDefault="00347661" w:rsidP="00F06C9A">
            <w:pPr>
              <w:jc w:val="center"/>
              <w:rPr>
                <w:rFonts w:ascii="Times New Roman" w:hAnsi="Times New Roman"/>
                <w:lang w:val="en-US"/>
              </w:rPr>
            </w:pPr>
          </w:p>
        </w:tc>
        <w:tc>
          <w:tcPr>
            <w:tcW w:w="2410"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347661" w:rsidRPr="00325303" w:rsidRDefault="00347661" w:rsidP="00347661">
      <w:pPr>
        <w:ind w:firstLine="698"/>
        <w:rPr>
          <w:rFonts w:ascii="Times New Roman" w:hAnsi="Times New Roman"/>
          <w:bCs/>
          <w:sz w:val="28"/>
          <w:szCs w:val="28"/>
        </w:rPr>
      </w:pPr>
    </w:p>
    <w:p w:rsidR="00347661" w:rsidRPr="00325303" w:rsidRDefault="00347661" w:rsidP="00347661">
      <w:pPr>
        <w:ind w:firstLine="698"/>
        <w:jc w:val="right"/>
        <w:rPr>
          <w:rFonts w:ascii="Times New Roman" w:hAnsi="Times New Roman"/>
          <w:bCs/>
          <w:sz w:val="28"/>
          <w:szCs w:val="28"/>
        </w:rPr>
      </w:pPr>
    </w:p>
    <w:p w:rsidR="00251208" w:rsidRDefault="00347661" w:rsidP="00CB5B87">
      <w:pPr>
        <w:rPr>
          <w:rFonts w:ascii="Times New Roman" w:eastAsiaTheme="minorHAnsi" w:hAnsi="Times New Roman"/>
        </w:rPr>
      </w:pPr>
      <w:r w:rsidRPr="00325303">
        <w:rPr>
          <w:rFonts w:ascii="Times New Roman" w:hAnsi="Times New Roman"/>
          <w:b/>
          <w:bCs/>
        </w:rPr>
        <w:t>* Не заполняется в случае подачи заявления в электронном виде через ПГУ ЛО</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sz w:val="22"/>
          <w:szCs w:val="22"/>
        </w:rPr>
      </w:pPr>
      <w:r w:rsidRPr="00ED4259">
        <w:rPr>
          <w:rFonts w:ascii="Times New Roman" w:eastAsiaTheme="minorHAnsi" w:hAnsi="Times New Roman"/>
          <w:color w:val="auto"/>
          <w:sz w:val="22"/>
          <w:szCs w:val="22"/>
        </w:rPr>
        <w:lastRenderedPageBreak/>
        <w:t xml:space="preserve">Приложение </w:t>
      </w:r>
      <w:r w:rsidR="006126B8" w:rsidRPr="00ED4259">
        <w:rPr>
          <w:rFonts w:ascii="Times New Roman" w:eastAsiaTheme="minorHAnsi" w:hAnsi="Times New Roman"/>
          <w:color w:val="auto"/>
          <w:sz w:val="22"/>
          <w:szCs w:val="22"/>
        </w:rPr>
        <w:t>3</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МИНИСТЕРСТВО ОХРАНЫ ОКРУЖАЮЩЕЙ СРЕДЫ И ПРИРОДНЫХ РЕСУРСОВ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РОССИЙСКОЙ ФЕДЕРАЦИИ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территориального органа Минприроды России)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484348"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rPr>
        <w:t>ГОСУДАРСТВЕННАЯ ЭКОЛОГИЧЕСКАЯ ЭКСПЕРТИЗА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b/>
        </w:rPr>
        <w:t>ЗАКЛЮЧЕНИЕ ЭКСПЕРТНОЙ КОМИССИИ</w:t>
      </w:r>
      <w:r w:rsidRPr="00ED4259">
        <w:rPr>
          <w:rFonts w:ascii="Times New Roman" w:hAnsi="Times New Roman"/>
        </w:rPr>
        <w:t xml:space="preserve"> ПО 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документации)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г. ____________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 20__ г.</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Экспертная комиссия,  утвержденная  Приказом Минприроды России (территориального органа) от _____ </w:t>
      </w:r>
      <w:r w:rsidR="00463D8D" w:rsidRPr="00ED4259">
        <w:rPr>
          <w:rFonts w:ascii="Times New Roman" w:hAnsi="Times New Roman"/>
        </w:rPr>
        <w:t>№</w:t>
      </w:r>
      <w:r w:rsidRPr="00ED4259">
        <w:rPr>
          <w:rFonts w:ascii="Times New Roman" w:hAnsi="Times New Roman"/>
        </w:rPr>
        <w:t xml:space="preserve"> ____ в составе:</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Председателя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Ответственного секретаря       -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Членов комиссии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рассмотрела 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(полное название объекта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разработанный(е)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(название организации, год разработки)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1. На рассмотрение представлены: 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(перечень основных материалов, включая согласования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государственных органов контроля, надзора, справки, заключения общественной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экспертизы, протоколы общественных слушаний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2. Краткое содержание представленных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излагаются основные положения представленной документации (для </w:t>
      </w:r>
      <w:proofErr w:type="spellStart"/>
      <w:r w:rsidRPr="00ED4259">
        <w:rPr>
          <w:rFonts w:ascii="Times New Roman" w:hAnsi="Times New Roman"/>
        </w:rPr>
        <w:t>предпроектной</w:t>
      </w:r>
      <w:proofErr w:type="spellEnd"/>
      <w:r w:rsidRPr="00ED4259">
        <w:rPr>
          <w:rFonts w:ascii="Times New Roman" w:hAnsi="Times New Roman"/>
        </w:rPr>
        <w:t xml:space="preserve">  и  проектной  документации - местоположение объекта экспертизы,  его   характеристика,   характеристика    выпускаемой продукции,   потребность   в  ресурсах,  природная  характеристика территории,   перечень   возможных    ограничений    хозяйственной деятельности,  предполагаемое  воздействие  на  окружающую  среду, планируемые природоохранные мероприятия и их эффективность,  ущерб при реализации намечаемых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3. Замечания  и  предложения.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Основываются на  анализе  и  экспертной  оценке представленных материалов и включают:</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соответствия   материалов    требованиям    нормативных документов;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полноты   и   достоверности  информации  по обоснованию принятых решений;  учет в  материалах  ограничений  по природопользованию   (рекреации,   заповедники,   водохранилища  и санитарно-защитной зоны,  памятники истории и  культуры  и  т.д.),</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предлагаемых  технологических и проектных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оценок возможных воздействий на окружающую среду  и достаточности предлагаемых мероприятий.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Указывается наличие особого мнения.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4. Выводы и рекомендации.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выводы,  которые  должны  соответствовать замечаниям и предложениям заключения.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Выводы могут быть 3-х вариантов: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а) одобрить представленные материалы;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б) доработать   материалы   по   замечаниям   и   предложениям заключения   и  доработанные  материалы  представить  повторно  на государственную экологическую экспертизу;</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 отклонить  представленный  документ на основании заключения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Председатель экспертной комиссии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Ответственный секретарь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Члены комиссии                                                       Ф.И.О.</w:t>
      </w:r>
    </w:p>
    <w:p w:rsidR="00251208" w:rsidRDefault="005B65D1" w:rsidP="00CB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heme="minorHAnsi" w:hAnsi="Times New Roman"/>
        </w:rPr>
      </w:pPr>
      <w:r w:rsidRPr="00ED4259">
        <w:rPr>
          <w:rFonts w:ascii="Times New Roman" w:hAnsi="Times New Roman"/>
        </w:rPr>
        <w:t>Особые мнения излагаются в сжатой  форме  и  прикладываются  к заключению экспертной комиссии.</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color w:val="auto"/>
          <w:sz w:val="22"/>
          <w:szCs w:val="22"/>
        </w:rPr>
      </w:pPr>
      <w:r w:rsidRPr="00ED4259">
        <w:rPr>
          <w:rFonts w:ascii="Times New Roman" w:eastAsiaTheme="minorHAnsi" w:hAnsi="Times New Roman"/>
          <w:color w:val="auto"/>
          <w:sz w:val="22"/>
          <w:szCs w:val="22"/>
        </w:rPr>
        <w:lastRenderedPageBreak/>
        <w:t xml:space="preserve">Приложение </w:t>
      </w:r>
      <w:r w:rsidR="006126B8" w:rsidRPr="00ED4259">
        <w:rPr>
          <w:rFonts w:ascii="Times New Roman" w:eastAsiaTheme="minorHAnsi" w:hAnsi="Times New Roman"/>
          <w:color w:val="auto"/>
          <w:sz w:val="22"/>
          <w:szCs w:val="22"/>
        </w:rPr>
        <w:t>4</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УТВЕРЖДЕНО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распоряжением комитета по природным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ресурсам  Ленинградской области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 20__ года </w:t>
      </w:r>
      <w:r w:rsidR="00463D8D" w:rsidRPr="00ED4259">
        <w:rPr>
          <w:rFonts w:ascii="Times New Roman" w:hAnsi="Times New Roman"/>
        </w:rPr>
        <w:t>№</w:t>
      </w:r>
      <w:r w:rsidRPr="00ED4259">
        <w:rPr>
          <w:rFonts w:ascii="Times New Roman" w:hAnsi="Times New Roman"/>
        </w:rPr>
        <w:t xml:space="preserve"> 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председатель комитета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_________ 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ED4259">
        <w:rPr>
          <w:rFonts w:ascii="Times New Roman" w:hAnsi="Times New Roman"/>
          <w:b/>
        </w:rPr>
        <w:t xml:space="preserve">Заключение </w:t>
      </w:r>
      <w:r w:rsidR="00463D8D" w:rsidRPr="00ED4259">
        <w:rPr>
          <w:rFonts w:ascii="Times New Roman" w:hAnsi="Times New Roman"/>
          <w:b/>
        </w:rPr>
        <w:t>№</w:t>
      </w:r>
      <w:r w:rsidRPr="00ED4259">
        <w:rPr>
          <w:rFonts w:ascii="Times New Roman" w:hAnsi="Times New Roman"/>
          <w:b/>
        </w:rPr>
        <w:t xml:space="preserve"> 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b/>
        </w:rPr>
        <w:t>государственной экологической экспертизы объекта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(наименование объекта)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Санкт-Петербург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 20__ года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Заказчик 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Экспертная комиссия государственной  экологической  экспертизы  объекта регионального уровня _________________________________________________________________________________,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утвержденная распоряжением комитета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 20__ года </w:t>
      </w:r>
      <w:r w:rsidR="00463D8D" w:rsidRPr="00ED4259">
        <w:rPr>
          <w:rFonts w:ascii="Times New Roman" w:hAnsi="Times New Roman"/>
        </w:rPr>
        <w:t>№</w:t>
      </w:r>
      <w:r w:rsidRPr="00ED4259">
        <w:rPr>
          <w:rFonts w:ascii="Times New Roman" w:hAnsi="Times New Roman"/>
        </w:rPr>
        <w:t xml:space="preserve"> ________ (далее - экспертная комиссия), в составе: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рассмотрела  представленную  на  государственную  экологическую  экспертизу документацию (материалы) по объекту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1. Перечень документов, представленных на государственную экологическую экспертизу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2. Общие сведения об объекте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история вопроса  (в  том  числе  наличие  ранее  полученных  заключений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roofErr w:type="gramStart"/>
      <w:r w:rsidRPr="00ED4259">
        <w:rPr>
          <w:rFonts w:ascii="Times New Roman" w:hAnsi="Times New Roman"/>
        </w:rPr>
        <w:t>краткая  характеристика  района   размещения  объекта   государственной экологической      экспертизы      (состояние       окружающей       среды,</w:t>
      </w:r>
      <w:proofErr w:type="gramEnd"/>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социально-экономическая обстановка);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основные   характеристики   объекта    государственной    экологической экспертизы (технические, технологические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3. Экспертная оценка объекта государственной  экологической  экспертизы по разделам (вопросам).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4. Общая оценка качества представленной документации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5. Предложения, рекомендации или замечания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6. Выводы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Руководитель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Ответственный секретарь</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Члены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6</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4E85" w:rsidRPr="00ED4259" w:rsidRDefault="005B4E85" w:rsidP="005B65D1">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p>
          <w:p w:rsidR="005B65D1" w:rsidRPr="00ED4259" w:rsidRDefault="00763AC6" w:rsidP="005B65D1">
            <w:pPr>
              <w:autoSpaceDE w:val="0"/>
              <w:autoSpaceDN w:val="0"/>
              <w:spacing w:before="240" w:after="0" w:line="240" w:lineRule="auto"/>
              <w:jc w:val="center"/>
              <w:rPr>
                <w:rFonts w:ascii="Times New Roman" w:eastAsiaTheme="minorEastAsia" w:hAnsi="Times New Roman"/>
              </w:rPr>
            </w:pPr>
            <w:r>
              <w:rPr>
                <w:rFonts w:ascii="Times New Roman" w:eastAsiaTheme="minorEastAsia" w:hAnsi="Times New Roman"/>
              </w:rPr>
              <w:t>Никольского городского поселения Тосненского района Ленинградской области</w:t>
            </w:r>
            <w:r w:rsidR="005B4E85" w:rsidRPr="00ED4259">
              <w:rPr>
                <w:rFonts w:ascii="Times New Roman" w:eastAsiaTheme="minorEastAsia" w:hAnsi="Times New Roman"/>
              </w:rPr>
              <w:t xml:space="preserve"> </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4E85"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для строительства, реконструкции (ненужное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Строительство, реконструкция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w:t>
            </w:r>
            <w:r w:rsidRPr="00ED4259">
              <w:rPr>
                <w:rFonts w:ascii="Times New Roman" w:eastAsiaTheme="minorEastAsia" w:hAnsi="Times New Roman"/>
                <w:lang w:val="en-US"/>
              </w:rPr>
              <w:t xml:space="preserve"> </w:t>
            </w:r>
            <w:r w:rsidRPr="00ED4259">
              <w:rPr>
                <w:rFonts w:ascii="Times New Roman" w:eastAsiaTheme="minorEastAsia" w:hAnsi="Times New Roman"/>
              </w:rPr>
              <w:t>(приказ №</w:t>
            </w:r>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4E85">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5B4E85" w:rsidRPr="00ED4259">
              <w:rPr>
                <w:rFonts w:ascii="Times New Roman" w:eastAsiaTheme="minorEastAsia" w:hAnsi="Times New Roman"/>
              </w:rPr>
              <w:t>Администрации</w:t>
            </w:r>
            <w:r w:rsidRPr="00ED4259">
              <w:rPr>
                <w:rFonts w:ascii="Times New Roman" w:eastAsiaTheme="minorEastAsia" w:hAnsi="Times New Roman"/>
              </w:rPr>
              <w:t xml:space="preserve"> уполномочен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7</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65D1" w:rsidRPr="00ED4259" w:rsidRDefault="005B4E85" w:rsidP="002B4377">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r w:rsidR="008A60F0" w:rsidRPr="00ED4259">
              <w:rPr>
                <w:rFonts w:ascii="Times New Roman" w:eastAsiaTheme="minorEastAsia" w:hAnsi="Times New Roman"/>
              </w:rPr>
              <w:t xml:space="preserve"> </w:t>
            </w:r>
            <w:r w:rsidR="00D15E52">
              <w:rPr>
                <w:rFonts w:ascii="Times New Roman" w:eastAsiaTheme="minorEastAsia" w:hAnsi="Times New Roman"/>
              </w:rPr>
              <w:t>Никольского городского поселения Тосненского района Ленинградской области</w:t>
            </w:r>
          </w:p>
          <w:p w:rsidR="005B4E85" w:rsidRPr="00ED4259" w:rsidRDefault="005B4E85" w:rsidP="002B4377">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2B4377"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от </w:t>
            </w:r>
            <w:r w:rsidR="005B65D1" w:rsidRPr="00ED4259">
              <w:rPr>
                <w:rFonts w:ascii="Times New Roman" w:eastAsiaTheme="minorEastAsia" w:hAnsi="Times New Roman"/>
              </w:rPr>
              <w:t xml:space="preserve">ООО </w:t>
            </w:r>
            <w:r w:rsidR="00A378D3">
              <w:rPr>
                <w:rFonts w:ascii="Times New Roman" w:eastAsiaTheme="minorEastAsia" w:hAnsi="Times New Roman"/>
              </w:rPr>
              <w:t>«</w:t>
            </w:r>
            <w:r w:rsidR="005B65D1" w:rsidRPr="00ED4259">
              <w:rPr>
                <w:rFonts w:ascii="Times New Roman" w:eastAsiaTheme="minorEastAsia" w:hAnsi="Times New Roman"/>
              </w:rPr>
              <w:t>Стройка</w:t>
            </w:r>
            <w:r w:rsidR="00A378D3">
              <w:rPr>
                <w:rFonts w:ascii="Times New Roman" w:eastAsiaTheme="minorEastAsia" w:hAnsi="Times New Roman"/>
              </w:rPr>
              <w:t>»</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07096F"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5B65D1" w:rsidRPr="009C0A75"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 Кировск, ул. </w:t>
            </w:r>
            <w:proofErr w:type="gramStart"/>
            <w:r w:rsidRPr="00ED4259">
              <w:rPr>
                <w:rFonts w:ascii="Times New Roman" w:eastAsiaTheme="minorEastAsia" w:hAnsi="Times New Roman"/>
              </w:rPr>
              <w:t>Новая</w:t>
            </w:r>
            <w:proofErr w:type="gramEnd"/>
            <w:r w:rsidRPr="009C0A75">
              <w:rPr>
                <w:rFonts w:ascii="Times New Roman" w:eastAsiaTheme="minorEastAsia" w:hAnsi="Times New Roman"/>
              </w:rPr>
              <w:t xml:space="preserve">, </w:t>
            </w:r>
            <w:r w:rsidRPr="00ED4259">
              <w:rPr>
                <w:rFonts w:ascii="Times New Roman" w:eastAsiaTheme="minorEastAsia" w:hAnsi="Times New Roman"/>
              </w:rPr>
              <w:t>д</w:t>
            </w:r>
            <w:r w:rsidRPr="009C0A75">
              <w:rPr>
                <w:rFonts w:ascii="Times New Roman" w:eastAsiaTheme="minorEastAsia" w:hAnsi="Times New Roman"/>
              </w:rPr>
              <w:t xml:space="preserve">. 1, </w:t>
            </w:r>
            <w:r w:rsidRPr="00ED4259">
              <w:rPr>
                <w:rFonts w:ascii="Times New Roman" w:eastAsiaTheme="minorEastAsia" w:hAnsi="Times New Roman"/>
                <w:lang w:val="en-US"/>
              </w:rPr>
              <w:t>e</w:t>
            </w:r>
            <w:r w:rsidRPr="009C0A75">
              <w:rPr>
                <w:rFonts w:ascii="Times New Roman" w:eastAsiaTheme="minorEastAsia" w:hAnsi="Times New Roman"/>
              </w:rPr>
              <w:t>-</w:t>
            </w:r>
            <w:r w:rsidRPr="00ED4259">
              <w:rPr>
                <w:rFonts w:ascii="Times New Roman" w:eastAsiaTheme="minorEastAsia" w:hAnsi="Times New Roman"/>
                <w:lang w:val="en-US"/>
              </w:rPr>
              <w:t>mail</w:t>
            </w:r>
            <w:r w:rsidRPr="009C0A75">
              <w:rPr>
                <w:rFonts w:ascii="Times New Roman" w:eastAsiaTheme="minorEastAsia" w:hAnsi="Times New Roman"/>
              </w:rPr>
              <w:t xml:space="preserve">: </w:t>
            </w:r>
            <w:proofErr w:type="spellStart"/>
            <w:r w:rsidRPr="00ED4259">
              <w:rPr>
                <w:rFonts w:ascii="Times New Roman" w:eastAsiaTheme="minorEastAsia" w:hAnsi="Times New Roman"/>
                <w:lang w:val="en-US"/>
              </w:rPr>
              <w:t>stroika</w:t>
            </w:r>
            <w:proofErr w:type="spellEnd"/>
            <w:r w:rsidRPr="009C0A75">
              <w:rPr>
                <w:rFonts w:ascii="Times New Roman" w:eastAsiaTheme="minorEastAsia" w:hAnsi="Times New Roman"/>
              </w:rPr>
              <w:t>@</w:t>
            </w:r>
            <w:proofErr w:type="spellStart"/>
            <w:r w:rsidRPr="00ED4259">
              <w:rPr>
                <w:rFonts w:ascii="Times New Roman" w:eastAsiaTheme="minorEastAsia" w:hAnsi="Times New Roman"/>
                <w:lang w:val="en-US"/>
              </w:rPr>
              <w:t>gmail</w:t>
            </w:r>
            <w:proofErr w:type="spellEnd"/>
            <w:r w:rsidRPr="009C0A75">
              <w:rPr>
                <w:rFonts w:ascii="Times New Roman" w:eastAsiaTheme="minorEastAsia" w:hAnsi="Times New Roman"/>
              </w:rPr>
              <w:t>.</w:t>
            </w:r>
            <w:r w:rsidRPr="00ED4259">
              <w:rPr>
                <w:rFonts w:ascii="Times New Roman" w:eastAsiaTheme="minorEastAsia" w:hAnsi="Times New Roman"/>
                <w:lang w:val="en-US"/>
              </w:rPr>
              <w:t>com</w:t>
            </w:r>
          </w:p>
        </w:tc>
      </w:tr>
      <w:tr w:rsidR="005B65D1" w:rsidRPr="00ED4259" w:rsidTr="005B65D1">
        <w:trPr>
          <w:cantSplit/>
        </w:trPr>
        <w:tc>
          <w:tcPr>
            <w:tcW w:w="3686" w:type="dxa"/>
            <w:gridSpan w:val="14"/>
            <w:tcBorders>
              <w:top w:val="nil"/>
              <w:left w:val="nil"/>
              <w:bottom w:val="nil"/>
              <w:right w:val="nil"/>
            </w:tcBorders>
            <w:vAlign w:val="bottom"/>
          </w:tcPr>
          <w:p w:rsidR="005B65D1" w:rsidRPr="009C0A75"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RU1234567-89/2016</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lang w:val="en-US"/>
              </w:rPr>
              <w:t>01</w:t>
            </w:r>
          </w:p>
        </w:tc>
        <w:tc>
          <w:tcPr>
            <w:tcW w:w="141"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2016</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01</w:t>
            </w:r>
          </w:p>
        </w:tc>
        <w:tc>
          <w:tcPr>
            <w:tcW w:w="142"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для строительства, </w:t>
            </w:r>
            <w:r w:rsidRPr="00ED4259">
              <w:rPr>
                <w:rFonts w:ascii="Times New Roman" w:eastAsiaTheme="minorEastAsia" w:hAnsi="Times New Roman"/>
                <w:strike/>
              </w:rPr>
              <w:t>реконструкции</w:t>
            </w:r>
            <w:r w:rsidRPr="00ED4259">
              <w:rPr>
                <w:rFonts w:ascii="Times New Roman" w:eastAsiaTheme="minorEastAsia" w:hAnsi="Times New Roman"/>
              </w:rPr>
              <w:t xml:space="preserve"> (ненужное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Детская поликлиника</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Ленинградская область, </w:t>
            </w:r>
            <w:r w:rsidR="00D15E52">
              <w:rPr>
                <w:rFonts w:ascii="Times New Roman" w:eastAsiaTheme="minorEastAsia" w:hAnsi="Times New Roman"/>
              </w:rPr>
              <w:t>Тосненский</w:t>
            </w:r>
            <w:r w:rsidRPr="00ED4259">
              <w:rPr>
                <w:rFonts w:ascii="Times New Roman" w:eastAsiaTheme="minorEastAsia" w:hAnsi="Times New Roman"/>
              </w:rPr>
              <w:t xml:space="preserve"> район, г</w:t>
            </w:r>
            <w:r w:rsidR="00D15E52">
              <w:rPr>
                <w:rFonts w:ascii="Times New Roman" w:eastAsiaTheme="minorEastAsia" w:hAnsi="Times New Roman"/>
              </w:rPr>
              <w:t>. Никольское</w:t>
            </w:r>
            <w:r w:rsidRPr="00ED4259">
              <w:rPr>
                <w:rFonts w:ascii="Times New Roman" w:eastAsiaTheme="minorEastAsia" w:hAnsi="Times New Roman"/>
              </w:rPr>
              <w:t>,</w:t>
            </w:r>
          </w:p>
          <w:p w:rsidR="005B65D1" w:rsidRPr="00ED4259" w:rsidRDefault="005B65D1" w:rsidP="00D15E52">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ул. </w:t>
            </w:r>
            <w:r w:rsidR="00D15E52">
              <w:rPr>
                <w:rFonts w:ascii="Times New Roman" w:eastAsiaTheme="minorEastAsia" w:hAnsi="Times New Roman"/>
              </w:rPr>
              <w:t>Школьная</w:t>
            </w:r>
            <w:r w:rsidRPr="00ED4259">
              <w:rPr>
                <w:rFonts w:ascii="Times New Roman" w:eastAsiaTheme="minorEastAsia" w:hAnsi="Times New Roman"/>
              </w:rPr>
              <w:t>, д. 1</w:t>
            </w:r>
            <w:r w:rsidR="00D15E52">
              <w:rPr>
                <w:rFonts w:ascii="Times New Roman" w:eastAsiaTheme="minorEastAsia" w:hAnsi="Times New Roman"/>
              </w:rPr>
              <w:t>3а</w:t>
            </w:r>
            <w:r w:rsidRPr="00ED4259">
              <w:rPr>
                <w:rFonts w:ascii="Times New Roman" w:eastAsiaTheme="minorEastAsia" w:hAnsi="Times New Roman"/>
              </w:rPr>
              <w:t>, 47:11:1234567:89</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Частная собственность, свидетельство о государственной регистрации права 78-АГ 123456</w:t>
            </w: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декабря</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 xml:space="preserve">Строительство, </w:t>
            </w:r>
            <w:r w:rsidRPr="00ED4259">
              <w:rPr>
                <w:rFonts w:ascii="Times New Roman" w:eastAsiaTheme="minorEastAsia" w:hAnsi="Times New Roman"/>
                <w:strike/>
              </w:rPr>
              <w:t>реконструкция</w:t>
            </w:r>
            <w:r w:rsidRPr="00ED4259">
              <w:rPr>
                <w:rFonts w:ascii="Times New Roman" w:eastAsiaTheme="minorEastAsia" w:hAnsi="Times New Roman"/>
              </w:rPr>
              <w:t xml:space="preserve">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16</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16</w:t>
            </w: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05</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февраля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17</w:t>
            </w: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w:t>
            </w:r>
            <w:r w:rsidRPr="00ED4259">
              <w:rPr>
                <w:rFonts w:ascii="Times New Roman" w:eastAsiaTheme="minorEastAsia" w:hAnsi="Times New Roman"/>
                <w:lang w:val="en-US"/>
              </w:rPr>
              <w:t xml:space="preserve"> </w:t>
            </w:r>
            <w:r w:rsidRPr="00ED4259">
              <w:rPr>
                <w:rFonts w:ascii="Times New Roman" w:eastAsiaTheme="minorEastAsia" w:hAnsi="Times New Roman"/>
              </w:rPr>
              <w:t>(приказ №</w:t>
            </w:r>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w:t>
            </w: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Земляные работы, работы по монтажу фундаментов.</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2B4377">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2B4377" w:rsidRPr="00ED4259">
              <w:rPr>
                <w:rFonts w:ascii="Times New Roman" w:eastAsiaTheme="minorEastAsia" w:hAnsi="Times New Roman"/>
              </w:rPr>
              <w:t>Администрации</w:t>
            </w:r>
            <w:r w:rsidRPr="00ED4259">
              <w:rPr>
                <w:rFonts w:ascii="Times New Roman" w:eastAsiaTheme="minorEastAsia" w:hAnsi="Times New Roman"/>
              </w:rPr>
              <w:t xml:space="preserve"> уполномочен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xml:space="preserve"> Иванов Иван Иванович, т. + 7 (123) 456-78-91</w:t>
            </w: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1234</w:t>
            </w: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01.01.2016</w:t>
            </w: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xml:space="preserve"> </w:t>
            </w:r>
          </w:p>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Иванов Иван Иванович</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8</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autoSpaceDE w:val="0"/>
        <w:autoSpaceDN w:val="0"/>
        <w:spacing w:after="0" w:line="240" w:lineRule="auto"/>
        <w:jc w:val="center"/>
        <w:rPr>
          <w:rFonts w:ascii="Times New Roman" w:eastAsiaTheme="minorEastAsia" w:hAnsi="Times New Roman"/>
          <w:b/>
          <w:bCs/>
        </w:rPr>
      </w:pPr>
      <w:r w:rsidRPr="00ED4259">
        <w:rPr>
          <w:rFonts w:ascii="Times New Roman" w:eastAsiaTheme="minorEastAsia" w:hAnsi="Times New Roman"/>
          <w:b/>
          <w:bCs/>
        </w:rPr>
        <w:t>ФОРМА</w:t>
      </w:r>
      <w:r w:rsidRPr="00ED4259">
        <w:rPr>
          <w:rFonts w:ascii="Times New Roman" w:eastAsiaTheme="minorEastAsia" w:hAnsi="Times New Roman"/>
          <w:b/>
          <w:bCs/>
        </w:rPr>
        <w:br/>
        <w:t>РАЗРЕШЕНИЯ НА СТРОИТЕЛЬСТВО</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autoSpaceDE w:val="0"/>
        <w:autoSpaceDN w:val="0"/>
        <w:spacing w:after="0" w:line="240" w:lineRule="auto"/>
        <w:ind w:left="5670"/>
        <w:rPr>
          <w:rFonts w:ascii="Times New Roman" w:eastAsiaTheme="minorEastAsia" w:hAnsi="Times New Roman"/>
        </w:rPr>
      </w:pPr>
      <w:r w:rsidRPr="00ED4259">
        <w:rPr>
          <w:rFonts w:ascii="Times New Roman" w:eastAsiaTheme="minorEastAsia" w:hAnsi="Times New Roman"/>
        </w:rPr>
        <w:t xml:space="preserve">Кому  </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 для</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юридических лиц), его почтовый индекс</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и адрес, адрес электронной почты)</w:t>
      </w:r>
      <w:r w:rsidRPr="00ED4259">
        <w:rPr>
          <w:rFonts w:ascii="Times New Roman" w:eastAsiaTheme="minorEastAsia" w:hAnsi="Times New Roman"/>
          <w:vertAlign w:val="superscript"/>
        </w:rPr>
        <w:t>1</w:t>
      </w:r>
    </w:p>
    <w:p w:rsidR="005B65D1" w:rsidRPr="00ED4259" w:rsidRDefault="005B65D1" w:rsidP="005B65D1">
      <w:pPr>
        <w:autoSpaceDE w:val="0"/>
        <w:autoSpaceDN w:val="0"/>
        <w:spacing w:after="0" w:line="240" w:lineRule="auto"/>
        <w:jc w:val="center"/>
        <w:rPr>
          <w:rFonts w:ascii="Times New Roman" w:eastAsiaTheme="minorEastAsia" w:hAnsi="Times New Roman"/>
          <w:bCs/>
        </w:rPr>
      </w:pPr>
      <w:r w:rsidRPr="00ED4259">
        <w:rPr>
          <w:rFonts w:ascii="Times New Roman" w:eastAsiaTheme="minorEastAsia" w:hAnsi="Times New Roman"/>
          <w:bCs/>
        </w:rPr>
        <w:t>РАЗРЕШЕНИЕ</w:t>
      </w:r>
      <w:r w:rsidRPr="00ED4259">
        <w:rPr>
          <w:rFonts w:ascii="Times New Roman" w:eastAsiaTheme="minorEastAsia" w:hAnsi="Times New Roman"/>
          <w:bCs/>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5B65D1" w:rsidRPr="00ED4259" w:rsidTr="005B65D1">
        <w:tc>
          <w:tcPr>
            <w:tcW w:w="62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3</w:t>
            </w:r>
          </w:p>
        </w:tc>
      </w:tr>
    </w:tbl>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местного самоуправления, осуществляющих выдачу разрешения на строительство. Государственная корпорация по атомной энергии </w:t>
      </w:r>
      <w:r w:rsidR="006B4AB2">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6B4AB2">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p>
    <w:p w:rsidR="005B65D1" w:rsidRPr="00ED4259" w:rsidRDefault="005B65D1" w:rsidP="005B65D1">
      <w:pPr>
        <w:autoSpaceDE w:val="0"/>
        <w:autoSpaceDN w:val="0"/>
        <w:spacing w:after="0" w:line="240" w:lineRule="auto"/>
        <w:jc w:val="both"/>
        <w:rPr>
          <w:rFonts w:ascii="Times New Roman" w:eastAsiaTheme="minorEastAsia" w:hAnsi="Times New Roman"/>
          <w:spacing w:val="4"/>
        </w:rPr>
      </w:pPr>
      <w:r w:rsidRPr="00ED4259">
        <w:rPr>
          <w:rFonts w:ascii="Times New Roman" w:eastAsiaTheme="minorEastAsia" w:hAnsi="Times New Roman"/>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737"/>
        <w:gridCol w:w="2069"/>
        <w:gridCol w:w="2100"/>
        <w:gridCol w:w="934"/>
        <w:gridCol w:w="2185"/>
        <w:gridCol w:w="1444"/>
        <w:gridCol w:w="484"/>
      </w:tblGrid>
      <w:tr w:rsidR="005B65D1" w:rsidRPr="00ED4259" w:rsidTr="005B65D1">
        <w:trPr>
          <w:cantSplit/>
          <w:trHeight w:val="510"/>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w:t>
            </w: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Строительство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1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Реконструкцию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Строительство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Реконструкцию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w:t>
            </w: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(этапа) в соответствии с проектной документацией </w:t>
            </w:r>
            <w:r w:rsidRPr="00ED4259">
              <w:rPr>
                <w:rFonts w:ascii="Times New Roman" w:eastAsiaTheme="minorEastAsia" w:hAnsi="Times New Roman"/>
                <w:vertAlign w:val="superscript"/>
              </w:rPr>
              <w:t>5</w:t>
            </w:r>
          </w:p>
        </w:tc>
        <w:tc>
          <w:tcPr>
            <w:tcW w:w="411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tcBorders>
              <w:top w:val="nil"/>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Height w:val="1832"/>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ED4259">
              <w:rPr>
                <w:rFonts w:ascii="Times New Roman" w:eastAsiaTheme="minorEastAsia" w:hAnsi="Times New Roman"/>
                <w:vertAlign w:val="superscript"/>
              </w:rPr>
              <w:t>6</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lastRenderedPageBreak/>
              <w:t>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реконструируемого объекта капитального строительства </w:t>
            </w:r>
            <w:r w:rsidRPr="00ED4259">
              <w:rPr>
                <w:rFonts w:ascii="Times New Roman" w:eastAsiaTheme="minorEastAsia" w:hAnsi="Times New Roman"/>
                <w:vertAlign w:val="superscript"/>
              </w:rPr>
              <w:t>8</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градостроительном плане земельного участка </w:t>
            </w:r>
            <w:r w:rsidRPr="00ED4259">
              <w:rPr>
                <w:rFonts w:ascii="Times New Roman" w:eastAsiaTheme="minorEastAsia" w:hAnsi="Times New Roman"/>
                <w:vertAlign w:val="superscript"/>
              </w:rPr>
              <w:t>9</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3.2</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проекте планировки и проекте межевания территории </w:t>
            </w:r>
            <w:r w:rsidRPr="00ED4259">
              <w:rPr>
                <w:rFonts w:ascii="Times New Roman" w:eastAsiaTheme="minorEastAsia" w:hAnsi="Times New Roman"/>
                <w:vertAlign w:val="superscript"/>
              </w:rPr>
              <w:t>10</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ED4259">
              <w:rPr>
                <w:rFonts w:ascii="Times New Roman" w:eastAsiaTheme="minorEastAsia" w:hAnsi="Times New Roman"/>
                <w:vertAlign w:val="superscript"/>
              </w:rPr>
              <w:t>11</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4</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D4259">
              <w:rPr>
                <w:rFonts w:ascii="Times New Roman" w:eastAsiaTheme="minorEastAsia" w:hAnsi="Times New Roman"/>
                <w:vertAlign w:val="superscript"/>
              </w:rPr>
              <w:t>12</w:t>
            </w:r>
            <w:r w:rsidRPr="00ED4259">
              <w:rPr>
                <w:rFonts w:ascii="Times New Roman" w:eastAsiaTheme="minorEastAsia" w:hAnsi="Times New Roman"/>
              </w:rPr>
              <w:t xml:space="preserve">  </w:t>
            </w:r>
          </w:p>
        </w:tc>
      </w:tr>
      <w:tr w:rsidR="005B65D1" w:rsidRPr="00ED4259" w:rsidTr="005B65D1">
        <w:trPr>
          <w:cantSplit/>
          <w:trHeight w:val="1276"/>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ED4259">
              <w:rPr>
                <w:rFonts w:ascii="Times New Roman" w:eastAsiaTheme="minorEastAsia" w:hAnsi="Times New Roman"/>
                <w:vertAlign w:val="superscript"/>
              </w:rPr>
              <w:t>13</w:t>
            </w:r>
          </w:p>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Общая площадь</w:t>
            </w:r>
            <w:r w:rsidRPr="00ED4259">
              <w:rPr>
                <w:rFonts w:ascii="Times New Roman" w:eastAsiaTheme="minorEastAsia"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w:t>
            </w:r>
            <w:r w:rsidRPr="00ED4259">
              <w:rPr>
                <w:rFonts w:ascii="Times New Roman" w:eastAsiaTheme="minorEastAsia" w:hAnsi="Times New Roman"/>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Объем</w:t>
            </w:r>
            <w:r w:rsidRPr="00ED4259">
              <w:rPr>
                <w:rFonts w:ascii="Times New Roman" w:eastAsiaTheme="minorEastAsia"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 том числе</w:t>
            </w:r>
            <w:r w:rsidRPr="00ED4259">
              <w:rPr>
                <w:rFonts w:ascii="Times New Roman" w:eastAsiaTheme="minorEastAsia" w:hAnsi="Times New Roman"/>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Высота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val="restart"/>
            <w:tcBorders>
              <w:top w:val="nil"/>
              <w:left w:val="single" w:sz="4" w:space="0" w:color="auto"/>
              <w:bottom w:val="single" w:sz="4" w:space="0" w:color="auto"/>
              <w:right w:val="nil"/>
            </w:tcBorders>
          </w:tcPr>
          <w:p w:rsidR="005B65D1" w:rsidRPr="00ED4259" w:rsidRDefault="005B65D1" w:rsidP="005B65D1">
            <w:pPr>
              <w:keepNext/>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jc w:val="center"/>
              <w:rPr>
                <w:rFonts w:ascii="Times New Roman" w:eastAsiaTheme="minorEastAsia" w:hAnsi="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c>
          <w:tcPr>
            <w:tcW w:w="1928"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w:t>
            </w:r>
            <w:r w:rsidRPr="00ED4259">
              <w:rPr>
                <w:rFonts w:ascii="Times New Roman" w:eastAsiaTheme="minorEastAsia" w:hAnsi="Times New Roman"/>
              </w:rPr>
              <w:br/>
              <w:t>показатели</w:t>
            </w:r>
            <w:r w:rsidRPr="00ED4259">
              <w:rPr>
                <w:rFonts w:ascii="Times New Roman" w:eastAsiaTheme="minorEastAsia" w:hAnsi="Times New Roman"/>
                <w:vertAlign w:val="superscript"/>
                <w:lang w:val="en-US"/>
              </w:rPr>
              <w:t>14</w:t>
            </w:r>
            <w:r w:rsidRPr="00ED4259">
              <w:rPr>
                <w:rFonts w:ascii="Times New Roman" w:eastAsiaTheme="minorEastAsia" w:hAnsi="Times New Roman"/>
              </w:rPr>
              <w:t>:</w:t>
            </w:r>
          </w:p>
        </w:tc>
        <w:tc>
          <w:tcPr>
            <w:tcW w:w="7147"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5</w:t>
            </w:r>
          </w:p>
        </w:tc>
        <w:tc>
          <w:tcPr>
            <w:tcW w:w="416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Адрес (местоположение) объекта</w:t>
            </w:r>
            <w:r w:rsidRPr="00ED4259">
              <w:rPr>
                <w:rFonts w:ascii="Times New Roman" w:eastAsiaTheme="minorEastAsia" w:hAnsi="Times New Roman"/>
                <w:vertAlign w:val="superscript"/>
                <w:lang w:val="en-US"/>
              </w:rPr>
              <w:t>15</w:t>
            </w:r>
            <w:r w:rsidRPr="00ED4259">
              <w:rPr>
                <w:rFonts w:ascii="Times New Roman" w:eastAsiaTheme="minorEastAsia" w:hAnsi="Times New Roman"/>
              </w:rPr>
              <w:t>:</w:t>
            </w:r>
          </w:p>
        </w:tc>
        <w:tc>
          <w:tcPr>
            <w:tcW w:w="5047" w:type="dxa"/>
            <w:gridSpan w:val="4"/>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cantSplit/>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6</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Краткие проектные характеристики линейного объекта </w:t>
            </w:r>
            <w:r w:rsidRPr="00ED4259">
              <w:rPr>
                <w:rFonts w:ascii="Times New Roman" w:eastAsiaTheme="minorEastAsia" w:hAnsi="Times New Roman"/>
                <w:vertAlign w:val="superscript"/>
              </w:rPr>
              <w:t>16</w:t>
            </w:r>
            <w:r w:rsidRPr="00ED4259">
              <w:rPr>
                <w:rFonts w:ascii="Times New Roman" w:eastAsiaTheme="minorEastAsia" w:hAnsi="Times New Roman"/>
              </w:rPr>
              <w:t>:</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737"/>
        <w:gridCol w:w="5103"/>
        <w:gridCol w:w="4111"/>
      </w:tblGrid>
      <w:tr w:rsidR="005B65D1" w:rsidRPr="00ED4259" w:rsidTr="005B65D1">
        <w:trPr>
          <w:cantSplit/>
          <w:trHeight w:val="539"/>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lastRenderedPageBreak/>
              <w:t>Категория:</w:t>
            </w:r>
            <w:r w:rsidRPr="00ED4259">
              <w:rPr>
                <w:rFonts w:ascii="Times New Roman" w:eastAsiaTheme="minorEastAsia" w:hAnsi="Times New Roman"/>
              </w:rPr>
              <w:br/>
              <w:t>(класс)</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 показатели</w:t>
            </w:r>
            <w:r w:rsidRPr="00ED4259">
              <w:rPr>
                <w:rFonts w:ascii="Times New Roman" w:eastAsiaTheme="minorEastAsia" w:hAnsi="Times New Roman"/>
                <w:vertAlign w:val="superscript"/>
                <w:lang w:val="en-US"/>
              </w:rPr>
              <w:t>17</w:t>
            </w:r>
            <w:r w:rsidRPr="00ED4259">
              <w:rPr>
                <w:rFonts w:ascii="Times New Roman" w:eastAsiaTheme="minorEastAsia" w:hAnsi="Times New Roman"/>
              </w:rPr>
              <w:t>:</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5B65D1" w:rsidRPr="00ED4259" w:rsidTr="005B65D1">
        <w:tc>
          <w:tcPr>
            <w:tcW w:w="382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Срок действия настоящего разрешения –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58"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 в соответствии с</w:t>
            </w:r>
          </w:p>
        </w:tc>
        <w:tc>
          <w:tcPr>
            <w:tcW w:w="1616"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tabs>
          <w:tab w:val="right" w:pos="9923"/>
        </w:tabs>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ab/>
      </w:r>
      <w:r w:rsidRPr="00ED4259">
        <w:rPr>
          <w:rFonts w:ascii="Times New Roman" w:eastAsiaTheme="minorEastAsia" w:hAnsi="Times New Roman"/>
          <w:vertAlign w:val="superscript"/>
          <w:lang w:val="en-US"/>
        </w:rPr>
        <w:t>18</w:t>
      </w:r>
    </w:p>
    <w:p w:rsidR="005B65D1" w:rsidRPr="00ED4259" w:rsidRDefault="005B65D1" w:rsidP="005B65D1">
      <w:pPr>
        <w:pBdr>
          <w:top w:val="single" w:sz="4" w:space="1" w:color="auto"/>
        </w:pBdr>
        <w:autoSpaceDE w:val="0"/>
        <w:autoSpaceDN w:val="0"/>
        <w:spacing w:after="0" w:line="240" w:lineRule="auto"/>
        <w:ind w:right="198"/>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5B65D1" w:rsidRPr="00ED4259" w:rsidTr="005B65D1">
        <w:tc>
          <w:tcPr>
            <w:tcW w:w="113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продлено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lang w:val="en-US"/>
              </w:rPr>
            </w:pPr>
            <w:r w:rsidRPr="00ED4259">
              <w:rPr>
                <w:rFonts w:ascii="Times New Roman" w:eastAsiaTheme="minorEastAsia" w:hAnsi="Times New Roman"/>
              </w:rPr>
              <w:t>г.</w:t>
            </w:r>
            <w:r w:rsidRPr="00ED4259">
              <w:rPr>
                <w:rFonts w:ascii="Times New Roman" w:eastAsiaTheme="minorEastAsia" w:hAnsi="Times New Roman"/>
                <w:vertAlign w:val="superscript"/>
                <w:lang w:val="en-US"/>
              </w:rPr>
              <w:t>19</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spacing w:after="0" w:line="240" w:lineRule="auto"/>
        <w:jc w:val="right"/>
        <w:rPr>
          <w:rFonts w:ascii="Times New Roman" w:eastAsiaTheme="minorHAnsi" w:hAnsi="Times New Roman"/>
          <w:lang w:eastAsia="en-US"/>
        </w:rPr>
      </w:pPr>
    </w:p>
    <w:p w:rsidR="005B65D1" w:rsidRPr="00ED4259" w:rsidRDefault="005B65D1" w:rsidP="005B65D1">
      <w:pPr>
        <w:spacing w:after="0" w:line="240" w:lineRule="auto"/>
        <w:rPr>
          <w:rFonts w:ascii="Times New Roman" w:eastAsiaTheme="minorHAnsi" w:hAnsi="Times New Roman"/>
          <w:lang w:eastAsia="en-US"/>
        </w:rPr>
      </w:pPr>
      <w:r w:rsidRPr="00ED4259">
        <w:rPr>
          <w:rFonts w:ascii="Times New Roman" w:eastAsiaTheme="minorHAnsi" w:hAnsi="Times New Roman"/>
          <w:lang w:eastAsia="en-US"/>
        </w:rPr>
        <w:t>________________________</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w:t>
      </w:r>
      <w:r w:rsidRPr="00ED4259">
        <w:rPr>
          <w:rFonts w:ascii="Times New Roman" w:eastAsiaTheme="minorEastAsia" w:hAnsi="Times New Roman"/>
        </w:rPr>
        <w:t> Указываются: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2</w:t>
      </w:r>
      <w:r w:rsidRPr="00ED4259">
        <w:rPr>
          <w:rFonts w:ascii="Times New Roman" w:eastAsiaTheme="minorEastAsia" w:hAnsi="Times New Roman"/>
        </w:rPr>
        <w:t> Указывается дата подписания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3</w:t>
      </w:r>
      <w:proofErr w:type="gramStart"/>
      <w:r w:rsidRPr="00ED4259">
        <w:rPr>
          <w:rFonts w:ascii="Times New Roman" w:eastAsiaTheme="minorEastAsia" w:hAnsi="Times New Roman"/>
        </w:rPr>
        <w:t> У</w:t>
      </w:r>
      <w:proofErr w:type="gramEnd"/>
      <w:r w:rsidRPr="00ED4259">
        <w:rPr>
          <w:rFonts w:ascii="Times New Roman" w:eastAsiaTheme="minorEastAsia" w:hAnsi="Times New Roman"/>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В случае, если объект расположен на территории двух и более субъектов Российской Федерации, указывается номер </w:t>
      </w:r>
      <w:r w:rsidR="00A378D3">
        <w:rPr>
          <w:rFonts w:ascii="Times New Roman" w:eastAsiaTheme="minorEastAsia" w:hAnsi="Times New Roman"/>
        </w:rPr>
        <w:t>«</w:t>
      </w:r>
      <w:r w:rsidRPr="00ED4259">
        <w:rPr>
          <w:rFonts w:ascii="Times New Roman" w:eastAsiaTheme="minorEastAsia" w:hAnsi="Times New Roman"/>
        </w:rPr>
        <w:t>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r w:rsidR="00A378D3">
        <w:rPr>
          <w:rFonts w:ascii="Times New Roman" w:eastAsiaTheme="minorEastAsia" w:hAnsi="Times New Roman"/>
        </w:rPr>
        <w:t>«</w:t>
      </w:r>
      <w:r w:rsidRPr="00ED4259">
        <w:rPr>
          <w:rFonts w:ascii="Times New Roman" w:eastAsiaTheme="minorEastAsia" w:hAnsi="Times New Roman"/>
        </w:rPr>
        <w:t>000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Г – год выдачи разрешения на строительство (полностью).</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lastRenderedPageBreak/>
        <w:t xml:space="preserve">Составные части номера отделяются друг от друга знаком </w:t>
      </w:r>
      <w:r w:rsidR="00A378D3">
        <w:rPr>
          <w:rFonts w:ascii="Times New Roman" w:eastAsiaTheme="minorEastAsia" w:hAnsi="Times New Roman"/>
        </w:rPr>
        <w:t>«</w:t>
      </w:r>
      <w:r w:rsidRPr="00ED4259">
        <w:rPr>
          <w:rFonts w:ascii="Times New Roman" w:eastAsiaTheme="minorEastAsia" w:hAnsi="Times New Roman"/>
        </w:rPr>
        <w:t>-</w:t>
      </w:r>
      <w:r w:rsidR="00A378D3">
        <w:rPr>
          <w:rFonts w:ascii="Times New Roman" w:eastAsiaTheme="minorEastAsia" w:hAnsi="Times New Roman"/>
        </w:rPr>
        <w:t>»</w:t>
      </w:r>
      <w:r w:rsidRPr="00ED4259">
        <w:rPr>
          <w:rFonts w:ascii="Times New Roman" w:eastAsiaTheme="minorEastAsia" w:hAnsi="Times New Roman"/>
        </w:rPr>
        <w:t>. Цифровые индексы обозначаются арабскими цифрами.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sidR="00A378D3">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A378D3">
        <w:rPr>
          <w:rFonts w:ascii="Times New Roman" w:eastAsiaTheme="minorEastAsia" w:hAnsi="Times New Roman"/>
        </w:rPr>
        <w:t>»</w:t>
      </w:r>
      <w:r w:rsidRPr="00ED4259">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sidR="00A378D3">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A378D3">
        <w:rPr>
          <w:rFonts w:ascii="Times New Roman" w:eastAsiaTheme="minorEastAsia" w:hAnsi="Times New Roman"/>
        </w:rPr>
        <w:t>»</w:t>
      </w:r>
      <w:r w:rsidRPr="00ED4259">
        <w:rPr>
          <w:rFonts w:ascii="Times New Roman" w:eastAsiaTheme="minorEastAsia" w:hAnsi="Times New Roman"/>
        </w:rPr>
        <w:t>, определяемый ими самостоятельно.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4</w:t>
      </w:r>
      <w:r w:rsidRPr="00ED4259">
        <w:rPr>
          <w:rFonts w:ascii="Times New Roman" w:eastAsiaTheme="minorEastAsia" w:hAnsi="Times New Roman"/>
        </w:rPr>
        <w:t> Указывается один из перечисленных видов строительства (реконструкции), на который оформляется разрешение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5</w:t>
      </w:r>
      <w:r w:rsidRPr="00ED4259">
        <w:rPr>
          <w:rFonts w:ascii="Times New Roman" w:eastAsiaTheme="minorEastAsia" w:hAnsi="Times New Roman"/>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6</w:t>
      </w:r>
      <w:proofErr w:type="gramStart"/>
      <w:r w:rsidRPr="00ED4259">
        <w:rPr>
          <w:rFonts w:ascii="Times New Roman" w:eastAsiaTheme="minorEastAsia" w:hAnsi="Times New Roman"/>
        </w:rPr>
        <w:t> В</w:t>
      </w:r>
      <w:proofErr w:type="gramEnd"/>
      <w:r w:rsidRPr="00ED4259">
        <w:rPr>
          <w:rFonts w:ascii="Times New Roman" w:eastAsiaTheme="minorEastAsia" w:hAnsi="Times New Roman"/>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7</w:t>
      </w:r>
      <w:r w:rsidRPr="00ED4259">
        <w:rPr>
          <w:rFonts w:ascii="Times New Roman" w:eastAsiaTheme="minorEastAsia" w:hAnsi="Times New Roman"/>
        </w:rPr>
        <w:t> Заполнение не является обязательным при выдаче разрешения на строительство (реконструкцию) линейного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8</w:t>
      </w:r>
      <w:proofErr w:type="gramStart"/>
      <w:r w:rsidRPr="00ED4259">
        <w:rPr>
          <w:rFonts w:ascii="Times New Roman" w:eastAsiaTheme="minorEastAsia" w:hAnsi="Times New Roman"/>
        </w:rPr>
        <w:t> В</w:t>
      </w:r>
      <w:proofErr w:type="gramEnd"/>
      <w:r w:rsidRPr="00ED4259">
        <w:rPr>
          <w:rFonts w:ascii="Times New Roman" w:eastAsiaTheme="minorEastAsia" w:hAnsi="Times New Roman"/>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9</w:t>
      </w:r>
      <w:r w:rsidRPr="00ED4259">
        <w:rPr>
          <w:rFonts w:ascii="Times New Roman" w:eastAsiaTheme="minorEastAsia" w:hAnsi="Times New Roman"/>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10</w:t>
      </w:r>
      <w:r w:rsidRPr="00ED4259">
        <w:rPr>
          <w:rFonts w:ascii="Times New Roman" w:eastAsiaTheme="minorEastAsia" w:hAnsi="Times New Roman"/>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11</w:t>
      </w:r>
      <w:r w:rsidRPr="00ED4259">
        <w:rPr>
          <w:rFonts w:ascii="Times New Roman" w:eastAsiaTheme="minorEastAsia" w:hAnsi="Times New Roman"/>
        </w:rPr>
        <w:t> Указывается кем, когда разработана проектная документация (реквизиты документа, наименование проектной организации).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12</w:t>
      </w:r>
      <w:proofErr w:type="gramStart"/>
      <w:r w:rsidRPr="00ED4259">
        <w:rPr>
          <w:rFonts w:ascii="Times New Roman" w:eastAsiaTheme="minorEastAsia" w:hAnsi="Times New Roman"/>
        </w:rPr>
        <w:t> В</w:t>
      </w:r>
      <w:proofErr w:type="gramEnd"/>
      <w:r w:rsidRPr="00ED4259">
        <w:rPr>
          <w:rFonts w:ascii="Times New Roman" w:eastAsiaTheme="minorEastAsia" w:hAnsi="Times New Roman"/>
        </w:rPr>
        <w:t xml:space="preserve"> отношении линейных объектов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13</w:t>
      </w:r>
      <w:r w:rsidRPr="00ED4259">
        <w:rPr>
          <w:rFonts w:ascii="Times New Roman" w:eastAsiaTheme="minorEastAsia" w:hAnsi="Times New Roman"/>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14</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15</w:t>
      </w:r>
      <w:r w:rsidRPr="00ED4259">
        <w:rPr>
          <w:rFonts w:ascii="Times New Roman" w:eastAsiaTheme="minorEastAsia" w:hAnsi="Times New Roman"/>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16</w:t>
      </w:r>
      <w:r w:rsidRPr="00ED4259">
        <w:rPr>
          <w:rFonts w:ascii="Times New Roman" w:eastAsiaTheme="minorEastAsia" w:hAnsi="Times New Roman"/>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17</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18</w:t>
      </w:r>
      <w:r w:rsidRPr="00ED4259">
        <w:rPr>
          <w:rFonts w:ascii="Times New Roman" w:eastAsiaTheme="minorEastAsia" w:hAnsi="Times New Roman"/>
        </w:rPr>
        <w:t> Указываются основания для установления срока действия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проектная документация (раздел);</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нормативный правовой акт (номер, дата, статья).</w:t>
      </w:r>
    </w:p>
    <w:p w:rsidR="005B65D1" w:rsidRPr="00325303" w:rsidRDefault="005B65D1" w:rsidP="00ED4259">
      <w:pPr>
        <w:autoSpaceDE w:val="0"/>
        <w:autoSpaceDN w:val="0"/>
        <w:spacing w:after="0" w:line="240" w:lineRule="auto"/>
        <w:ind w:firstLine="567"/>
        <w:jc w:val="both"/>
        <w:rPr>
          <w:rFonts w:ascii="Times New Roman" w:eastAsiaTheme="minorHAnsi" w:hAnsi="Times New Roman"/>
          <w:lang w:eastAsia="en-US"/>
        </w:rPr>
      </w:pPr>
      <w:r w:rsidRPr="00ED4259">
        <w:rPr>
          <w:rFonts w:ascii="Times New Roman" w:eastAsiaTheme="minorEastAsia" w:hAnsi="Times New Roman"/>
          <w:vertAlign w:val="superscript"/>
        </w:rPr>
        <w:t>19</w:t>
      </w:r>
      <w:r w:rsidRPr="00ED4259">
        <w:rPr>
          <w:rFonts w:ascii="Times New Roman" w:eastAsiaTheme="minorEastAsia" w:hAnsi="Times New Roman"/>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9</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694F6B" w:rsidRPr="00325303" w:rsidRDefault="00694F6B" w:rsidP="00694F6B">
      <w:pPr>
        <w:spacing w:after="0" w:line="240" w:lineRule="auto"/>
        <w:jc w:val="right"/>
        <w:rPr>
          <w:rFonts w:ascii="Times New Roman" w:eastAsiaTheme="minorHAnsi" w:hAnsi="Times New Roman"/>
          <w:szCs w:val="24"/>
          <w:lang w:eastAsia="en-US"/>
        </w:rPr>
      </w:pPr>
    </w:p>
    <w:p w:rsidR="006B7CB5" w:rsidRPr="00ED4259" w:rsidRDefault="006B7CB5" w:rsidP="00694F6B">
      <w:pPr>
        <w:spacing w:after="0" w:line="240" w:lineRule="auto"/>
        <w:jc w:val="center"/>
        <w:rPr>
          <w:rFonts w:ascii="Times New Roman" w:hAnsi="Times New Roman"/>
          <w:b/>
        </w:rPr>
      </w:pPr>
      <w:r w:rsidRPr="00ED4259">
        <w:rPr>
          <w:rFonts w:ascii="Times New Roman" w:hAnsi="Times New Roman"/>
          <w:b/>
        </w:rPr>
        <w:t>РЕШЕНИЕ</w:t>
      </w:r>
      <w:r w:rsidRPr="00ED4259">
        <w:rPr>
          <w:rFonts w:ascii="Times New Roman" w:hAnsi="Times New Roman"/>
          <w:b/>
        </w:rPr>
        <w:br/>
        <w:t>об отказе в выдаче разрешения на строительство</w:t>
      </w:r>
    </w:p>
    <w:p w:rsidR="006B7CB5" w:rsidRPr="00ED4259" w:rsidRDefault="00A378D3" w:rsidP="006B7CB5">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006B7CB5" w:rsidRPr="00ED4259">
        <w:rPr>
          <w:rFonts w:ascii="Times New Roman" w:hAnsi="Times New Roman" w:cs="Times New Roman"/>
          <w:sz w:val="22"/>
          <w:szCs w:val="22"/>
        </w:rPr>
        <w:t>___</w:t>
      </w:r>
      <w:r>
        <w:rPr>
          <w:rFonts w:ascii="Times New Roman" w:hAnsi="Times New Roman" w:cs="Times New Roman"/>
          <w:sz w:val="22"/>
          <w:szCs w:val="22"/>
        </w:rPr>
        <w:t>»</w:t>
      </w:r>
      <w:r w:rsidR="006B7CB5" w:rsidRPr="00ED4259">
        <w:rPr>
          <w:rFonts w:ascii="Times New Roman" w:hAnsi="Times New Roman" w:cs="Times New Roman"/>
          <w:sz w:val="22"/>
          <w:szCs w:val="22"/>
        </w:rPr>
        <w:t xml:space="preserve"> ________ 20__ года</w:t>
      </w:r>
    </w:p>
    <w:p w:rsidR="006B7CB5" w:rsidRPr="00ED4259" w:rsidRDefault="006B7CB5" w:rsidP="006B7CB5">
      <w:pPr>
        <w:pStyle w:val="ConsPlusNonformat"/>
        <w:jc w:val="center"/>
        <w:rPr>
          <w:rFonts w:ascii="Times New Roman" w:hAnsi="Times New Roman" w:cs="Times New Roman"/>
          <w:b/>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(должность лица, принявшего решение)                                      (ФИО лица, принявшего решение)</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рассмотрев заявление 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лица, обратившегося за получением</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разрешения на строительство)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о выдаче разрешения на строительство 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объекта капитального строительства)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по адресу: 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(адрес объекта капитального строительства с указанием муниципального района,</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поселения, городского округа, улицы и т.д. или строительный адрес)</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(входящий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________ от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_________________ 20___ года), руководствуясь </w:t>
      </w:r>
      <w:hyperlink r:id="rId18" w:history="1">
        <w:r w:rsidRPr="00ED4259">
          <w:rPr>
            <w:rFonts w:ascii="Times New Roman" w:hAnsi="Times New Roman" w:cs="Times New Roman"/>
            <w:sz w:val="22"/>
            <w:szCs w:val="22"/>
          </w:rPr>
          <w:t>частью 13 статьи 51</w:t>
        </w:r>
      </w:hyperlink>
      <w:r w:rsidRPr="00ED4259">
        <w:rPr>
          <w:rFonts w:ascii="Times New Roman" w:hAnsi="Times New Roman" w:cs="Times New Roman"/>
          <w:sz w:val="22"/>
          <w:szCs w:val="22"/>
        </w:rPr>
        <w:t xml:space="preserve"> Градостроительного кодекса Российской  Федерации, подпунктом ________ </w:t>
      </w:r>
      <w:hyperlink r:id="rId19" w:history="1">
        <w:r w:rsidRPr="00ED4259">
          <w:rPr>
            <w:rFonts w:ascii="Times New Roman" w:hAnsi="Times New Roman" w:cs="Times New Roman"/>
            <w:sz w:val="22"/>
            <w:szCs w:val="22"/>
          </w:rPr>
          <w:t>пункта 2.15</w:t>
        </w:r>
      </w:hyperlink>
      <w:r w:rsidRPr="00ED4259">
        <w:rPr>
          <w:rFonts w:ascii="Times New Roman" w:hAnsi="Times New Roman" w:cs="Times New Roman"/>
          <w:sz w:val="22"/>
          <w:szCs w:val="22"/>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РЕШИЛ:</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1. В выдаче разрешения на строительство отказать в связи: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(указывается на отсутствие документов, предусмотренных </w:t>
      </w:r>
      <w:hyperlink r:id="rId20" w:history="1">
        <w:r w:rsidRPr="00ED4259">
          <w:rPr>
            <w:rFonts w:ascii="Times New Roman" w:hAnsi="Times New Roman" w:cs="Times New Roman"/>
            <w:sz w:val="22"/>
            <w:szCs w:val="22"/>
          </w:rPr>
          <w:t>частью 7 статьи 51</w:t>
        </w:r>
      </w:hyperlink>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Градостроительного кодекса Российской Федерации, с указанием всех</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отсутствующих документов либо на несоответствие представленных документов</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градостроительного плана земельного участка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или в случае выдачи разрешения на строительство линейного объекта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проекта планировки территории и проекта межевания территории,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2. Разъяснить ____________________________________________________________________,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(наименование застройщика)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что: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в соответствии с </w:t>
      </w:r>
      <w:hyperlink r:id="rId21" w:history="1">
        <w:r w:rsidRPr="00ED4259">
          <w:rPr>
            <w:rFonts w:ascii="Times New Roman" w:hAnsi="Times New Roman" w:cs="Times New Roman"/>
            <w:sz w:val="22"/>
            <w:szCs w:val="22"/>
          </w:rPr>
          <w:t>частью 14 статьи 51</w:t>
        </w:r>
      </w:hyperlink>
      <w:r w:rsidRPr="00ED4259">
        <w:rPr>
          <w:rFonts w:ascii="Times New Roman" w:hAnsi="Times New Roman" w:cs="Times New Roman"/>
          <w:sz w:val="22"/>
          <w:szCs w:val="22"/>
        </w:rPr>
        <w:t xml:space="preserve"> Градостроительного кодекса РФ отказ в  выдаче  разрешения  на  строительство  может быть оспорен застройщиком в судебном порядке.</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 _____________ ______________________________</w:t>
      </w:r>
    </w:p>
    <w:p w:rsidR="006B7CB5" w:rsidRPr="00ED4259" w:rsidRDefault="006B7CB5" w:rsidP="006B7CB5">
      <w:pPr>
        <w:pStyle w:val="ConsPlusNonformat"/>
        <w:rPr>
          <w:rFonts w:ascii="Times New Roman" w:hAnsi="Times New Roman" w:cs="Times New Roman"/>
          <w:sz w:val="22"/>
          <w:szCs w:val="22"/>
        </w:rPr>
      </w:pPr>
      <w:r w:rsidRPr="00ED4259">
        <w:rPr>
          <w:rFonts w:ascii="Times New Roman" w:hAnsi="Times New Roman" w:cs="Times New Roman"/>
          <w:sz w:val="22"/>
          <w:szCs w:val="22"/>
        </w:rPr>
        <w:t xml:space="preserve">       (должность лица, принявшего решение)      (подпись)     (расшифровка подписи)</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М.П.</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Решение об отказе в выдаче разрешения на строительство и представленные для получения разрешения на строительство документы получил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 201_ года</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(должность, фамилия, имя, отчество представителя застройщика)</w:t>
      </w:r>
    </w:p>
    <w:p w:rsidR="006B7CB5" w:rsidRPr="00ED4259" w:rsidRDefault="006B7CB5" w:rsidP="006B7CB5">
      <w:pPr>
        <w:pStyle w:val="ConsPlusNonformat"/>
        <w:jc w:val="center"/>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действующий на основании доверенности от </w:t>
      </w:r>
      <w:r w:rsidR="00A378D3">
        <w:rPr>
          <w:rFonts w:ascii="Times New Roman" w:hAnsi="Times New Roman" w:cs="Times New Roman"/>
          <w:sz w:val="22"/>
          <w:szCs w:val="22"/>
        </w:rPr>
        <w:t>«</w:t>
      </w:r>
      <w:r w:rsidRPr="00ED4259">
        <w:rPr>
          <w:rFonts w:ascii="Times New Roman" w:hAnsi="Times New Roman" w:cs="Times New Roman"/>
          <w:sz w:val="22"/>
          <w:szCs w:val="22"/>
        </w:rPr>
        <w:t>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 201__ года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   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0</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D4259">
        <w:rPr>
          <w:rFonts w:ascii="Times New Roman" w:hAnsi="Times New Roman"/>
          <w:b/>
          <w:bCs/>
        </w:rPr>
        <w:t>РЕШЕНИЕ</w:t>
      </w:r>
      <w:r w:rsidRPr="00ED4259">
        <w:rPr>
          <w:rFonts w:ascii="Times New Roman" w:hAnsi="Times New Roman"/>
          <w:b/>
          <w:bCs/>
        </w:rPr>
        <w:br/>
        <w:t>об отказе в продлении срока действия разрешения на строительство</w:t>
      </w:r>
    </w:p>
    <w:p w:rsidR="00CB2B5F" w:rsidRPr="00ED4259" w:rsidRDefault="00A378D3"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w:t>
      </w:r>
      <w:r w:rsidR="00CB2B5F" w:rsidRPr="00ED4259">
        <w:rPr>
          <w:rFonts w:ascii="Times New Roman" w:hAnsi="Times New Roman"/>
        </w:rPr>
        <w:t>__</w:t>
      </w:r>
      <w:r>
        <w:rPr>
          <w:rFonts w:ascii="Times New Roman" w:hAnsi="Times New Roman"/>
        </w:rPr>
        <w:t>»</w:t>
      </w:r>
      <w:r w:rsidR="00CB2B5F" w:rsidRPr="00ED4259">
        <w:rPr>
          <w:rFonts w:ascii="Times New Roman" w:hAnsi="Times New Roman"/>
        </w:rPr>
        <w:t xml:space="preserve"> __________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 администрации муниципального образования 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(должность лица,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(фамилия, инициалы лица,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рассмотрев заявление 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t xml:space="preserve">  (наименование лица, обратившегося за получением</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w:t>
      </w:r>
      <w:r w:rsidRPr="00ED4259">
        <w:rPr>
          <w:rFonts w:ascii="Times New Roman" w:hAnsi="Times New Roman"/>
        </w:rPr>
        <w:tab/>
        <w:t>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 </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выданное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 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со сроком действия до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 xml:space="preserve"> </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(указывается наименование объекта в соответствии с разрешением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по адресу: 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(адрес объекта капитального строительства с указанием муниципального района,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поселения, городского округа, улицы и т.д. или строительный адрес)</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(входящий </w:t>
      </w:r>
      <w:r w:rsidR="00463D8D" w:rsidRPr="00ED4259">
        <w:rPr>
          <w:rFonts w:ascii="Times New Roman" w:hAnsi="Times New Roman"/>
        </w:rPr>
        <w:t>№</w:t>
      </w:r>
      <w:r w:rsidRPr="00ED4259">
        <w:rPr>
          <w:rFonts w:ascii="Times New Roman" w:hAnsi="Times New Roman"/>
        </w:rPr>
        <w:t xml:space="preserve"> __________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руководствуясь </w:t>
      </w:r>
      <w:hyperlink r:id="rId22" w:history="1">
        <w:r w:rsidRPr="00ED4259">
          <w:rPr>
            <w:rStyle w:val="ac"/>
            <w:rFonts w:ascii="Times New Roman" w:hAnsi="Times New Roman"/>
          </w:rPr>
          <w:t>частью 20 статьи 51</w:t>
        </w:r>
      </w:hyperlink>
      <w:r w:rsidRPr="00ED4259">
        <w:rPr>
          <w:rFonts w:ascii="Times New Roman" w:hAnsi="Times New Roman"/>
        </w:rPr>
        <w:t xml:space="preserve">  Градостроительного кодекса Российской Федерации, </w:t>
      </w:r>
      <w:hyperlink r:id="rId23" w:history="1">
        <w:r w:rsidRPr="00ED4259">
          <w:rPr>
            <w:rStyle w:val="ac"/>
            <w:rFonts w:ascii="Times New Roman" w:hAnsi="Times New Roman"/>
          </w:rPr>
          <w:t>пунктом 2.15</w:t>
        </w:r>
      </w:hyperlink>
      <w:r w:rsidRPr="00ED4259">
        <w:rPr>
          <w:rFonts w:ascii="Times New Roman" w:hAnsi="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4259">
        <w:rPr>
          <w:rFonts w:ascii="Times New Roman" w:hAnsi="Times New Roman"/>
        </w:rPr>
        <w:t>РЕШИЛ:</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1. В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отказать в связи: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(указываются фактические обстоятельства, предусмотренные </w:t>
      </w:r>
      <w:hyperlink r:id="rId24" w:history="1">
        <w:r w:rsidRPr="00ED4259">
          <w:rPr>
            <w:rStyle w:val="ac"/>
            <w:rFonts w:ascii="Times New Roman" w:hAnsi="Times New Roman"/>
          </w:rPr>
          <w:t>частью 20 статьи 51</w:t>
        </w:r>
      </w:hyperlink>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Градостроительного кодекса Российской Федерации,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являющиеся основанием для отказа в продлении срока действия 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 ___________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М.П.</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lastRenderedPageBreak/>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действующий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w:t>
      </w:r>
      <w:r w:rsidR="00463D8D" w:rsidRPr="00ED4259">
        <w:rPr>
          <w:rFonts w:ascii="Times New Roman" w:hAnsi="Times New Roman"/>
        </w:rPr>
        <w:t>№</w:t>
      </w:r>
      <w:r w:rsidRPr="00ED4259">
        <w:rPr>
          <w:rFonts w:ascii="Times New Roman" w:hAnsi="Times New Roman"/>
        </w:rPr>
        <w:t xml:space="preserve"> 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(заполняется в случае получения решения лицом, не имеющим права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представлять интересы юридического лица в соответствии с учредительными документами)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   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1</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DE4069" w:rsidRPr="00831200" w:rsidRDefault="00DE4069" w:rsidP="00DE4069">
      <w:pPr>
        <w:widowControl w:val="0"/>
        <w:autoSpaceDE w:val="0"/>
        <w:autoSpaceDN w:val="0"/>
        <w:adjustRightInd w:val="0"/>
        <w:spacing w:after="0" w:line="240" w:lineRule="auto"/>
        <w:jc w:val="center"/>
        <w:rPr>
          <w:rFonts w:ascii="Times New Roman" w:eastAsiaTheme="minorEastAsia" w:hAnsi="Times New Roman"/>
          <w:b/>
        </w:rPr>
      </w:pPr>
      <w:r w:rsidRPr="00831200">
        <w:rPr>
          <w:rFonts w:ascii="Times New Roman" w:eastAsiaTheme="minorEastAsia" w:hAnsi="Times New Roman"/>
          <w:b/>
        </w:rPr>
        <w:t>РЕШЕНИЕ</w:t>
      </w:r>
    </w:p>
    <w:p w:rsidR="00DE4069" w:rsidRPr="00325303" w:rsidRDefault="00DE4069" w:rsidP="00DE4069">
      <w:pPr>
        <w:widowControl w:val="0"/>
        <w:autoSpaceDE w:val="0"/>
        <w:autoSpaceDN w:val="0"/>
        <w:adjustRightInd w:val="0"/>
        <w:spacing w:after="0" w:line="240" w:lineRule="auto"/>
        <w:jc w:val="center"/>
        <w:rPr>
          <w:rFonts w:ascii="Times New Roman" w:eastAsiaTheme="minorEastAsia" w:hAnsi="Times New Roman"/>
        </w:rPr>
      </w:pPr>
      <w:r w:rsidRPr="00831200">
        <w:rPr>
          <w:rFonts w:ascii="Times New Roman" w:eastAsiaTheme="minorEastAsia" w:hAnsi="Times New Roman"/>
          <w:b/>
        </w:rPr>
        <w:t>о внесении изменений в разрешение на строительство</w:t>
      </w:r>
    </w:p>
    <w:p w:rsidR="00DE4069" w:rsidRPr="00325303" w:rsidRDefault="00A378D3" w:rsidP="00DE4069">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 администрации муниципального образования 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лица, принявшего решение)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roofErr w:type="gramStart"/>
      <w:r w:rsidRPr="00325303">
        <w:rPr>
          <w:rFonts w:ascii="Times New Roman" w:eastAsiaTheme="minorEastAsia" w:hAnsi="Times New Roman"/>
        </w:rPr>
        <w:t>___________________________________________________________________________________ (фамилия, инициалы лица,   принявшего решение на основании __________________________________________________________</w:t>
      </w:r>
      <w:proofErr w:type="gramEnd"/>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РЕШИЛ:</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1. Внести в разрешение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номер, дата выдачи разрешения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наименование,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адрес 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следующие изменения:</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содержание вносимых изменений)</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 _________ 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(должность лица, принявшего решение)  (подпись)      (расшифровка подписи)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М.П.</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DE4069" w:rsidRPr="00325303" w:rsidRDefault="00A378D3" w:rsidP="00DE4069">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фамилия, имя, отчество представителя застройщика)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действующий на основании доверенности от </w:t>
      </w:r>
      <w:r w:rsidR="00A378D3">
        <w:rPr>
          <w:rFonts w:ascii="Times New Roman" w:eastAsiaTheme="minorEastAsia" w:hAnsi="Times New Roman"/>
        </w:rPr>
        <w:t>«</w:t>
      </w:r>
      <w:r w:rsidRPr="00325303">
        <w:rPr>
          <w:rFonts w:ascii="Times New Roman" w:eastAsiaTheme="minorEastAsia" w:hAnsi="Times New Roman"/>
        </w:rPr>
        <w:t>__</w:t>
      </w:r>
      <w:r w:rsidR="00A378D3">
        <w:rPr>
          <w:rFonts w:ascii="Times New Roman" w:eastAsiaTheme="minorEastAsia" w:hAnsi="Times New Roman"/>
        </w:rPr>
        <w:t>»</w:t>
      </w:r>
      <w:r w:rsidRPr="00325303">
        <w:rPr>
          <w:rFonts w:ascii="Times New Roman" w:eastAsiaTheme="minorEastAsia" w:hAnsi="Times New Roman"/>
        </w:rPr>
        <w:t xml:space="preserve"> _________ 201_ года </w:t>
      </w:r>
      <w:r w:rsidR="00463D8D">
        <w:rPr>
          <w:rFonts w:ascii="Times New Roman" w:eastAsiaTheme="minorEastAsia" w:hAnsi="Times New Roman"/>
        </w:rPr>
        <w:t>№</w:t>
      </w:r>
      <w:r w:rsidRPr="00325303">
        <w:rPr>
          <w:rFonts w:ascii="Times New Roman" w:eastAsiaTheme="minorEastAsia" w:hAnsi="Times New Roman"/>
        </w:rPr>
        <w:t xml:space="preserve"> 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  _____________________</w:t>
      </w:r>
    </w:p>
    <w:p w:rsidR="005B65D1"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2</w:t>
      </w:r>
    </w:p>
    <w:p w:rsidR="005B65D1" w:rsidRPr="00325303" w:rsidRDefault="005B65D1" w:rsidP="005B65D1">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к Технологической схеме </w:t>
      </w:r>
    </w:p>
    <w:p w:rsidR="00A306C6" w:rsidRPr="00EF6440" w:rsidRDefault="00A306C6" w:rsidP="00A306C6">
      <w:pPr>
        <w:spacing w:after="0" w:line="240" w:lineRule="auto"/>
        <w:ind w:firstLine="284"/>
        <w:jc w:val="right"/>
        <w:rPr>
          <w:rFonts w:ascii="Times New Roman" w:eastAsiaTheme="minorHAnsi" w:hAnsi="Times New Roman"/>
          <w:lang w:eastAsia="en-US"/>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8E7D35" w:rsidRPr="00ED4259" w:rsidRDefault="008E7D35" w:rsidP="00A306C6">
      <w:pPr>
        <w:spacing w:after="0" w:line="240" w:lineRule="auto"/>
        <w:ind w:firstLine="284"/>
        <w:jc w:val="center"/>
        <w:rPr>
          <w:rFonts w:ascii="Times New Roman" w:hAnsi="Times New Roman"/>
          <w:b/>
          <w:bCs/>
          <w:color w:val="26282F"/>
        </w:rPr>
      </w:pPr>
      <w:r w:rsidRPr="00ED4259">
        <w:rPr>
          <w:rFonts w:ascii="Times New Roman" w:hAnsi="Times New Roman"/>
          <w:b/>
          <w:bCs/>
        </w:rPr>
        <w:t>РЕШЕНИЕ</w:t>
      </w:r>
      <w:r w:rsidRPr="00ED4259">
        <w:rPr>
          <w:rFonts w:ascii="Times New Roman" w:hAnsi="Times New Roman"/>
          <w:b/>
          <w:bCs/>
        </w:rPr>
        <w:br/>
        <w:t>об отказе во внесении изменений в разрешение на строительство</w:t>
      </w:r>
    </w:p>
    <w:p w:rsidR="008E7D35" w:rsidRPr="00ED4259" w:rsidRDefault="00A378D3" w:rsidP="00A306C6">
      <w:pPr>
        <w:widowControl w:val="0"/>
        <w:autoSpaceDE w:val="0"/>
        <w:autoSpaceDN w:val="0"/>
        <w:spacing w:after="0" w:line="240" w:lineRule="auto"/>
        <w:jc w:val="center"/>
        <w:rPr>
          <w:rFonts w:ascii="Times New Roman" w:hAnsi="Times New Roman"/>
          <w:b/>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 администрации муниципального образования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(должность лица, принявшего решение)</w:t>
      </w:r>
    </w:p>
    <w:p w:rsidR="008E7D35" w:rsidRPr="00ED4259" w:rsidRDefault="008E7D35" w:rsidP="008E7D35">
      <w:pPr>
        <w:widowControl w:val="0"/>
        <w:autoSpaceDE w:val="0"/>
        <w:autoSpaceDN w:val="0"/>
        <w:spacing w:after="0" w:line="240" w:lineRule="auto"/>
        <w:ind w:left="6480" w:firstLine="720"/>
        <w:jc w:val="both"/>
        <w:rPr>
          <w:rFonts w:ascii="Times New Roman" w:hAnsi="Times New Roman"/>
        </w:rPr>
      </w:pPr>
      <w:r w:rsidRPr="00ED4259">
        <w:rPr>
          <w:rFonts w:ascii="Times New Roman" w:hAnsi="Times New Roman"/>
        </w:rPr>
        <w:t>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(фамилия, инициалы лица,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w:t>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принявшего решение)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на основании 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(указывается основание для внесения изменений в разрешение</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на строительство, предусмотренное </w:t>
      </w:r>
      <w:hyperlink r:id="rId25" w:history="1">
        <w:r w:rsidRPr="00ED4259">
          <w:rPr>
            <w:rFonts w:ascii="Times New Roman" w:hAnsi="Times New Roman"/>
            <w:color w:val="0000FF"/>
          </w:rPr>
          <w:t>частью 21.15 статьи 51</w:t>
        </w:r>
      </w:hyperlink>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Градостроительного кодекса Российской Федерации)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РЕШИЛ:</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1. Отказать во внесении изменений в разрешение на строительство</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номер, дата выдачи разрешения на строительство)</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наименование,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адрес 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 _________ 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М.П.</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8E7D35" w:rsidRPr="00ED4259" w:rsidRDefault="00A378D3" w:rsidP="008E7D35">
      <w:pPr>
        <w:widowControl w:val="0"/>
        <w:autoSpaceDE w:val="0"/>
        <w:autoSpaceDN w:val="0"/>
        <w:spacing w:after="0" w:line="240" w:lineRule="auto"/>
        <w:jc w:val="both"/>
        <w:rPr>
          <w:rFonts w:ascii="Times New Roman" w:hAnsi="Times New Roman"/>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действующий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 201_ года </w:t>
      </w:r>
      <w:r w:rsidR="00463D8D" w:rsidRPr="00ED4259">
        <w:rPr>
          <w:rFonts w:ascii="Times New Roman" w:hAnsi="Times New Roman"/>
        </w:rPr>
        <w:t>№</w:t>
      </w:r>
      <w:r w:rsidRPr="00ED4259">
        <w:rPr>
          <w:rFonts w:ascii="Times New Roman" w:hAnsi="Times New Roman"/>
        </w:rPr>
        <w:t xml:space="preserve">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(заполняется в случае получения решения лицом, не имеющим права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представлять интересы юридического лица в соответствии</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с учредительными документами)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  _____________________</w:t>
      </w:r>
    </w:p>
    <w:p w:rsidR="00251208" w:rsidRDefault="008E7D35" w:rsidP="008E7D35">
      <w:pPr>
        <w:widowControl w:val="0"/>
        <w:autoSpaceDE w:val="0"/>
        <w:autoSpaceDN w:val="0"/>
        <w:spacing w:after="0" w:line="240" w:lineRule="auto"/>
        <w:jc w:val="both"/>
        <w:rPr>
          <w:rFonts w:ascii="Times New Roman" w:hAnsi="Times New Roman"/>
        </w:rPr>
        <w:sectPr w:rsidR="00251208" w:rsidSect="005B65D1">
          <w:headerReference w:type="default" r:id="rId26"/>
          <w:pgSz w:w="11906" w:h="16838"/>
          <w:pgMar w:top="1134" w:right="709" w:bottom="1134" w:left="850" w:header="708" w:footer="708" w:gutter="0"/>
          <w:pgNumType w:start="2"/>
          <w:cols w:space="708"/>
          <w:titlePg/>
          <w:docGrid w:linePitch="360"/>
        </w:sectPr>
      </w:pPr>
      <w:r w:rsidRPr="00ED4259">
        <w:rPr>
          <w:rFonts w:ascii="Times New Roman" w:hAnsi="Times New Roman"/>
        </w:rPr>
        <w:t>(подпись)                  (расшифровка подписи)</w:t>
      </w:r>
    </w:p>
    <w:p w:rsidR="00A962F7" w:rsidRDefault="00A962F7" w:rsidP="00A962F7">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i/>
          <w:sz w:val="28"/>
          <w:szCs w:val="28"/>
        </w:rPr>
        <w:lastRenderedPageBreak/>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Pr>
          <w:rFonts w:ascii="Times New Roman" w:hAnsi="Times New Roman"/>
          <w:i/>
          <w:sz w:val="28"/>
          <w:szCs w:val="28"/>
        </w:rPr>
        <w:t>обеспечения проведения независимой антикоррупционной экспертизы проекта нормативного правового акта</w:t>
      </w:r>
      <w:proofErr w:type="gramEnd"/>
      <w:r>
        <w:rPr>
          <w:rFonts w:ascii="Times New Roman" w:hAnsi="Times New Roman"/>
          <w:i/>
          <w:sz w:val="28"/>
          <w:szCs w:val="28"/>
        </w:rPr>
        <w:t>.</w:t>
      </w:r>
    </w:p>
    <w:p w:rsidR="00A962F7" w:rsidRDefault="00A962F7" w:rsidP="00A962F7">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A962F7" w:rsidRDefault="00A962F7" w:rsidP="00A962F7">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A962F7" w:rsidRDefault="00A962F7" w:rsidP="00A962F7">
      <w:pPr>
        <w:autoSpaceDE w:val="0"/>
        <w:autoSpaceDN w:val="0"/>
        <w:adjustRightInd w:val="0"/>
        <w:spacing w:after="0" w:line="240" w:lineRule="auto"/>
        <w:ind w:firstLine="851"/>
        <w:jc w:val="both"/>
        <w:rPr>
          <w:rFonts w:ascii="Times New Roman" w:hAnsi="Times New Roman"/>
          <w:i/>
          <w:sz w:val="28"/>
          <w:szCs w:val="28"/>
        </w:rPr>
      </w:pPr>
      <w:r>
        <w:rPr>
          <w:rFonts w:ascii="Times New Roman" w:hAnsi="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Pr>
          <w:rFonts w:ascii="Times New Roman" w:hAnsi="Times New Roman"/>
          <w:i/>
          <w:sz w:val="28"/>
          <w:szCs w:val="28"/>
        </w:rPr>
        <w:t>почты администрации Никольского городского поселения Тосненского района Ленинградской области</w:t>
      </w:r>
      <w:proofErr w:type="gramEnd"/>
      <w:r>
        <w:rPr>
          <w:rFonts w:ascii="Times New Roman" w:hAnsi="Times New Roman"/>
          <w:i/>
          <w:sz w:val="28"/>
          <w:szCs w:val="28"/>
        </w:rPr>
        <w:t xml:space="preserve"> Nikolskoeadm@mail.ru . Прием заключений проводится в период с 21 сентября 2017 года по 01 октября 2017 года.</w:t>
      </w:r>
    </w:p>
    <w:p w:rsidR="00A962F7" w:rsidRPr="00282B02" w:rsidRDefault="00A962F7" w:rsidP="00A962F7">
      <w:pPr>
        <w:autoSpaceDE w:val="0"/>
        <w:autoSpaceDN w:val="0"/>
        <w:adjustRightInd w:val="0"/>
        <w:spacing w:after="0" w:line="240" w:lineRule="auto"/>
        <w:jc w:val="both"/>
        <w:rPr>
          <w:rFonts w:ascii="Times New Roman" w:hAnsi="Times New Roman"/>
        </w:rPr>
      </w:pPr>
    </w:p>
    <w:p w:rsidR="0001200B" w:rsidRPr="00282B02" w:rsidRDefault="0001200B" w:rsidP="009D0630">
      <w:pPr>
        <w:spacing w:after="0"/>
        <w:jc w:val="center"/>
        <w:rPr>
          <w:rFonts w:ascii="Times New Roman" w:hAnsi="Times New Roman"/>
        </w:rPr>
      </w:pPr>
    </w:p>
    <w:sectPr w:rsidR="0001200B" w:rsidRPr="00282B02" w:rsidSect="000936CC">
      <w:headerReference w:type="default" r:id="rId2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87" w:rsidRDefault="00920687" w:rsidP="005B65D1">
      <w:pPr>
        <w:spacing w:after="0" w:line="240" w:lineRule="auto"/>
      </w:pPr>
      <w:r>
        <w:separator/>
      </w:r>
    </w:p>
  </w:endnote>
  <w:endnote w:type="continuationSeparator" w:id="0">
    <w:p w:rsidR="00920687" w:rsidRDefault="00920687" w:rsidP="005B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87" w:rsidRDefault="00920687" w:rsidP="005B65D1">
      <w:pPr>
        <w:spacing w:after="0" w:line="240" w:lineRule="auto"/>
      </w:pPr>
      <w:r>
        <w:separator/>
      </w:r>
    </w:p>
  </w:footnote>
  <w:footnote w:type="continuationSeparator" w:id="0">
    <w:p w:rsidR="00920687" w:rsidRDefault="00920687" w:rsidP="005B65D1">
      <w:pPr>
        <w:spacing w:after="0" w:line="240" w:lineRule="auto"/>
      </w:pPr>
      <w:r>
        <w:continuationSeparator/>
      </w:r>
    </w:p>
  </w:footnote>
  <w:footnote w:id="1">
    <w:p w:rsidR="008B2F63" w:rsidRDefault="008B2F63" w:rsidP="005B65D1">
      <w:pPr>
        <w:pStyle w:val="ad"/>
        <w:jc w:val="both"/>
      </w:pPr>
      <w:r>
        <w:rPr>
          <w:rStyle w:val="af"/>
        </w:rPr>
        <w:footnoteRef/>
      </w:r>
      <w:r>
        <w:t xml:space="preserve"> </w:t>
      </w:r>
      <w:r>
        <w:rPr>
          <w:rFonts w:ascii="Times New Roman" w:eastAsia="Calibri" w:hAnsi="Times New Roman" w:cs="Times New Roman"/>
          <w:sz w:val="18"/>
          <w:szCs w:val="18"/>
        </w:rPr>
        <w:t>Д</w:t>
      </w:r>
      <w:r w:rsidRPr="00A675E0">
        <w:rPr>
          <w:rFonts w:ascii="Times New Roman" w:eastAsia="Calibri" w:hAnsi="Times New Roman" w:cs="Times New Roman"/>
          <w:sz w:val="18"/>
          <w:szCs w:val="18"/>
        </w:rPr>
        <w:t xml:space="preserve">ействие </w:t>
      </w:r>
      <w:r>
        <w:rPr>
          <w:rFonts w:ascii="Times New Roman" w:eastAsia="Calibri" w:hAnsi="Times New Roman" w:cs="Times New Roman"/>
          <w:sz w:val="18"/>
          <w:szCs w:val="18"/>
        </w:rPr>
        <w:t xml:space="preserve">данного пункта </w:t>
      </w:r>
      <w:r w:rsidRPr="00A675E0">
        <w:rPr>
          <w:rFonts w:ascii="Times New Roman" w:eastAsia="Calibri" w:hAnsi="Times New Roman" w:cs="Times New Roman"/>
          <w:sz w:val="18"/>
          <w:szCs w:val="18"/>
        </w:rPr>
        <w:t xml:space="preserve">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w:t>
      </w:r>
      <w:proofErr w:type="gramStart"/>
      <w:r w:rsidRPr="00A675E0">
        <w:rPr>
          <w:rFonts w:ascii="Times New Roman" w:eastAsia="Calibri" w:hAnsi="Times New Roman" w:cs="Times New Roman"/>
          <w:sz w:val="18"/>
          <w:szCs w:val="18"/>
        </w:rPr>
        <w:t>и(</w:t>
      </w:r>
      <w:proofErr w:type="gramEnd"/>
      <w:r w:rsidRPr="00A675E0">
        <w:rPr>
          <w:rFonts w:ascii="Times New Roman" w:eastAsia="Calibri" w:hAnsi="Times New Roman" w:cs="Times New Roman"/>
          <w:sz w:val="18"/>
          <w:szCs w:val="18"/>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p>
  </w:footnote>
  <w:footnote w:id="2">
    <w:p w:rsidR="008B2F63" w:rsidRPr="00A31E21" w:rsidRDefault="008B2F63" w:rsidP="005E14F9">
      <w:pPr>
        <w:pStyle w:val="ad"/>
      </w:pPr>
      <w:r>
        <w:rPr>
          <w:rStyle w:val="af"/>
          <w:rFonts w:cs="Arial"/>
        </w:rPr>
        <w:footnoteRef/>
      </w:r>
      <w:r>
        <w:t xml:space="preserve"> </w:t>
      </w:r>
      <w:r w:rsidRPr="00786B76">
        <w:rPr>
          <w:rFonts w:ascii="Times New Roman" w:hAnsi="Times New Roman" w:cs="Times New Roman"/>
          <w:sz w:val="18"/>
        </w:rPr>
        <w:t xml:space="preserve">Указываются объекты капитального строительства, выдача </w:t>
      </w:r>
      <w:proofErr w:type="gramStart"/>
      <w:r w:rsidRPr="00786B76">
        <w:rPr>
          <w:rFonts w:ascii="Times New Roman" w:hAnsi="Times New Roman" w:cs="Times New Roman"/>
          <w:sz w:val="18"/>
        </w:rPr>
        <w:t>разрешения</w:t>
      </w:r>
      <w:proofErr w:type="gramEnd"/>
      <w:r w:rsidRPr="00786B76">
        <w:rPr>
          <w:rFonts w:ascii="Times New Roman" w:hAnsi="Times New Roman" w:cs="Times New Roman"/>
          <w:sz w:val="18"/>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A31E21">
        <w:rPr>
          <w:rFonts w:ascii="Times New Roman" w:hAnsi="Times New Roman" w:cs="Times New Roman"/>
          <w:sz w:val="18"/>
        </w:rPr>
        <w:t>.</w:t>
      </w:r>
    </w:p>
    <w:p w:rsidR="008B2F63" w:rsidRDefault="008B2F63" w:rsidP="005E14F9">
      <w:pPr>
        <w:pStyle w:val="ad"/>
      </w:pPr>
    </w:p>
    <w:p w:rsidR="008B2F63" w:rsidRDefault="008B2F63" w:rsidP="005E14F9">
      <w:pPr>
        <w:pStyle w:val="ad"/>
      </w:pPr>
    </w:p>
  </w:footnote>
  <w:footnote w:id="3">
    <w:p w:rsidR="008B2F63" w:rsidRDefault="008B2F63" w:rsidP="005E14F9">
      <w:pPr>
        <w:pStyle w:val="ad"/>
      </w:pPr>
      <w:r>
        <w:rPr>
          <w:rStyle w:val="af"/>
          <w:rFonts w:cs="Arial"/>
        </w:rPr>
        <w:footnoteRef/>
      </w:r>
      <w:r>
        <w:t xml:space="preserve"> </w:t>
      </w:r>
      <w:r w:rsidRPr="00786B76">
        <w:rPr>
          <w:rFonts w:ascii="Times New Roman" w:hAnsi="Times New Roman" w:cs="Times New Roman"/>
          <w:sz w:val="18"/>
        </w:rPr>
        <w:t xml:space="preserve">Указываются объекты капитального строительства, выдача </w:t>
      </w:r>
      <w:proofErr w:type="gramStart"/>
      <w:r w:rsidRPr="00786B76">
        <w:rPr>
          <w:rFonts w:ascii="Times New Roman" w:hAnsi="Times New Roman" w:cs="Times New Roman"/>
          <w:sz w:val="18"/>
        </w:rPr>
        <w:t>разрешения</w:t>
      </w:r>
      <w:proofErr w:type="gramEnd"/>
      <w:r w:rsidRPr="00786B76">
        <w:rPr>
          <w:rFonts w:ascii="Times New Roman" w:hAnsi="Times New Roman" w:cs="Times New Roman"/>
          <w:sz w:val="18"/>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786B76">
        <w:rPr>
          <w:rFonts w:ascii="Times New Roman" w:hAnsi="Times New Roman" w:cs="Times New Roman"/>
          <w:sz w:val="18"/>
        </w:rPr>
        <w:t>.</w:t>
      </w:r>
    </w:p>
    <w:p w:rsidR="008B2F63" w:rsidRDefault="008B2F63" w:rsidP="005E14F9">
      <w:pPr>
        <w:pStyle w:val="ad"/>
      </w:pPr>
    </w:p>
    <w:p w:rsidR="008B2F63" w:rsidRDefault="008B2F63" w:rsidP="005E14F9">
      <w:pPr>
        <w:pStyle w:val="ad"/>
      </w:pPr>
    </w:p>
  </w:footnote>
  <w:footnote w:id="4">
    <w:p w:rsidR="008B2F63" w:rsidRDefault="008B2F63" w:rsidP="005E14F9">
      <w:pPr>
        <w:pStyle w:val="ad"/>
      </w:pPr>
      <w:r>
        <w:rPr>
          <w:rStyle w:val="af"/>
          <w:rFonts w:cs="Arial"/>
        </w:rPr>
        <w:footnoteRef/>
      </w:r>
      <w:r>
        <w:t xml:space="preserve"> </w:t>
      </w:r>
      <w:r w:rsidRPr="00786B76">
        <w:rPr>
          <w:rFonts w:ascii="Times New Roman" w:hAnsi="Times New Roman" w:cs="Times New Roman"/>
          <w:sz w:val="18"/>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786B76">
        <w:rPr>
          <w:rFonts w:ascii="Times New Roman" w:hAnsi="Times New Roman" w:cs="Times New Roman"/>
          <w:sz w:val="18"/>
        </w:rPr>
        <w:t>.</w:t>
      </w:r>
    </w:p>
    <w:p w:rsidR="008B2F63" w:rsidRDefault="008B2F63" w:rsidP="005E14F9">
      <w:pPr>
        <w:pStyle w:val="ad"/>
      </w:pPr>
    </w:p>
    <w:p w:rsidR="008B2F63" w:rsidRDefault="008B2F63" w:rsidP="005E14F9">
      <w:pPr>
        <w:pStyle w:val="ad"/>
      </w:pPr>
    </w:p>
  </w:footnote>
  <w:footnote w:id="5">
    <w:p w:rsidR="008B2F63" w:rsidRDefault="008B2F63" w:rsidP="005B65D1">
      <w:pPr>
        <w:pStyle w:val="ad"/>
      </w:pPr>
      <w:r>
        <w:rPr>
          <w:rStyle w:val="af"/>
        </w:rPr>
        <w:footnoteRef/>
      </w:r>
      <w:r>
        <w:t xml:space="preserve"> </w:t>
      </w:r>
      <w:r w:rsidRPr="007D560A">
        <w:rPr>
          <w:rFonts w:ascii="Times New Roman" w:eastAsia="Calibri" w:hAnsi="Times New Roman" w:cs="Times New Roman"/>
          <w:sz w:val="18"/>
          <w:szCs w:val="18"/>
        </w:rPr>
        <w:t>Единая форма заключения государственной экологической экспертизы</w:t>
      </w:r>
    </w:p>
  </w:footnote>
  <w:footnote w:id="6">
    <w:p w:rsidR="008B2F63" w:rsidRDefault="008B2F63" w:rsidP="005B65D1">
      <w:pPr>
        <w:pStyle w:val="ad"/>
      </w:pPr>
      <w:r>
        <w:rPr>
          <w:rStyle w:val="af"/>
        </w:rPr>
        <w:footnoteRef/>
      </w:r>
      <w:r>
        <w:t xml:space="preserve"> </w:t>
      </w:r>
      <w:r w:rsidRPr="007D560A">
        <w:rPr>
          <w:rFonts w:ascii="Times New Roman" w:eastAsia="Calibri" w:hAnsi="Times New Roman" w:cs="Times New Roman"/>
          <w:sz w:val="18"/>
          <w:szCs w:val="18"/>
        </w:rPr>
        <w:t>Форма заключения государственной экологической экспертизы объекта регионального уровня</w:t>
      </w:r>
    </w:p>
  </w:footnote>
  <w:footnote w:id="7">
    <w:p w:rsidR="008B2F63" w:rsidRPr="00DC1BE2" w:rsidRDefault="008B2F63" w:rsidP="005B65D1">
      <w:pPr>
        <w:spacing w:after="0" w:line="240" w:lineRule="auto"/>
        <w:jc w:val="both"/>
        <w:rPr>
          <w:rFonts w:ascii="Verdana" w:hAnsi="Verdana"/>
          <w:sz w:val="21"/>
          <w:szCs w:val="21"/>
        </w:rPr>
      </w:pPr>
      <w:r>
        <w:rPr>
          <w:rStyle w:val="af"/>
        </w:rPr>
        <w:footnoteRef/>
      </w:r>
      <w:r>
        <w:t xml:space="preserve"> </w:t>
      </w:r>
      <w:r>
        <w:rPr>
          <w:rFonts w:ascii="Times New Roman" w:hAnsi="Times New Roman"/>
          <w:sz w:val="18"/>
          <w:szCs w:val="18"/>
        </w:rPr>
        <w:t>Данное условие</w:t>
      </w:r>
      <w:r w:rsidRPr="00DC1BE2">
        <w:rPr>
          <w:rFonts w:ascii="Times New Roman" w:hAnsi="Times New Roman"/>
          <w:sz w:val="18"/>
          <w:szCs w:val="18"/>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8B2F63" w:rsidRDefault="008B2F63" w:rsidP="005B65D1">
      <w:pPr>
        <w:pStyle w:val="ad"/>
      </w:pPr>
    </w:p>
  </w:footnote>
  <w:footnote w:id="8">
    <w:p w:rsidR="008B2F63" w:rsidRPr="00C50495" w:rsidRDefault="008B2F63" w:rsidP="00503A5B">
      <w:pPr>
        <w:spacing w:after="0" w:line="240" w:lineRule="auto"/>
        <w:jc w:val="both"/>
        <w:rPr>
          <w:rFonts w:ascii="Verdana" w:hAnsi="Verdana"/>
          <w:sz w:val="21"/>
          <w:szCs w:val="21"/>
        </w:rPr>
      </w:pPr>
      <w:r>
        <w:rPr>
          <w:rStyle w:val="af"/>
        </w:rPr>
        <w:footnoteRef/>
      </w:r>
      <w:r>
        <w:t xml:space="preserve"> П</w:t>
      </w:r>
      <w:r w:rsidRPr="00C50495">
        <w:rPr>
          <w:rFonts w:ascii="Times New Roman" w:hAnsi="Times New Roman"/>
          <w:sz w:val="18"/>
          <w:szCs w:val="18"/>
        </w:rPr>
        <w:t xml:space="preserve">родление срока действия разрешения на строительство </w:t>
      </w:r>
      <w:r>
        <w:rPr>
          <w:rFonts w:ascii="Times New Roman" w:hAnsi="Times New Roman"/>
          <w:sz w:val="18"/>
          <w:szCs w:val="18"/>
        </w:rPr>
        <w:t>осуществляется путем заполнения строки «</w:t>
      </w:r>
      <w:r w:rsidRPr="00C50495">
        <w:rPr>
          <w:rFonts w:ascii="Times New Roman" w:hAnsi="Times New Roman"/>
          <w:sz w:val="18"/>
          <w:szCs w:val="18"/>
        </w:rPr>
        <w:t>Действие</w:t>
      </w:r>
      <w:r>
        <w:rPr>
          <w:rFonts w:ascii="Times New Roman" w:hAnsi="Times New Roman"/>
          <w:sz w:val="18"/>
          <w:szCs w:val="18"/>
        </w:rPr>
        <w:t xml:space="preserve"> настоящего разрешения продлено»</w:t>
      </w:r>
      <w:r w:rsidRPr="00C50495">
        <w:rPr>
          <w:rFonts w:ascii="Times New Roman" w:hAnsi="Times New Roman"/>
          <w:sz w:val="18"/>
          <w:szCs w:val="18"/>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w:t>
      </w:r>
      <w:r>
        <w:rPr>
          <w:rFonts w:ascii="Times New Roman" w:hAnsi="Times New Roman"/>
          <w:sz w:val="18"/>
          <w:szCs w:val="18"/>
        </w:rPr>
        <w:t xml:space="preserve">, </w:t>
      </w:r>
      <w:r w:rsidRPr="00E51ECA">
        <w:rPr>
          <w:rFonts w:ascii="Times New Roman" w:eastAsia="Calibri" w:hAnsi="Times New Roman"/>
          <w:sz w:val="18"/>
          <w:szCs w:val="18"/>
        </w:rPr>
        <w:t xml:space="preserve">а также в экземпляр разрешения на строительство, хранящийся в </w:t>
      </w:r>
      <w:r>
        <w:rPr>
          <w:rFonts w:ascii="Times New Roman" w:eastAsia="Calibri" w:hAnsi="Times New Roman"/>
          <w:sz w:val="18"/>
          <w:szCs w:val="18"/>
        </w:rPr>
        <w:t>Администрации</w:t>
      </w:r>
      <w:r w:rsidRPr="00E51ECA">
        <w:rPr>
          <w:rFonts w:ascii="Times New Roman" w:eastAsia="Calibri" w:hAnsi="Times New Roman"/>
          <w:sz w:val="18"/>
          <w:szCs w:val="18"/>
        </w:rPr>
        <w:t>.</w:t>
      </w:r>
    </w:p>
    <w:p w:rsidR="008B2F63" w:rsidRDefault="008B2F63" w:rsidP="00503A5B">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3138"/>
      <w:docPartObj>
        <w:docPartGallery w:val="Page Numbers (Top of Page)"/>
        <w:docPartUnique/>
      </w:docPartObj>
    </w:sdtPr>
    <w:sdtEndPr/>
    <w:sdtContent>
      <w:p w:rsidR="008B2F63" w:rsidRDefault="008B2F63" w:rsidP="00671517">
        <w:pPr>
          <w:pStyle w:val="aa"/>
          <w:jc w:val="center"/>
        </w:pPr>
        <w:r w:rsidRPr="00671517">
          <w:rPr>
            <w:rFonts w:ascii="Times New Roman" w:hAnsi="Times New Roman" w:cs="Times New Roman"/>
            <w:sz w:val="18"/>
            <w:szCs w:val="18"/>
          </w:rPr>
          <w:fldChar w:fldCharType="begin"/>
        </w:r>
        <w:r w:rsidRPr="00671517">
          <w:rPr>
            <w:rFonts w:ascii="Times New Roman" w:hAnsi="Times New Roman" w:cs="Times New Roman"/>
            <w:sz w:val="18"/>
            <w:szCs w:val="18"/>
          </w:rPr>
          <w:instrText>PAGE   \* MERGEFORMAT</w:instrText>
        </w:r>
        <w:r w:rsidRPr="00671517">
          <w:rPr>
            <w:rFonts w:ascii="Times New Roman" w:hAnsi="Times New Roman" w:cs="Times New Roman"/>
            <w:sz w:val="18"/>
            <w:szCs w:val="18"/>
          </w:rPr>
          <w:fldChar w:fldCharType="separate"/>
        </w:r>
        <w:r w:rsidR="00857981">
          <w:rPr>
            <w:rFonts w:ascii="Times New Roman" w:hAnsi="Times New Roman" w:cs="Times New Roman"/>
            <w:noProof/>
            <w:sz w:val="18"/>
            <w:szCs w:val="18"/>
          </w:rPr>
          <w:t>2</w:t>
        </w:r>
        <w:r w:rsidRPr="00671517">
          <w:rPr>
            <w:rFonts w:ascii="Times New Roman" w:hAnsi="Times New Roman" w:cs="Times New Roman"/>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63" w:rsidRDefault="008B2F6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63" w:rsidRPr="00671517" w:rsidRDefault="008B2F63" w:rsidP="00671517">
    <w:pPr>
      <w:pStyle w:val="aa"/>
      <w:jc w:val="center"/>
      <w:rPr>
        <w:rFonts w:ascii="Times New Roman" w:hAnsi="Times New Roman" w:cs="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D45"/>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45DD7"/>
    <w:multiLevelType w:val="hybridMultilevel"/>
    <w:tmpl w:val="FEA48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7DB2"/>
    <w:multiLevelType w:val="hybridMultilevel"/>
    <w:tmpl w:val="110EBB6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14CAF"/>
    <w:multiLevelType w:val="hybridMultilevel"/>
    <w:tmpl w:val="0BAC419C"/>
    <w:lvl w:ilvl="0" w:tplc="223CDBC8">
      <w:start w:val="1"/>
      <w:numFmt w:val="decimal"/>
      <w:lvlText w:val="%1)"/>
      <w:lvlJc w:val="left"/>
      <w:pPr>
        <w:ind w:left="1432" w:hanging="141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
    <w:nsid w:val="05914360"/>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43BEF"/>
    <w:multiLevelType w:val="hybridMultilevel"/>
    <w:tmpl w:val="EFB697A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08EA255A"/>
    <w:multiLevelType w:val="hybridMultilevel"/>
    <w:tmpl w:val="F95CE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27F5C"/>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0A660A7C"/>
    <w:multiLevelType w:val="hybridMultilevel"/>
    <w:tmpl w:val="F63628A8"/>
    <w:lvl w:ilvl="0" w:tplc="03E00030">
      <w:start w:val="1"/>
      <w:numFmt w:val="decimal"/>
      <w:lvlText w:val="%1."/>
      <w:lvlJc w:val="left"/>
      <w:pPr>
        <w:ind w:left="360" w:hanging="360"/>
      </w:pPr>
      <w:rPr>
        <w:rFonts w:ascii="Times New Roman" w:eastAsia="Calibri" w:hAnsi="Times New Roman" w:cs="Times New Roman"/>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266886"/>
    <w:multiLevelType w:val="multilevel"/>
    <w:tmpl w:val="51B27E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0ECD12F1"/>
    <w:multiLevelType w:val="hybridMultilevel"/>
    <w:tmpl w:val="9ED278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0EFC1BF4"/>
    <w:multiLevelType w:val="hybridMultilevel"/>
    <w:tmpl w:val="3552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80325"/>
    <w:multiLevelType w:val="hybridMultilevel"/>
    <w:tmpl w:val="93386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12649"/>
    <w:multiLevelType w:val="hybridMultilevel"/>
    <w:tmpl w:val="B276C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E970B1"/>
    <w:multiLevelType w:val="hybridMultilevel"/>
    <w:tmpl w:val="6F14E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F5164"/>
    <w:multiLevelType w:val="hybridMultilevel"/>
    <w:tmpl w:val="9BCE95EA"/>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5337A3"/>
    <w:multiLevelType w:val="hybridMultilevel"/>
    <w:tmpl w:val="39FA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1E1323"/>
    <w:multiLevelType w:val="hybridMultilevel"/>
    <w:tmpl w:val="A9F2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46063C"/>
    <w:multiLevelType w:val="hybridMultilevel"/>
    <w:tmpl w:val="BE4A8D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CC97C48"/>
    <w:multiLevelType w:val="hybridMultilevel"/>
    <w:tmpl w:val="49E8C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171147"/>
    <w:multiLevelType w:val="hybridMultilevel"/>
    <w:tmpl w:val="13FACE34"/>
    <w:lvl w:ilvl="0" w:tplc="3BC6ADF4">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813300"/>
    <w:multiLevelType w:val="hybridMultilevel"/>
    <w:tmpl w:val="26AE4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B90AA8"/>
    <w:multiLevelType w:val="hybridMultilevel"/>
    <w:tmpl w:val="DF24085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23621822"/>
    <w:multiLevelType w:val="hybridMultilevel"/>
    <w:tmpl w:val="141E4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D11583"/>
    <w:multiLevelType w:val="hybridMultilevel"/>
    <w:tmpl w:val="DD4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E636A7"/>
    <w:multiLevelType w:val="hybridMultilevel"/>
    <w:tmpl w:val="7D64E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EF2CEB"/>
    <w:multiLevelType w:val="hybridMultilevel"/>
    <w:tmpl w:val="BE62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846D46"/>
    <w:multiLevelType w:val="hybridMultilevel"/>
    <w:tmpl w:val="2524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537417"/>
    <w:multiLevelType w:val="hybridMultilevel"/>
    <w:tmpl w:val="EDBCC69C"/>
    <w:lvl w:ilvl="0" w:tplc="E8C435DE">
      <w:start w:val="1"/>
      <w:numFmt w:val="decimal"/>
      <w:lvlText w:val="%1)"/>
      <w:lvlJc w:val="left"/>
      <w:pPr>
        <w:ind w:left="1125" w:hanging="76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B54781"/>
    <w:multiLevelType w:val="hybridMultilevel"/>
    <w:tmpl w:val="38C8C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EC3D7F"/>
    <w:multiLevelType w:val="hybridMultilevel"/>
    <w:tmpl w:val="45508F74"/>
    <w:lvl w:ilvl="0" w:tplc="F63864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62580"/>
    <w:multiLevelType w:val="hybridMultilevel"/>
    <w:tmpl w:val="C56E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736D07"/>
    <w:multiLevelType w:val="hybridMultilevel"/>
    <w:tmpl w:val="7D603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2C1997"/>
    <w:multiLevelType w:val="hybridMultilevel"/>
    <w:tmpl w:val="C03A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8B1559"/>
    <w:multiLevelType w:val="hybridMultilevel"/>
    <w:tmpl w:val="6280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5843F7"/>
    <w:multiLevelType w:val="hybridMultilevel"/>
    <w:tmpl w:val="4990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5A063E"/>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DD442E"/>
    <w:multiLevelType w:val="hybridMultilevel"/>
    <w:tmpl w:val="AC62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D00E3"/>
    <w:multiLevelType w:val="hybridMultilevel"/>
    <w:tmpl w:val="42369770"/>
    <w:lvl w:ilvl="0" w:tplc="148CAD54">
      <w:start w:val="1"/>
      <w:numFmt w:val="decimal"/>
      <w:lvlText w:val="%1)"/>
      <w:lvlJc w:val="left"/>
      <w:pPr>
        <w:ind w:left="45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04258A"/>
    <w:multiLevelType w:val="hybridMultilevel"/>
    <w:tmpl w:val="34E81216"/>
    <w:lvl w:ilvl="0" w:tplc="6EDA15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494B1480"/>
    <w:multiLevelType w:val="hybridMultilevel"/>
    <w:tmpl w:val="68D662C6"/>
    <w:lvl w:ilvl="0" w:tplc="BC548A1A">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4BFE2212"/>
    <w:multiLevelType w:val="hybridMultilevel"/>
    <w:tmpl w:val="A4A4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BF555D"/>
    <w:multiLevelType w:val="hybridMultilevel"/>
    <w:tmpl w:val="EFBCAAEC"/>
    <w:lvl w:ilvl="0" w:tplc="C91230A2">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E2228B"/>
    <w:multiLevelType w:val="hybridMultilevel"/>
    <w:tmpl w:val="77F2FB7C"/>
    <w:lvl w:ilvl="0" w:tplc="55E4845E">
      <w:start w:val="1"/>
      <w:numFmt w:val="decimal"/>
      <w:lvlText w:val="%1)"/>
      <w:lvlJc w:val="left"/>
      <w:pPr>
        <w:ind w:left="19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604AE7"/>
    <w:multiLevelType w:val="hybridMultilevel"/>
    <w:tmpl w:val="9A1EF34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586B66"/>
    <w:multiLevelType w:val="hybridMultilevel"/>
    <w:tmpl w:val="8D9E5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F9593F"/>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0E037D"/>
    <w:multiLevelType w:val="hybridMultilevel"/>
    <w:tmpl w:val="43B2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A63BFA"/>
    <w:multiLevelType w:val="hybridMultilevel"/>
    <w:tmpl w:val="41E0A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9561D2"/>
    <w:multiLevelType w:val="hybridMultilevel"/>
    <w:tmpl w:val="E62E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2B64ED"/>
    <w:multiLevelType w:val="hybridMultilevel"/>
    <w:tmpl w:val="5154927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2">
    <w:nsid w:val="5A90008E"/>
    <w:multiLevelType w:val="hybridMultilevel"/>
    <w:tmpl w:val="80F8405C"/>
    <w:lvl w:ilvl="0" w:tplc="7182EB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CA34D3"/>
    <w:multiLevelType w:val="hybridMultilevel"/>
    <w:tmpl w:val="81B0E484"/>
    <w:lvl w:ilvl="0" w:tplc="5AA00F0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C40271"/>
    <w:multiLevelType w:val="hybridMultilevel"/>
    <w:tmpl w:val="DB88774E"/>
    <w:lvl w:ilvl="0" w:tplc="69FC868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3778F6"/>
    <w:multiLevelType w:val="hybridMultilevel"/>
    <w:tmpl w:val="AE3A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8D668B"/>
    <w:multiLevelType w:val="hybridMultilevel"/>
    <w:tmpl w:val="80FC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A91F67"/>
    <w:multiLevelType w:val="hybridMultilevel"/>
    <w:tmpl w:val="817A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C15DA7"/>
    <w:multiLevelType w:val="hybridMultilevel"/>
    <w:tmpl w:val="2AAC6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714570"/>
    <w:multiLevelType w:val="hybridMultilevel"/>
    <w:tmpl w:val="A2FC17BA"/>
    <w:lvl w:ilvl="0" w:tplc="BEEE2DFE">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675A89"/>
    <w:multiLevelType w:val="hybridMultilevel"/>
    <w:tmpl w:val="F7123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6A3A80"/>
    <w:multiLevelType w:val="hybridMultilevel"/>
    <w:tmpl w:val="2B42E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05078BF"/>
    <w:multiLevelType w:val="hybridMultilevel"/>
    <w:tmpl w:val="28386EBA"/>
    <w:lvl w:ilvl="0" w:tplc="42C4E472">
      <w:start w:val="1"/>
      <w:numFmt w:val="decimal"/>
      <w:lvlText w:val="%1)"/>
      <w:lvlJc w:val="left"/>
      <w:pPr>
        <w:ind w:left="382" w:hanging="360"/>
      </w:pPr>
      <w:rPr>
        <w:rFonts w:hint="default"/>
        <w:color w:val="auto"/>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4">
    <w:nsid w:val="70901F51"/>
    <w:multiLevelType w:val="hybridMultilevel"/>
    <w:tmpl w:val="4B3C8F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71157154"/>
    <w:multiLevelType w:val="hybridMultilevel"/>
    <w:tmpl w:val="2A9C1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80098A"/>
    <w:multiLevelType w:val="hybridMultilevel"/>
    <w:tmpl w:val="6726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4571A1"/>
    <w:multiLevelType w:val="hybridMultilevel"/>
    <w:tmpl w:val="0252466A"/>
    <w:lvl w:ilvl="0" w:tplc="BA6659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705481"/>
    <w:multiLevelType w:val="hybridMultilevel"/>
    <w:tmpl w:val="13F882F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B11C8A"/>
    <w:multiLevelType w:val="multilevel"/>
    <w:tmpl w:val="29CE178E"/>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4E6646B"/>
    <w:multiLevelType w:val="hybridMultilevel"/>
    <w:tmpl w:val="A2401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F179CF"/>
    <w:multiLevelType w:val="hybridMultilevel"/>
    <w:tmpl w:val="7FB0104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72">
    <w:nsid w:val="76F271B2"/>
    <w:multiLevelType w:val="hybridMultilevel"/>
    <w:tmpl w:val="24FC2AD0"/>
    <w:lvl w:ilvl="0" w:tplc="A98E465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0764F6"/>
    <w:multiLevelType w:val="hybridMultilevel"/>
    <w:tmpl w:val="63D66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6D43CA"/>
    <w:multiLevelType w:val="hybridMultilevel"/>
    <w:tmpl w:val="351E4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335EA5"/>
    <w:multiLevelType w:val="hybridMultilevel"/>
    <w:tmpl w:val="3B4A1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8824EA"/>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7">
    <w:nsid w:val="7F0F380C"/>
    <w:multiLevelType w:val="hybridMultilevel"/>
    <w:tmpl w:val="C5B64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8"/>
  </w:num>
  <w:num w:numId="3">
    <w:abstractNumId w:val="44"/>
  </w:num>
  <w:num w:numId="4">
    <w:abstractNumId w:val="38"/>
  </w:num>
  <w:num w:numId="5">
    <w:abstractNumId w:val="27"/>
  </w:num>
  <w:num w:numId="6">
    <w:abstractNumId w:val="42"/>
  </w:num>
  <w:num w:numId="7">
    <w:abstractNumId w:val="68"/>
  </w:num>
  <w:num w:numId="8">
    <w:abstractNumId w:val="39"/>
  </w:num>
  <w:num w:numId="9">
    <w:abstractNumId w:val="9"/>
  </w:num>
  <w:num w:numId="10">
    <w:abstractNumId w:val="31"/>
  </w:num>
  <w:num w:numId="11">
    <w:abstractNumId w:val="6"/>
  </w:num>
  <w:num w:numId="12">
    <w:abstractNumId w:val="70"/>
  </w:num>
  <w:num w:numId="13">
    <w:abstractNumId w:val="49"/>
  </w:num>
  <w:num w:numId="14">
    <w:abstractNumId w:val="50"/>
  </w:num>
  <w:num w:numId="15">
    <w:abstractNumId w:val="37"/>
  </w:num>
  <w:num w:numId="16">
    <w:abstractNumId w:val="48"/>
  </w:num>
  <w:num w:numId="17">
    <w:abstractNumId w:val="73"/>
  </w:num>
  <w:num w:numId="18">
    <w:abstractNumId w:val="23"/>
  </w:num>
  <w:num w:numId="19">
    <w:abstractNumId w:val="21"/>
  </w:num>
  <w:num w:numId="20">
    <w:abstractNumId w:val="57"/>
  </w:num>
  <w:num w:numId="21">
    <w:abstractNumId w:val="45"/>
  </w:num>
  <w:num w:numId="22">
    <w:abstractNumId w:val="65"/>
  </w:num>
  <w:num w:numId="23">
    <w:abstractNumId w:val="33"/>
  </w:num>
  <w:num w:numId="24">
    <w:abstractNumId w:val="74"/>
  </w:num>
  <w:num w:numId="25">
    <w:abstractNumId w:val="22"/>
  </w:num>
  <w:num w:numId="26">
    <w:abstractNumId w:val="12"/>
  </w:num>
  <w:num w:numId="27">
    <w:abstractNumId w:val="72"/>
  </w:num>
  <w:num w:numId="28">
    <w:abstractNumId w:val="43"/>
  </w:num>
  <w:num w:numId="29">
    <w:abstractNumId w:val="24"/>
  </w:num>
  <w:num w:numId="30">
    <w:abstractNumId w:val="62"/>
  </w:num>
  <w:num w:numId="31">
    <w:abstractNumId w:val="47"/>
  </w:num>
  <w:num w:numId="32">
    <w:abstractNumId w:val="13"/>
  </w:num>
  <w:num w:numId="33">
    <w:abstractNumId w:val="15"/>
  </w:num>
  <w:num w:numId="34">
    <w:abstractNumId w:val="10"/>
  </w:num>
  <w:num w:numId="35">
    <w:abstractNumId w:val="41"/>
  </w:num>
  <w:num w:numId="36">
    <w:abstractNumId w:val="14"/>
  </w:num>
  <w:num w:numId="37">
    <w:abstractNumId w:val="52"/>
  </w:num>
  <w:num w:numId="38">
    <w:abstractNumId w:val="28"/>
  </w:num>
  <w:num w:numId="39">
    <w:abstractNumId w:val="32"/>
  </w:num>
  <w:num w:numId="40">
    <w:abstractNumId w:val="1"/>
  </w:num>
  <w:num w:numId="41">
    <w:abstractNumId w:val="4"/>
  </w:num>
  <w:num w:numId="42">
    <w:abstractNumId w:val="30"/>
  </w:num>
  <w:num w:numId="43">
    <w:abstractNumId w:val="58"/>
  </w:num>
  <w:num w:numId="44">
    <w:abstractNumId w:val="46"/>
  </w:num>
  <w:num w:numId="45">
    <w:abstractNumId w:val="53"/>
  </w:num>
  <w:num w:numId="46">
    <w:abstractNumId w:val="3"/>
  </w:num>
  <w:num w:numId="47">
    <w:abstractNumId w:val="26"/>
  </w:num>
  <w:num w:numId="48">
    <w:abstractNumId w:val="16"/>
  </w:num>
  <w:num w:numId="49">
    <w:abstractNumId w:val="67"/>
  </w:num>
  <w:num w:numId="50">
    <w:abstractNumId w:val="63"/>
  </w:num>
  <w:num w:numId="51">
    <w:abstractNumId w:val="69"/>
  </w:num>
  <w:num w:numId="52">
    <w:abstractNumId w:val="59"/>
  </w:num>
  <w:num w:numId="53">
    <w:abstractNumId w:val="29"/>
  </w:num>
  <w:num w:numId="54">
    <w:abstractNumId w:val="20"/>
  </w:num>
  <w:num w:numId="55">
    <w:abstractNumId w:val="36"/>
  </w:num>
  <w:num w:numId="56">
    <w:abstractNumId w:val="56"/>
  </w:num>
  <w:num w:numId="57">
    <w:abstractNumId w:val="7"/>
  </w:num>
  <w:num w:numId="58">
    <w:abstractNumId w:val="40"/>
  </w:num>
  <w:num w:numId="59">
    <w:abstractNumId w:val="76"/>
  </w:num>
  <w:num w:numId="60">
    <w:abstractNumId w:val="2"/>
  </w:num>
  <w:num w:numId="61">
    <w:abstractNumId w:val="11"/>
  </w:num>
  <w:num w:numId="62">
    <w:abstractNumId w:val="60"/>
  </w:num>
  <w:num w:numId="63">
    <w:abstractNumId w:val="18"/>
  </w:num>
  <w:num w:numId="64">
    <w:abstractNumId w:val="71"/>
  </w:num>
  <w:num w:numId="65">
    <w:abstractNumId w:val="19"/>
  </w:num>
  <w:num w:numId="66">
    <w:abstractNumId w:val="17"/>
  </w:num>
  <w:num w:numId="67">
    <w:abstractNumId w:val="64"/>
  </w:num>
  <w:num w:numId="68">
    <w:abstractNumId w:val="61"/>
  </w:num>
  <w:num w:numId="69">
    <w:abstractNumId w:val="55"/>
  </w:num>
  <w:num w:numId="70">
    <w:abstractNumId w:val="34"/>
  </w:num>
  <w:num w:numId="71">
    <w:abstractNumId w:val="66"/>
  </w:num>
  <w:num w:numId="72">
    <w:abstractNumId w:val="51"/>
  </w:num>
  <w:num w:numId="73">
    <w:abstractNumId w:val="5"/>
  </w:num>
  <w:num w:numId="74">
    <w:abstractNumId w:val="25"/>
  </w:num>
  <w:num w:numId="75">
    <w:abstractNumId w:val="75"/>
  </w:num>
  <w:num w:numId="76">
    <w:abstractNumId w:val="0"/>
  </w:num>
  <w:num w:numId="77">
    <w:abstractNumId w:val="35"/>
  </w:num>
  <w:num w:numId="78">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48"/>
    <w:rsid w:val="0001200B"/>
    <w:rsid w:val="00016D67"/>
    <w:rsid w:val="000238B3"/>
    <w:rsid w:val="00030338"/>
    <w:rsid w:val="0004282C"/>
    <w:rsid w:val="000457CA"/>
    <w:rsid w:val="00046E31"/>
    <w:rsid w:val="00066EC2"/>
    <w:rsid w:val="0007096F"/>
    <w:rsid w:val="000936CC"/>
    <w:rsid w:val="000A5852"/>
    <w:rsid w:val="000A69B3"/>
    <w:rsid w:val="000B0BAC"/>
    <w:rsid w:val="000B6755"/>
    <w:rsid w:val="000D0282"/>
    <w:rsid w:val="000D28BA"/>
    <w:rsid w:val="000E0E03"/>
    <w:rsid w:val="000E69E5"/>
    <w:rsid w:val="001150B0"/>
    <w:rsid w:val="00131F93"/>
    <w:rsid w:val="00133BB0"/>
    <w:rsid w:val="001344FE"/>
    <w:rsid w:val="00156859"/>
    <w:rsid w:val="00160BB1"/>
    <w:rsid w:val="00172BBC"/>
    <w:rsid w:val="00185585"/>
    <w:rsid w:val="001A036A"/>
    <w:rsid w:val="001B6440"/>
    <w:rsid w:val="001C07DF"/>
    <w:rsid w:val="001C08FD"/>
    <w:rsid w:val="001C2195"/>
    <w:rsid w:val="001C3AEF"/>
    <w:rsid w:val="001D3B00"/>
    <w:rsid w:val="001D4A72"/>
    <w:rsid w:val="001D5876"/>
    <w:rsid w:val="001E0DB5"/>
    <w:rsid w:val="001F512F"/>
    <w:rsid w:val="0022778F"/>
    <w:rsid w:val="00236207"/>
    <w:rsid w:val="00243EA3"/>
    <w:rsid w:val="00251208"/>
    <w:rsid w:val="002633F2"/>
    <w:rsid w:val="00265B7E"/>
    <w:rsid w:val="0027028D"/>
    <w:rsid w:val="00282B02"/>
    <w:rsid w:val="002834AA"/>
    <w:rsid w:val="00285555"/>
    <w:rsid w:val="002B4377"/>
    <w:rsid w:val="002B69DC"/>
    <w:rsid w:val="002C6593"/>
    <w:rsid w:val="002C659F"/>
    <w:rsid w:val="002D5A2E"/>
    <w:rsid w:val="002D5A6C"/>
    <w:rsid w:val="002D6E97"/>
    <w:rsid w:val="00300509"/>
    <w:rsid w:val="00303D74"/>
    <w:rsid w:val="003050E3"/>
    <w:rsid w:val="00305EE3"/>
    <w:rsid w:val="00312684"/>
    <w:rsid w:val="00325303"/>
    <w:rsid w:val="00326CC7"/>
    <w:rsid w:val="00331109"/>
    <w:rsid w:val="00337697"/>
    <w:rsid w:val="00347661"/>
    <w:rsid w:val="0035786E"/>
    <w:rsid w:val="00362E64"/>
    <w:rsid w:val="003644BC"/>
    <w:rsid w:val="003752F5"/>
    <w:rsid w:val="00386711"/>
    <w:rsid w:val="003A6737"/>
    <w:rsid w:val="003B37F4"/>
    <w:rsid w:val="003C2BB3"/>
    <w:rsid w:val="003C3549"/>
    <w:rsid w:val="003C3CE7"/>
    <w:rsid w:val="003C7664"/>
    <w:rsid w:val="003D0523"/>
    <w:rsid w:val="003D1A30"/>
    <w:rsid w:val="003D5FE7"/>
    <w:rsid w:val="00401079"/>
    <w:rsid w:val="00412030"/>
    <w:rsid w:val="00430494"/>
    <w:rsid w:val="00457280"/>
    <w:rsid w:val="00463D8D"/>
    <w:rsid w:val="004675D2"/>
    <w:rsid w:val="00482B8D"/>
    <w:rsid w:val="00484348"/>
    <w:rsid w:val="00484A83"/>
    <w:rsid w:val="004868D1"/>
    <w:rsid w:val="00492F74"/>
    <w:rsid w:val="00493323"/>
    <w:rsid w:val="004A6431"/>
    <w:rsid w:val="004A65E3"/>
    <w:rsid w:val="004B53BE"/>
    <w:rsid w:val="004C072A"/>
    <w:rsid w:val="004D700D"/>
    <w:rsid w:val="004E352B"/>
    <w:rsid w:val="004F3DF7"/>
    <w:rsid w:val="00503A5B"/>
    <w:rsid w:val="0052323E"/>
    <w:rsid w:val="00525E24"/>
    <w:rsid w:val="00535D38"/>
    <w:rsid w:val="00537F1F"/>
    <w:rsid w:val="00541AE1"/>
    <w:rsid w:val="00551699"/>
    <w:rsid w:val="005552A4"/>
    <w:rsid w:val="00585E9C"/>
    <w:rsid w:val="005B4E85"/>
    <w:rsid w:val="005B65D1"/>
    <w:rsid w:val="005C13A8"/>
    <w:rsid w:val="005C6941"/>
    <w:rsid w:val="005C713A"/>
    <w:rsid w:val="005C7982"/>
    <w:rsid w:val="005D3015"/>
    <w:rsid w:val="005E0692"/>
    <w:rsid w:val="005E14F9"/>
    <w:rsid w:val="005E57EF"/>
    <w:rsid w:val="006077B6"/>
    <w:rsid w:val="00607BDE"/>
    <w:rsid w:val="006126B8"/>
    <w:rsid w:val="00617492"/>
    <w:rsid w:val="00623A4E"/>
    <w:rsid w:val="00624EC6"/>
    <w:rsid w:val="00631B02"/>
    <w:rsid w:val="00632F66"/>
    <w:rsid w:val="00634F61"/>
    <w:rsid w:val="00637396"/>
    <w:rsid w:val="006401CE"/>
    <w:rsid w:val="00671517"/>
    <w:rsid w:val="006715AD"/>
    <w:rsid w:val="00675779"/>
    <w:rsid w:val="006838A9"/>
    <w:rsid w:val="00694A29"/>
    <w:rsid w:val="00694F6B"/>
    <w:rsid w:val="0069521E"/>
    <w:rsid w:val="00697E0C"/>
    <w:rsid w:val="006A0D48"/>
    <w:rsid w:val="006A42B2"/>
    <w:rsid w:val="006A45AB"/>
    <w:rsid w:val="006A5647"/>
    <w:rsid w:val="006B26B4"/>
    <w:rsid w:val="006B4AB2"/>
    <w:rsid w:val="006B7CB5"/>
    <w:rsid w:val="006D7349"/>
    <w:rsid w:val="006E0306"/>
    <w:rsid w:val="00725663"/>
    <w:rsid w:val="00735039"/>
    <w:rsid w:val="00743168"/>
    <w:rsid w:val="007445CE"/>
    <w:rsid w:val="00745320"/>
    <w:rsid w:val="00763AC6"/>
    <w:rsid w:val="0076768F"/>
    <w:rsid w:val="00773E03"/>
    <w:rsid w:val="0077722E"/>
    <w:rsid w:val="00786B76"/>
    <w:rsid w:val="007905CF"/>
    <w:rsid w:val="00792318"/>
    <w:rsid w:val="00794DE5"/>
    <w:rsid w:val="007A1F92"/>
    <w:rsid w:val="007A3BEC"/>
    <w:rsid w:val="007A497D"/>
    <w:rsid w:val="007A6E33"/>
    <w:rsid w:val="007C3F40"/>
    <w:rsid w:val="007F05D3"/>
    <w:rsid w:val="007F2DC7"/>
    <w:rsid w:val="00811B4C"/>
    <w:rsid w:val="008211F7"/>
    <w:rsid w:val="00823464"/>
    <w:rsid w:val="00824F84"/>
    <w:rsid w:val="0082559B"/>
    <w:rsid w:val="0082743E"/>
    <w:rsid w:val="00830FA3"/>
    <w:rsid w:val="00831200"/>
    <w:rsid w:val="008511E4"/>
    <w:rsid w:val="008552D1"/>
    <w:rsid w:val="00857981"/>
    <w:rsid w:val="00865B6C"/>
    <w:rsid w:val="00880265"/>
    <w:rsid w:val="00881B74"/>
    <w:rsid w:val="00885A5E"/>
    <w:rsid w:val="008907C1"/>
    <w:rsid w:val="008A2696"/>
    <w:rsid w:val="008A2C65"/>
    <w:rsid w:val="008A60F0"/>
    <w:rsid w:val="008A6235"/>
    <w:rsid w:val="008B2F63"/>
    <w:rsid w:val="008B53E5"/>
    <w:rsid w:val="008B6E6D"/>
    <w:rsid w:val="008B7948"/>
    <w:rsid w:val="008D0884"/>
    <w:rsid w:val="008D4F2C"/>
    <w:rsid w:val="008D52B7"/>
    <w:rsid w:val="008E65D4"/>
    <w:rsid w:val="008E7D35"/>
    <w:rsid w:val="008F2FA8"/>
    <w:rsid w:val="008F6436"/>
    <w:rsid w:val="008F686B"/>
    <w:rsid w:val="00905B97"/>
    <w:rsid w:val="00906F85"/>
    <w:rsid w:val="00920687"/>
    <w:rsid w:val="009209DC"/>
    <w:rsid w:val="00930A9F"/>
    <w:rsid w:val="0094057C"/>
    <w:rsid w:val="009539AA"/>
    <w:rsid w:val="00986C61"/>
    <w:rsid w:val="009918E0"/>
    <w:rsid w:val="009960E8"/>
    <w:rsid w:val="009A376C"/>
    <w:rsid w:val="009B0D86"/>
    <w:rsid w:val="009B499D"/>
    <w:rsid w:val="009B608C"/>
    <w:rsid w:val="009B7DE0"/>
    <w:rsid w:val="009C0A75"/>
    <w:rsid w:val="009C1257"/>
    <w:rsid w:val="009D0630"/>
    <w:rsid w:val="009D306A"/>
    <w:rsid w:val="00A306C6"/>
    <w:rsid w:val="00A31E21"/>
    <w:rsid w:val="00A378D3"/>
    <w:rsid w:val="00A4151C"/>
    <w:rsid w:val="00A46C4C"/>
    <w:rsid w:val="00A61C02"/>
    <w:rsid w:val="00A641D0"/>
    <w:rsid w:val="00A66A49"/>
    <w:rsid w:val="00A87A38"/>
    <w:rsid w:val="00A9571D"/>
    <w:rsid w:val="00A962F7"/>
    <w:rsid w:val="00AA47A2"/>
    <w:rsid w:val="00AA4D1A"/>
    <w:rsid w:val="00AA6472"/>
    <w:rsid w:val="00AB0F55"/>
    <w:rsid w:val="00AB4CBB"/>
    <w:rsid w:val="00AB7499"/>
    <w:rsid w:val="00AC50FC"/>
    <w:rsid w:val="00AD0016"/>
    <w:rsid w:val="00AD7BBB"/>
    <w:rsid w:val="00AF623D"/>
    <w:rsid w:val="00B033C1"/>
    <w:rsid w:val="00B119F0"/>
    <w:rsid w:val="00B22E2E"/>
    <w:rsid w:val="00B320B4"/>
    <w:rsid w:val="00B415A9"/>
    <w:rsid w:val="00B42C7A"/>
    <w:rsid w:val="00B44359"/>
    <w:rsid w:val="00B55058"/>
    <w:rsid w:val="00B81778"/>
    <w:rsid w:val="00B87052"/>
    <w:rsid w:val="00B906D6"/>
    <w:rsid w:val="00B965AD"/>
    <w:rsid w:val="00BA3334"/>
    <w:rsid w:val="00BC5D1F"/>
    <w:rsid w:val="00BC6F1B"/>
    <w:rsid w:val="00BD226E"/>
    <w:rsid w:val="00BD593C"/>
    <w:rsid w:val="00BE4F22"/>
    <w:rsid w:val="00BE5B5A"/>
    <w:rsid w:val="00BF7B0A"/>
    <w:rsid w:val="00C03FC6"/>
    <w:rsid w:val="00C106BC"/>
    <w:rsid w:val="00C26AF7"/>
    <w:rsid w:val="00C27637"/>
    <w:rsid w:val="00C30D13"/>
    <w:rsid w:val="00C30D44"/>
    <w:rsid w:val="00C32CAE"/>
    <w:rsid w:val="00C36E2B"/>
    <w:rsid w:val="00C64F2D"/>
    <w:rsid w:val="00C65FE2"/>
    <w:rsid w:val="00C90107"/>
    <w:rsid w:val="00C909F7"/>
    <w:rsid w:val="00C97339"/>
    <w:rsid w:val="00CB2B5F"/>
    <w:rsid w:val="00CB5B87"/>
    <w:rsid w:val="00CC07C1"/>
    <w:rsid w:val="00CD51B9"/>
    <w:rsid w:val="00CE1D0A"/>
    <w:rsid w:val="00CE38FD"/>
    <w:rsid w:val="00CE3D13"/>
    <w:rsid w:val="00CE44D0"/>
    <w:rsid w:val="00CF6C75"/>
    <w:rsid w:val="00D04D8F"/>
    <w:rsid w:val="00D10CBC"/>
    <w:rsid w:val="00D134B6"/>
    <w:rsid w:val="00D15E52"/>
    <w:rsid w:val="00D20023"/>
    <w:rsid w:val="00D22695"/>
    <w:rsid w:val="00D37B6E"/>
    <w:rsid w:val="00D43B0C"/>
    <w:rsid w:val="00D53C81"/>
    <w:rsid w:val="00D53D08"/>
    <w:rsid w:val="00D70D6C"/>
    <w:rsid w:val="00D9444A"/>
    <w:rsid w:val="00DA7AE8"/>
    <w:rsid w:val="00DB2200"/>
    <w:rsid w:val="00DE4069"/>
    <w:rsid w:val="00DE6C1C"/>
    <w:rsid w:val="00DF285B"/>
    <w:rsid w:val="00E27388"/>
    <w:rsid w:val="00E47421"/>
    <w:rsid w:val="00E51DFD"/>
    <w:rsid w:val="00E66A21"/>
    <w:rsid w:val="00E75CD1"/>
    <w:rsid w:val="00E776AF"/>
    <w:rsid w:val="00EA1440"/>
    <w:rsid w:val="00EA3FDD"/>
    <w:rsid w:val="00EB3850"/>
    <w:rsid w:val="00ED2628"/>
    <w:rsid w:val="00ED2AF8"/>
    <w:rsid w:val="00ED4259"/>
    <w:rsid w:val="00EE2C08"/>
    <w:rsid w:val="00EE3116"/>
    <w:rsid w:val="00EF6440"/>
    <w:rsid w:val="00EF6EDC"/>
    <w:rsid w:val="00F033BF"/>
    <w:rsid w:val="00F06C9A"/>
    <w:rsid w:val="00F073D9"/>
    <w:rsid w:val="00F10BD3"/>
    <w:rsid w:val="00F1318A"/>
    <w:rsid w:val="00F13644"/>
    <w:rsid w:val="00F16B3C"/>
    <w:rsid w:val="00F201AF"/>
    <w:rsid w:val="00F21D46"/>
    <w:rsid w:val="00F45C73"/>
    <w:rsid w:val="00F571A9"/>
    <w:rsid w:val="00F6225A"/>
    <w:rsid w:val="00F72826"/>
    <w:rsid w:val="00F76F75"/>
    <w:rsid w:val="00F824B4"/>
    <w:rsid w:val="00FA0121"/>
    <w:rsid w:val="00FA4B19"/>
    <w:rsid w:val="00FC3A8C"/>
    <w:rsid w:val="00FD2049"/>
    <w:rsid w:val="00FD3AE2"/>
    <w:rsid w:val="00FF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CC"/>
    <w:rPr>
      <w:rFonts w:ascii="Calibri" w:eastAsia="Times New Roman" w:hAnsi="Calibri" w:cs="Times New Roman"/>
      <w:lang w:eastAsia="ru-RU"/>
    </w:rPr>
  </w:style>
  <w:style w:type="paragraph" w:styleId="1">
    <w:name w:val="heading 1"/>
    <w:basedOn w:val="a"/>
    <w:next w:val="a"/>
    <w:link w:val="10"/>
    <w:uiPriority w:val="9"/>
    <w:qFormat/>
    <w:rsid w:val="005B65D1"/>
    <w:pPr>
      <w:keepNext/>
      <w:keepLines/>
      <w:spacing w:before="480" w:after="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B65D1"/>
    <w:pPr>
      <w:keepNext/>
      <w:keepLines/>
      <w:spacing w:before="200" w:after="0"/>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E47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CC"/>
    <w:pPr>
      <w:ind w:left="720"/>
      <w:contextualSpacing/>
    </w:pPr>
  </w:style>
  <w:style w:type="paragraph" w:styleId="a4">
    <w:name w:val="Balloon Text"/>
    <w:basedOn w:val="a"/>
    <w:link w:val="a5"/>
    <w:uiPriority w:val="99"/>
    <w:semiHidden/>
    <w:unhideWhenUsed/>
    <w:rsid w:val="0009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6CC"/>
    <w:rPr>
      <w:rFonts w:ascii="Tahoma" w:eastAsia="Times New Roman" w:hAnsi="Tahoma" w:cs="Tahoma"/>
      <w:sz w:val="16"/>
      <w:szCs w:val="16"/>
      <w:lang w:eastAsia="ru-RU"/>
    </w:rPr>
  </w:style>
  <w:style w:type="paragraph" w:customStyle="1" w:styleId="ConsPlusNormal">
    <w:name w:val="ConsPlusNormal"/>
    <w:rsid w:val="000936CC"/>
    <w:pPr>
      <w:autoSpaceDE w:val="0"/>
      <w:autoSpaceDN w:val="0"/>
      <w:adjustRightInd w:val="0"/>
      <w:spacing w:after="0" w:line="240" w:lineRule="auto"/>
    </w:pPr>
    <w:rPr>
      <w:rFonts w:ascii="Times New Roman" w:hAnsi="Times New Roman" w:cs="Times New Roman"/>
      <w:b/>
      <w:bCs/>
      <w:sz w:val="26"/>
      <w:szCs w:val="26"/>
    </w:rPr>
  </w:style>
  <w:style w:type="character" w:customStyle="1" w:styleId="10">
    <w:name w:val="Заголовок 1 Знак"/>
    <w:basedOn w:val="a0"/>
    <w:link w:val="1"/>
    <w:uiPriority w:val="9"/>
    <w:rsid w:val="005B65D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B65D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B65D1"/>
  </w:style>
  <w:style w:type="paragraph" w:customStyle="1" w:styleId="110">
    <w:name w:val="Заголовок 11"/>
    <w:basedOn w:val="a"/>
    <w:next w:val="a"/>
    <w:uiPriority w:val="9"/>
    <w:qFormat/>
    <w:rsid w:val="005B65D1"/>
    <w:pPr>
      <w:keepNext/>
      <w:keepLines/>
      <w:spacing w:before="240" w:after="0" w:line="259" w:lineRule="auto"/>
      <w:outlineLvl w:val="0"/>
    </w:pPr>
    <w:rPr>
      <w:rFonts w:ascii="Calibri Light" w:hAnsi="Calibri Light"/>
      <w:color w:val="2E74B5"/>
      <w:sz w:val="32"/>
      <w:szCs w:val="32"/>
      <w:lang w:eastAsia="en-US"/>
    </w:rPr>
  </w:style>
  <w:style w:type="paragraph" w:customStyle="1" w:styleId="21">
    <w:name w:val="Заголовок 21"/>
    <w:basedOn w:val="a"/>
    <w:next w:val="a"/>
    <w:uiPriority w:val="9"/>
    <w:unhideWhenUsed/>
    <w:qFormat/>
    <w:rsid w:val="005B65D1"/>
    <w:pPr>
      <w:keepNext/>
      <w:keepLines/>
      <w:spacing w:before="40" w:after="0" w:line="259" w:lineRule="auto"/>
      <w:outlineLvl w:val="1"/>
    </w:pPr>
    <w:rPr>
      <w:rFonts w:ascii="Calibri Light" w:hAnsi="Calibri Light"/>
      <w:color w:val="2E74B5"/>
      <w:sz w:val="26"/>
      <w:szCs w:val="26"/>
      <w:lang w:eastAsia="en-US"/>
    </w:rPr>
  </w:style>
  <w:style w:type="numbering" w:customStyle="1" w:styleId="111">
    <w:name w:val="Нет списка11"/>
    <w:next w:val="a2"/>
    <w:uiPriority w:val="99"/>
    <w:semiHidden/>
    <w:unhideWhenUsed/>
    <w:rsid w:val="005B65D1"/>
  </w:style>
  <w:style w:type="table" w:styleId="a6">
    <w:name w:val="Table Grid"/>
    <w:basedOn w:val="a1"/>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B65D1"/>
    <w:pPr>
      <w:spacing w:after="0" w:line="240" w:lineRule="auto"/>
    </w:pPr>
  </w:style>
  <w:style w:type="paragraph" w:styleId="a8">
    <w:name w:val="footer"/>
    <w:basedOn w:val="a"/>
    <w:link w:val="a9"/>
    <w:rsid w:val="005B65D1"/>
    <w:pPr>
      <w:tabs>
        <w:tab w:val="center" w:pos="4677"/>
        <w:tab w:val="right" w:pos="9355"/>
      </w:tabs>
      <w:suppressAutoHyphens/>
      <w:spacing w:after="0" w:line="240" w:lineRule="auto"/>
    </w:pPr>
    <w:rPr>
      <w:lang w:eastAsia="ar-SA"/>
    </w:rPr>
  </w:style>
  <w:style w:type="character" w:customStyle="1" w:styleId="a9">
    <w:name w:val="Нижний колонтитул Знак"/>
    <w:basedOn w:val="a0"/>
    <w:link w:val="a8"/>
    <w:rsid w:val="005B65D1"/>
    <w:rPr>
      <w:rFonts w:ascii="Calibri" w:eastAsia="Times New Roman" w:hAnsi="Calibri" w:cs="Times New Roman"/>
      <w:lang w:eastAsia="ar-SA"/>
    </w:rPr>
  </w:style>
  <w:style w:type="paragraph" w:styleId="aa">
    <w:name w:val="header"/>
    <w:basedOn w:val="a"/>
    <w:link w:val="ab"/>
    <w:uiPriority w:val="99"/>
    <w:unhideWhenUsed/>
    <w:rsid w:val="005B65D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5B65D1"/>
  </w:style>
  <w:style w:type="character" w:styleId="ac">
    <w:name w:val="Hyperlink"/>
    <w:rsid w:val="005B65D1"/>
    <w:rPr>
      <w:color w:val="000080"/>
      <w:u w:val="single"/>
    </w:rPr>
  </w:style>
  <w:style w:type="paragraph" w:customStyle="1" w:styleId="Default">
    <w:name w:val="Default"/>
    <w:rsid w:val="005B65D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5B65D1"/>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5B65D1"/>
    <w:rPr>
      <w:sz w:val="20"/>
      <w:szCs w:val="20"/>
    </w:rPr>
  </w:style>
  <w:style w:type="character" w:styleId="af">
    <w:name w:val="footnote reference"/>
    <w:basedOn w:val="a0"/>
    <w:uiPriority w:val="99"/>
    <w:unhideWhenUsed/>
    <w:rsid w:val="005B65D1"/>
    <w:rPr>
      <w:vertAlign w:val="superscript"/>
    </w:rPr>
  </w:style>
  <w:style w:type="numbering" w:customStyle="1" w:styleId="1110">
    <w:name w:val="Нет списка111"/>
    <w:next w:val="a2"/>
    <w:uiPriority w:val="99"/>
    <w:semiHidden/>
    <w:unhideWhenUsed/>
    <w:rsid w:val="005B65D1"/>
  </w:style>
  <w:style w:type="table" w:customStyle="1" w:styleId="12">
    <w:name w:val="Сетка таблицы1"/>
    <w:basedOn w:val="a1"/>
    <w:next w:val="a6"/>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B65D1"/>
  </w:style>
  <w:style w:type="table" w:customStyle="1" w:styleId="23">
    <w:name w:val="Сетка таблицы2"/>
    <w:basedOn w:val="a1"/>
    <w:next w:val="a6"/>
    <w:uiPriority w:val="3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B65D1"/>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B65D1"/>
    <w:rPr>
      <w:rFonts w:ascii="Consolas" w:hAnsi="Consolas" w:cs="Consolas"/>
      <w:sz w:val="20"/>
      <w:szCs w:val="20"/>
    </w:rPr>
  </w:style>
  <w:style w:type="character" w:customStyle="1" w:styleId="apple-converted-space">
    <w:name w:val="apple-converted-space"/>
    <w:basedOn w:val="a0"/>
    <w:rsid w:val="005B65D1"/>
  </w:style>
  <w:style w:type="character" w:customStyle="1" w:styleId="112">
    <w:name w:val="Заголовок 1 Знак1"/>
    <w:basedOn w:val="a0"/>
    <w:uiPriority w:val="9"/>
    <w:rsid w:val="005B65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B65D1"/>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5B65D1"/>
    <w:pPr>
      <w:autoSpaceDE w:val="0"/>
      <w:autoSpaceDN w:val="0"/>
      <w:spacing w:after="0" w:line="240" w:lineRule="auto"/>
    </w:pPr>
    <w:rPr>
      <w:rFonts w:ascii="Times New Roman" w:eastAsiaTheme="minorEastAsia" w:hAnsi="Times New Roman"/>
      <w:sz w:val="20"/>
      <w:szCs w:val="20"/>
    </w:rPr>
  </w:style>
  <w:style w:type="character" w:customStyle="1" w:styleId="af1">
    <w:name w:val="Текст концевой сноски Знак"/>
    <w:basedOn w:val="a0"/>
    <w:link w:val="af0"/>
    <w:uiPriority w:val="99"/>
    <w:rsid w:val="005B65D1"/>
    <w:rPr>
      <w:rFonts w:ascii="Times New Roman" w:eastAsiaTheme="minorEastAsia" w:hAnsi="Times New Roman" w:cs="Times New Roman"/>
      <w:sz w:val="20"/>
      <w:szCs w:val="20"/>
      <w:lang w:eastAsia="ru-RU"/>
    </w:rPr>
  </w:style>
  <w:style w:type="character" w:styleId="af2">
    <w:name w:val="endnote reference"/>
    <w:basedOn w:val="a0"/>
    <w:uiPriority w:val="99"/>
    <w:rsid w:val="005B65D1"/>
    <w:rPr>
      <w:vertAlign w:val="superscript"/>
    </w:rPr>
  </w:style>
  <w:style w:type="paragraph" w:customStyle="1" w:styleId="ConsPlusNonformat">
    <w:name w:val="ConsPlusNonformat"/>
    <w:rsid w:val="005B65D1"/>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5B65D1"/>
  </w:style>
  <w:style w:type="numbering" w:customStyle="1" w:styleId="120">
    <w:name w:val="Нет списка12"/>
    <w:next w:val="a2"/>
    <w:uiPriority w:val="99"/>
    <w:semiHidden/>
    <w:unhideWhenUsed/>
    <w:rsid w:val="005B65D1"/>
  </w:style>
  <w:style w:type="numbering" w:customStyle="1" w:styleId="211">
    <w:name w:val="Нет списка21"/>
    <w:next w:val="a2"/>
    <w:uiPriority w:val="99"/>
    <w:semiHidden/>
    <w:unhideWhenUsed/>
    <w:rsid w:val="005B65D1"/>
  </w:style>
  <w:style w:type="numbering" w:customStyle="1" w:styleId="4">
    <w:name w:val="Нет списка4"/>
    <w:next w:val="a2"/>
    <w:uiPriority w:val="99"/>
    <w:semiHidden/>
    <w:unhideWhenUsed/>
    <w:rsid w:val="000D0282"/>
  </w:style>
  <w:style w:type="numbering" w:customStyle="1" w:styleId="13">
    <w:name w:val="Нет списка13"/>
    <w:next w:val="a2"/>
    <w:uiPriority w:val="99"/>
    <w:semiHidden/>
    <w:unhideWhenUsed/>
    <w:rsid w:val="000D0282"/>
  </w:style>
  <w:style w:type="numbering" w:customStyle="1" w:styleId="1120">
    <w:name w:val="Нет списка112"/>
    <w:next w:val="a2"/>
    <w:uiPriority w:val="99"/>
    <w:semiHidden/>
    <w:unhideWhenUsed/>
    <w:rsid w:val="000D0282"/>
  </w:style>
  <w:style w:type="numbering" w:customStyle="1" w:styleId="220">
    <w:name w:val="Нет списка22"/>
    <w:next w:val="a2"/>
    <w:uiPriority w:val="99"/>
    <w:semiHidden/>
    <w:unhideWhenUsed/>
    <w:rsid w:val="000D0282"/>
  </w:style>
  <w:style w:type="numbering" w:customStyle="1" w:styleId="310">
    <w:name w:val="Нет списка31"/>
    <w:next w:val="a2"/>
    <w:uiPriority w:val="99"/>
    <w:semiHidden/>
    <w:unhideWhenUsed/>
    <w:rsid w:val="000D0282"/>
  </w:style>
  <w:style w:type="numbering" w:customStyle="1" w:styleId="121">
    <w:name w:val="Нет списка121"/>
    <w:next w:val="a2"/>
    <w:uiPriority w:val="99"/>
    <w:semiHidden/>
    <w:unhideWhenUsed/>
    <w:rsid w:val="000D0282"/>
  </w:style>
  <w:style w:type="numbering" w:customStyle="1" w:styleId="2110">
    <w:name w:val="Нет списка211"/>
    <w:next w:val="a2"/>
    <w:uiPriority w:val="99"/>
    <w:semiHidden/>
    <w:unhideWhenUsed/>
    <w:rsid w:val="000D0282"/>
  </w:style>
  <w:style w:type="numbering" w:customStyle="1" w:styleId="5">
    <w:name w:val="Нет списка5"/>
    <w:next w:val="a2"/>
    <w:uiPriority w:val="99"/>
    <w:semiHidden/>
    <w:unhideWhenUsed/>
    <w:rsid w:val="003644BC"/>
  </w:style>
  <w:style w:type="numbering" w:customStyle="1" w:styleId="14">
    <w:name w:val="Нет списка14"/>
    <w:next w:val="a2"/>
    <w:uiPriority w:val="99"/>
    <w:semiHidden/>
    <w:unhideWhenUsed/>
    <w:rsid w:val="003644BC"/>
  </w:style>
  <w:style w:type="numbering" w:customStyle="1" w:styleId="113">
    <w:name w:val="Нет списка113"/>
    <w:next w:val="a2"/>
    <w:uiPriority w:val="99"/>
    <w:semiHidden/>
    <w:unhideWhenUsed/>
    <w:rsid w:val="003644BC"/>
  </w:style>
  <w:style w:type="numbering" w:customStyle="1" w:styleId="230">
    <w:name w:val="Нет списка23"/>
    <w:next w:val="a2"/>
    <w:uiPriority w:val="99"/>
    <w:semiHidden/>
    <w:unhideWhenUsed/>
    <w:rsid w:val="003644BC"/>
  </w:style>
  <w:style w:type="numbering" w:customStyle="1" w:styleId="32">
    <w:name w:val="Нет списка32"/>
    <w:next w:val="a2"/>
    <w:uiPriority w:val="99"/>
    <w:semiHidden/>
    <w:unhideWhenUsed/>
    <w:rsid w:val="003644BC"/>
  </w:style>
  <w:style w:type="numbering" w:customStyle="1" w:styleId="122">
    <w:name w:val="Нет списка122"/>
    <w:next w:val="a2"/>
    <w:uiPriority w:val="99"/>
    <w:semiHidden/>
    <w:unhideWhenUsed/>
    <w:rsid w:val="003644BC"/>
  </w:style>
  <w:style w:type="numbering" w:customStyle="1" w:styleId="212">
    <w:name w:val="Нет списка212"/>
    <w:next w:val="a2"/>
    <w:uiPriority w:val="99"/>
    <w:semiHidden/>
    <w:unhideWhenUsed/>
    <w:rsid w:val="003644BC"/>
  </w:style>
  <w:style w:type="numbering" w:customStyle="1" w:styleId="6">
    <w:name w:val="Нет списка6"/>
    <w:next w:val="a2"/>
    <w:uiPriority w:val="99"/>
    <w:semiHidden/>
    <w:unhideWhenUsed/>
    <w:rsid w:val="0001200B"/>
  </w:style>
  <w:style w:type="numbering" w:customStyle="1" w:styleId="15">
    <w:name w:val="Нет списка15"/>
    <w:next w:val="a2"/>
    <w:uiPriority w:val="99"/>
    <w:semiHidden/>
    <w:unhideWhenUsed/>
    <w:rsid w:val="0001200B"/>
  </w:style>
  <w:style w:type="numbering" w:customStyle="1" w:styleId="114">
    <w:name w:val="Нет списка114"/>
    <w:next w:val="a2"/>
    <w:uiPriority w:val="99"/>
    <w:semiHidden/>
    <w:unhideWhenUsed/>
    <w:rsid w:val="0001200B"/>
  </w:style>
  <w:style w:type="numbering" w:customStyle="1" w:styleId="24">
    <w:name w:val="Нет списка24"/>
    <w:next w:val="a2"/>
    <w:uiPriority w:val="99"/>
    <w:semiHidden/>
    <w:unhideWhenUsed/>
    <w:rsid w:val="0001200B"/>
  </w:style>
  <w:style w:type="numbering" w:customStyle="1" w:styleId="33">
    <w:name w:val="Нет списка33"/>
    <w:next w:val="a2"/>
    <w:uiPriority w:val="99"/>
    <w:semiHidden/>
    <w:unhideWhenUsed/>
    <w:rsid w:val="0001200B"/>
  </w:style>
  <w:style w:type="numbering" w:customStyle="1" w:styleId="123">
    <w:name w:val="Нет списка123"/>
    <w:next w:val="a2"/>
    <w:uiPriority w:val="99"/>
    <w:semiHidden/>
    <w:unhideWhenUsed/>
    <w:rsid w:val="0001200B"/>
  </w:style>
  <w:style w:type="numbering" w:customStyle="1" w:styleId="213">
    <w:name w:val="Нет списка213"/>
    <w:next w:val="a2"/>
    <w:uiPriority w:val="99"/>
    <w:semiHidden/>
    <w:unhideWhenUsed/>
    <w:rsid w:val="0001200B"/>
  </w:style>
  <w:style w:type="character" w:customStyle="1" w:styleId="af3">
    <w:name w:val="Цветовое выделение"/>
    <w:uiPriority w:val="99"/>
    <w:rsid w:val="00A66A49"/>
    <w:rPr>
      <w:b/>
      <w:color w:val="26282F"/>
    </w:rPr>
  </w:style>
  <w:style w:type="character" w:customStyle="1" w:styleId="30">
    <w:name w:val="Заголовок 3 Знак"/>
    <w:basedOn w:val="a0"/>
    <w:link w:val="3"/>
    <w:uiPriority w:val="9"/>
    <w:rsid w:val="00E47421"/>
    <w:rPr>
      <w:rFonts w:asciiTheme="majorHAnsi" w:eastAsiaTheme="majorEastAsia" w:hAnsiTheme="majorHAnsi" w:cstheme="majorBidi"/>
      <w:b/>
      <w:bCs/>
      <w:color w:val="4F81BD" w:themeColor="accent1"/>
      <w:lang w:eastAsia="ru-RU"/>
    </w:rPr>
  </w:style>
  <w:style w:type="paragraph" w:styleId="af4">
    <w:name w:val="Body Text"/>
    <w:basedOn w:val="a"/>
    <w:link w:val="af5"/>
    <w:unhideWhenUsed/>
    <w:rsid w:val="00DE6C1C"/>
    <w:pPr>
      <w:spacing w:after="120" w:line="240" w:lineRule="auto"/>
    </w:pPr>
    <w:rPr>
      <w:rFonts w:ascii="Times New Roman" w:eastAsia="Batang" w:hAnsi="Times New Roman"/>
      <w:sz w:val="24"/>
      <w:szCs w:val="24"/>
    </w:rPr>
  </w:style>
  <w:style w:type="character" w:customStyle="1" w:styleId="af5">
    <w:name w:val="Основной текст Знак"/>
    <w:basedOn w:val="a0"/>
    <w:link w:val="af4"/>
    <w:rsid w:val="00DE6C1C"/>
    <w:rPr>
      <w:rFonts w:ascii="Times New Roman" w:eastAsia="Batang" w:hAnsi="Times New Roman" w:cs="Times New Roman"/>
      <w:sz w:val="24"/>
      <w:szCs w:val="24"/>
      <w:lang w:eastAsia="ru-RU"/>
    </w:rPr>
  </w:style>
  <w:style w:type="paragraph" w:customStyle="1" w:styleId="ConsPlusTitle">
    <w:name w:val="ConsPlusTitle"/>
    <w:rsid w:val="00DE6C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1">
    <w:name w:val="Font Style11"/>
    <w:uiPriority w:val="99"/>
    <w:rsid w:val="00DE6C1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CC"/>
    <w:rPr>
      <w:rFonts w:ascii="Calibri" w:eastAsia="Times New Roman" w:hAnsi="Calibri" w:cs="Times New Roman"/>
      <w:lang w:eastAsia="ru-RU"/>
    </w:rPr>
  </w:style>
  <w:style w:type="paragraph" w:styleId="1">
    <w:name w:val="heading 1"/>
    <w:basedOn w:val="a"/>
    <w:next w:val="a"/>
    <w:link w:val="10"/>
    <w:uiPriority w:val="9"/>
    <w:qFormat/>
    <w:rsid w:val="005B65D1"/>
    <w:pPr>
      <w:keepNext/>
      <w:keepLines/>
      <w:spacing w:before="480" w:after="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B65D1"/>
    <w:pPr>
      <w:keepNext/>
      <w:keepLines/>
      <w:spacing w:before="200" w:after="0"/>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E47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CC"/>
    <w:pPr>
      <w:ind w:left="720"/>
      <w:contextualSpacing/>
    </w:pPr>
  </w:style>
  <w:style w:type="paragraph" w:styleId="a4">
    <w:name w:val="Balloon Text"/>
    <w:basedOn w:val="a"/>
    <w:link w:val="a5"/>
    <w:uiPriority w:val="99"/>
    <w:semiHidden/>
    <w:unhideWhenUsed/>
    <w:rsid w:val="0009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6CC"/>
    <w:rPr>
      <w:rFonts w:ascii="Tahoma" w:eastAsia="Times New Roman" w:hAnsi="Tahoma" w:cs="Tahoma"/>
      <w:sz w:val="16"/>
      <w:szCs w:val="16"/>
      <w:lang w:eastAsia="ru-RU"/>
    </w:rPr>
  </w:style>
  <w:style w:type="paragraph" w:customStyle="1" w:styleId="ConsPlusNormal">
    <w:name w:val="ConsPlusNormal"/>
    <w:rsid w:val="000936CC"/>
    <w:pPr>
      <w:autoSpaceDE w:val="0"/>
      <w:autoSpaceDN w:val="0"/>
      <w:adjustRightInd w:val="0"/>
      <w:spacing w:after="0" w:line="240" w:lineRule="auto"/>
    </w:pPr>
    <w:rPr>
      <w:rFonts w:ascii="Times New Roman" w:hAnsi="Times New Roman" w:cs="Times New Roman"/>
      <w:b/>
      <w:bCs/>
      <w:sz w:val="26"/>
      <w:szCs w:val="26"/>
    </w:rPr>
  </w:style>
  <w:style w:type="character" w:customStyle="1" w:styleId="10">
    <w:name w:val="Заголовок 1 Знак"/>
    <w:basedOn w:val="a0"/>
    <w:link w:val="1"/>
    <w:uiPriority w:val="9"/>
    <w:rsid w:val="005B65D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B65D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B65D1"/>
  </w:style>
  <w:style w:type="paragraph" w:customStyle="1" w:styleId="110">
    <w:name w:val="Заголовок 11"/>
    <w:basedOn w:val="a"/>
    <w:next w:val="a"/>
    <w:uiPriority w:val="9"/>
    <w:qFormat/>
    <w:rsid w:val="005B65D1"/>
    <w:pPr>
      <w:keepNext/>
      <w:keepLines/>
      <w:spacing w:before="240" w:after="0" w:line="259" w:lineRule="auto"/>
      <w:outlineLvl w:val="0"/>
    </w:pPr>
    <w:rPr>
      <w:rFonts w:ascii="Calibri Light" w:hAnsi="Calibri Light"/>
      <w:color w:val="2E74B5"/>
      <w:sz w:val="32"/>
      <w:szCs w:val="32"/>
      <w:lang w:eastAsia="en-US"/>
    </w:rPr>
  </w:style>
  <w:style w:type="paragraph" w:customStyle="1" w:styleId="21">
    <w:name w:val="Заголовок 21"/>
    <w:basedOn w:val="a"/>
    <w:next w:val="a"/>
    <w:uiPriority w:val="9"/>
    <w:unhideWhenUsed/>
    <w:qFormat/>
    <w:rsid w:val="005B65D1"/>
    <w:pPr>
      <w:keepNext/>
      <w:keepLines/>
      <w:spacing w:before="40" w:after="0" w:line="259" w:lineRule="auto"/>
      <w:outlineLvl w:val="1"/>
    </w:pPr>
    <w:rPr>
      <w:rFonts w:ascii="Calibri Light" w:hAnsi="Calibri Light"/>
      <w:color w:val="2E74B5"/>
      <w:sz w:val="26"/>
      <w:szCs w:val="26"/>
      <w:lang w:eastAsia="en-US"/>
    </w:rPr>
  </w:style>
  <w:style w:type="numbering" w:customStyle="1" w:styleId="111">
    <w:name w:val="Нет списка11"/>
    <w:next w:val="a2"/>
    <w:uiPriority w:val="99"/>
    <w:semiHidden/>
    <w:unhideWhenUsed/>
    <w:rsid w:val="005B65D1"/>
  </w:style>
  <w:style w:type="table" w:styleId="a6">
    <w:name w:val="Table Grid"/>
    <w:basedOn w:val="a1"/>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B65D1"/>
    <w:pPr>
      <w:spacing w:after="0" w:line="240" w:lineRule="auto"/>
    </w:pPr>
  </w:style>
  <w:style w:type="paragraph" w:styleId="a8">
    <w:name w:val="footer"/>
    <w:basedOn w:val="a"/>
    <w:link w:val="a9"/>
    <w:rsid w:val="005B65D1"/>
    <w:pPr>
      <w:tabs>
        <w:tab w:val="center" w:pos="4677"/>
        <w:tab w:val="right" w:pos="9355"/>
      </w:tabs>
      <w:suppressAutoHyphens/>
      <w:spacing w:after="0" w:line="240" w:lineRule="auto"/>
    </w:pPr>
    <w:rPr>
      <w:lang w:eastAsia="ar-SA"/>
    </w:rPr>
  </w:style>
  <w:style w:type="character" w:customStyle="1" w:styleId="a9">
    <w:name w:val="Нижний колонтитул Знак"/>
    <w:basedOn w:val="a0"/>
    <w:link w:val="a8"/>
    <w:rsid w:val="005B65D1"/>
    <w:rPr>
      <w:rFonts w:ascii="Calibri" w:eastAsia="Times New Roman" w:hAnsi="Calibri" w:cs="Times New Roman"/>
      <w:lang w:eastAsia="ar-SA"/>
    </w:rPr>
  </w:style>
  <w:style w:type="paragraph" w:styleId="aa">
    <w:name w:val="header"/>
    <w:basedOn w:val="a"/>
    <w:link w:val="ab"/>
    <w:uiPriority w:val="99"/>
    <w:unhideWhenUsed/>
    <w:rsid w:val="005B65D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5B65D1"/>
  </w:style>
  <w:style w:type="character" w:styleId="ac">
    <w:name w:val="Hyperlink"/>
    <w:rsid w:val="005B65D1"/>
    <w:rPr>
      <w:color w:val="000080"/>
      <w:u w:val="single"/>
    </w:rPr>
  </w:style>
  <w:style w:type="paragraph" w:customStyle="1" w:styleId="Default">
    <w:name w:val="Default"/>
    <w:rsid w:val="005B65D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5B65D1"/>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5B65D1"/>
    <w:rPr>
      <w:sz w:val="20"/>
      <w:szCs w:val="20"/>
    </w:rPr>
  </w:style>
  <w:style w:type="character" w:styleId="af">
    <w:name w:val="footnote reference"/>
    <w:basedOn w:val="a0"/>
    <w:uiPriority w:val="99"/>
    <w:unhideWhenUsed/>
    <w:rsid w:val="005B65D1"/>
    <w:rPr>
      <w:vertAlign w:val="superscript"/>
    </w:rPr>
  </w:style>
  <w:style w:type="numbering" w:customStyle="1" w:styleId="1110">
    <w:name w:val="Нет списка111"/>
    <w:next w:val="a2"/>
    <w:uiPriority w:val="99"/>
    <w:semiHidden/>
    <w:unhideWhenUsed/>
    <w:rsid w:val="005B65D1"/>
  </w:style>
  <w:style w:type="table" w:customStyle="1" w:styleId="12">
    <w:name w:val="Сетка таблицы1"/>
    <w:basedOn w:val="a1"/>
    <w:next w:val="a6"/>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B65D1"/>
  </w:style>
  <w:style w:type="table" w:customStyle="1" w:styleId="23">
    <w:name w:val="Сетка таблицы2"/>
    <w:basedOn w:val="a1"/>
    <w:next w:val="a6"/>
    <w:uiPriority w:val="3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B65D1"/>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B65D1"/>
    <w:rPr>
      <w:rFonts w:ascii="Consolas" w:hAnsi="Consolas" w:cs="Consolas"/>
      <w:sz w:val="20"/>
      <w:szCs w:val="20"/>
    </w:rPr>
  </w:style>
  <w:style w:type="character" w:customStyle="1" w:styleId="apple-converted-space">
    <w:name w:val="apple-converted-space"/>
    <w:basedOn w:val="a0"/>
    <w:rsid w:val="005B65D1"/>
  </w:style>
  <w:style w:type="character" w:customStyle="1" w:styleId="112">
    <w:name w:val="Заголовок 1 Знак1"/>
    <w:basedOn w:val="a0"/>
    <w:uiPriority w:val="9"/>
    <w:rsid w:val="005B65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B65D1"/>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5B65D1"/>
    <w:pPr>
      <w:autoSpaceDE w:val="0"/>
      <w:autoSpaceDN w:val="0"/>
      <w:spacing w:after="0" w:line="240" w:lineRule="auto"/>
    </w:pPr>
    <w:rPr>
      <w:rFonts w:ascii="Times New Roman" w:eastAsiaTheme="minorEastAsia" w:hAnsi="Times New Roman"/>
      <w:sz w:val="20"/>
      <w:szCs w:val="20"/>
    </w:rPr>
  </w:style>
  <w:style w:type="character" w:customStyle="1" w:styleId="af1">
    <w:name w:val="Текст концевой сноски Знак"/>
    <w:basedOn w:val="a0"/>
    <w:link w:val="af0"/>
    <w:uiPriority w:val="99"/>
    <w:rsid w:val="005B65D1"/>
    <w:rPr>
      <w:rFonts w:ascii="Times New Roman" w:eastAsiaTheme="minorEastAsia" w:hAnsi="Times New Roman" w:cs="Times New Roman"/>
      <w:sz w:val="20"/>
      <w:szCs w:val="20"/>
      <w:lang w:eastAsia="ru-RU"/>
    </w:rPr>
  </w:style>
  <w:style w:type="character" w:styleId="af2">
    <w:name w:val="endnote reference"/>
    <w:basedOn w:val="a0"/>
    <w:uiPriority w:val="99"/>
    <w:rsid w:val="005B65D1"/>
    <w:rPr>
      <w:vertAlign w:val="superscript"/>
    </w:rPr>
  </w:style>
  <w:style w:type="paragraph" w:customStyle="1" w:styleId="ConsPlusNonformat">
    <w:name w:val="ConsPlusNonformat"/>
    <w:rsid w:val="005B65D1"/>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5B65D1"/>
  </w:style>
  <w:style w:type="numbering" w:customStyle="1" w:styleId="120">
    <w:name w:val="Нет списка12"/>
    <w:next w:val="a2"/>
    <w:uiPriority w:val="99"/>
    <w:semiHidden/>
    <w:unhideWhenUsed/>
    <w:rsid w:val="005B65D1"/>
  </w:style>
  <w:style w:type="numbering" w:customStyle="1" w:styleId="211">
    <w:name w:val="Нет списка21"/>
    <w:next w:val="a2"/>
    <w:uiPriority w:val="99"/>
    <w:semiHidden/>
    <w:unhideWhenUsed/>
    <w:rsid w:val="005B65D1"/>
  </w:style>
  <w:style w:type="numbering" w:customStyle="1" w:styleId="4">
    <w:name w:val="Нет списка4"/>
    <w:next w:val="a2"/>
    <w:uiPriority w:val="99"/>
    <w:semiHidden/>
    <w:unhideWhenUsed/>
    <w:rsid w:val="000D0282"/>
  </w:style>
  <w:style w:type="numbering" w:customStyle="1" w:styleId="13">
    <w:name w:val="Нет списка13"/>
    <w:next w:val="a2"/>
    <w:uiPriority w:val="99"/>
    <w:semiHidden/>
    <w:unhideWhenUsed/>
    <w:rsid w:val="000D0282"/>
  </w:style>
  <w:style w:type="numbering" w:customStyle="1" w:styleId="1120">
    <w:name w:val="Нет списка112"/>
    <w:next w:val="a2"/>
    <w:uiPriority w:val="99"/>
    <w:semiHidden/>
    <w:unhideWhenUsed/>
    <w:rsid w:val="000D0282"/>
  </w:style>
  <w:style w:type="numbering" w:customStyle="1" w:styleId="220">
    <w:name w:val="Нет списка22"/>
    <w:next w:val="a2"/>
    <w:uiPriority w:val="99"/>
    <w:semiHidden/>
    <w:unhideWhenUsed/>
    <w:rsid w:val="000D0282"/>
  </w:style>
  <w:style w:type="numbering" w:customStyle="1" w:styleId="310">
    <w:name w:val="Нет списка31"/>
    <w:next w:val="a2"/>
    <w:uiPriority w:val="99"/>
    <w:semiHidden/>
    <w:unhideWhenUsed/>
    <w:rsid w:val="000D0282"/>
  </w:style>
  <w:style w:type="numbering" w:customStyle="1" w:styleId="121">
    <w:name w:val="Нет списка121"/>
    <w:next w:val="a2"/>
    <w:uiPriority w:val="99"/>
    <w:semiHidden/>
    <w:unhideWhenUsed/>
    <w:rsid w:val="000D0282"/>
  </w:style>
  <w:style w:type="numbering" w:customStyle="1" w:styleId="2110">
    <w:name w:val="Нет списка211"/>
    <w:next w:val="a2"/>
    <w:uiPriority w:val="99"/>
    <w:semiHidden/>
    <w:unhideWhenUsed/>
    <w:rsid w:val="000D0282"/>
  </w:style>
  <w:style w:type="numbering" w:customStyle="1" w:styleId="5">
    <w:name w:val="Нет списка5"/>
    <w:next w:val="a2"/>
    <w:uiPriority w:val="99"/>
    <w:semiHidden/>
    <w:unhideWhenUsed/>
    <w:rsid w:val="003644BC"/>
  </w:style>
  <w:style w:type="numbering" w:customStyle="1" w:styleId="14">
    <w:name w:val="Нет списка14"/>
    <w:next w:val="a2"/>
    <w:uiPriority w:val="99"/>
    <w:semiHidden/>
    <w:unhideWhenUsed/>
    <w:rsid w:val="003644BC"/>
  </w:style>
  <w:style w:type="numbering" w:customStyle="1" w:styleId="113">
    <w:name w:val="Нет списка113"/>
    <w:next w:val="a2"/>
    <w:uiPriority w:val="99"/>
    <w:semiHidden/>
    <w:unhideWhenUsed/>
    <w:rsid w:val="003644BC"/>
  </w:style>
  <w:style w:type="numbering" w:customStyle="1" w:styleId="230">
    <w:name w:val="Нет списка23"/>
    <w:next w:val="a2"/>
    <w:uiPriority w:val="99"/>
    <w:semiHidden/>
    <w:unhideWhenUsed/>
    <w:rsid w:val="003644BC"/>
  </w:style>
  <w:style w:type="numbering" w:customStyle="1" w:styleId="32">
    <w:name w:val="Нет списка32"/>
    <w:next w:val="a2"/>
    <w:uiPriority w:val="99"/>
    <w:semiHidden/>
    <w:unhideWhenUsed/>
    <w:rsid w:val="003644BC"/>
  </w:style>
  <w:style w:type="numbering" w:customStyle="1" w:styleId="122">
    <w:name w:val="Нет списка122"/>
    <w:next w:val="a2"/>
    <w:uiPriority w:val="99"/>
    <w:semiHidden/>
    <w:unhideWhenUsed/>
    <w:rsid w:val="003644BC"/>
  </w:style>
  <w:style w:type="numbering" w:customStyle="1" w:styleId="212">
    <w:name w:val="Нет списка212"/>
    <w:next w:val="a2"/>
    <w:uiPriority w:val="99"/>
    <w:semiHidden/>
    <w:unhideWhenUsed/>
    <w:rsid w:val="003644BC"/>
  </w:style>
  <w:style w:type="numbering" w:customStyle="1" w:styleId="6">
    <w:name w:val="Нет списка6"/>
    <w:next w:val="a2"/>
    <w:uiPriority w:val="99"/>
    <w:semiHidden/>
    <w:unhideWhenUsed/>
    <w:rsid w:val="0001200B"/>
  </w:style>
  <w:style w:type="numbering" w:customStyle="1" w:styleId="15">
    <w:name w:val="Нет списка15"/>
    <w:next w:val="a2"/>
    <w:uiPriority w:val="99"/>
    <w:semiHidden/>
    <w:unhideWhenUsed/>
    <w:rsid w:val="0001200B"/>
  </w:style>
  <w:style w:type="numbering" w:customStyle="1" w:styleId="114">
    <w:name w:val="Нет списка114"/>
    <w:next w:val="a2"/>
    <w:uiPriority w:val="99"/>
    <w:semiHidden/>
    <w:unhideWhenUsed/>
    <w:rsid w:val="0001200B"/>
  </w:style>
  <w:style w:type="numbering" w:customStyle="1" w:styleId="24">
    <w:name w:val="Нет списка24"/>
    <w:next w:val="a2"/>
    <w:uiPriority w:val="99"/>
    <w:semiHidden/>
    <w:unhideWhenUsed/>
    <w:rsid w:val="0001200B"/>
  </w:style>
  <w:style w:type="numbering" w:customStyle="1" w:styleId="33">
    <w:name w:val="Нет списка33"/>
    <w:next w:val="a2"/>
    <w:uiPriority w:val="99"/>
    <w:semiHidden/>
    <w:unhideWhenUsed/>
    <w:rsid w:val="0001200B"/>
  </w:style>
  <w:style w:type="numbering" w:customStyle="1" w:styleId="123">
    <w:name w:val="Нет списка123"/>
    <w:next w:val="a2"/>
    <w:uiPriority w:val="99"/>
    <w:semiHidden/>
    <w:unhideWhenUsed/>
    <w:rsid w:val="0001200B"/>
  </w:style>
  <w:style w:type="numbering" w:customStyle="1" w:styleId="213">
    <w:name w:val="Нет списка213"/>
    <w:next w:val="a2"/>
    <w:uiPriority w:val="99"/>
    <w:semiHidden/>
    <w:unhideWhenUsed/>
    <w:rsid w:val="0001200B"/>
  </w:style>
  <w:style w:type="character" w:customStyle="1" w:styleId="af3">
    <w:name w:val="Цветовое выделение"/>
    <w:uiPriority w:val="99"/>
    <w:rsid w:val="00A66A49"/>
    <w:rPr>
      <w:b/>
      <w:color w:val="26282F"/>
    </w:rPr>
  </w:style>
  <w:style w:type="character" w:customStyle="1" w:styleId="30">
    <w:name w:val="Заголовок 3 Знак"/>
    <w:basedOn w:val="a0"/>
    <w:link w:val="3"/>
    <w:uiPriority w:val="9"/>
    <w:rsid w:val="00E47421"/>
    <w:rPr>
      <w:rFonts w:asciiTheme="majorHAnsi" w:eastAsiaTheme="majorEastAsia" w:hAnsiTheme="majorHAnsi" w:cstheme="majorBidi"/>
      <w:b/>
      <w:bCs/>
      <w:color w:val="4F81BD" w:themeColor="accent1"/>
      <w:lang w:eastAsia="ru-RU"/>
    </w:rPr>
  </w:style>
  <w:style w:type="paragraph" w:styleId="af4">
    <w:name w:val="Body Text"/>
    <w:basedOn w:val="a"/>
    <w:link w:val="af5"/>
    <w:unhideWhenUsed/>
    <w:rsid w:val="00DE6C1C"/>
    <w:pPr>
      <w:spacing w:after="120" w:line="240" w:lineRule="auto"/>
    </w:pPr>
    <w:rPr>
      <w:rFonts w:ascii="Times New Roman" w:eastAsia="Batang" w:hAnsi="Times New Roman"/>
      <w:sz w:val="24"/>
      <w:szCs w:val="24"/>
    </w:rPr>
  </w:style>
  <w:style w:type="character" w:customStyle="1" w:styleId="af5">
    <w:name w:val="Основной текст Знак"/>
    <w:basedOn w:val="a0"/>
    <w:link w:val="af4"/>
    <w:rsid w:val="00DE6C1C"/>
    <w:rPr>
      <w:rFonts w:ascii="Times New Roman" w:eastAsia="Batang" w:hAnsi="Times New Roman" w:cs="Times New Roman"/>
      <w:sz w:val="24"/>
      <w:szCs w:val="24"/>
      <w:lang w:eastAsia="ru-RU"/>
    </w:rPr>
  </w:style>
  <w:style w:type="paragraph" w:customStyle="1" w:styleId="ConsPlusTitle">
    <w:name w:val="ConsPlusTitle"/>
    <w:rsid w:val="00DE6C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1">
    <w:name w:val="Font Style11"/>
    <w:uiPriority w:val="99"/>
    <w:rsid w:val="00DE6C1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0107">
      <w:bodyDiv w:val="1"/>
      <w:marLeft w:val="0"/>
      <w:marRight w:val="0"/>
      <w:marTop w:val="0"/>
      <w:marBottom w:val="0"/>
      <w:divBdr>
        <w:top w:val="none" w:sz="0" w:space="0" w:color="auto"/>
        <w:left w:val="none" w:sz="0" w:space="0" w:color="auto"/>
        <w:bottom w:val="none" w:sz="0" w:space="0" w:color="auto"/>
        <w:right w:val="none" w:sz="0" w:space="0" w:color="auto"/>
      </w:divBdr>
      <w:divsChild>
        <w:div w:id="1610316989">
          <w:marLeft w:val="0"/>
          <w:marRight w:val="0"/>
          <w:marTop w:val="0"/>
          <w:marBottom w:val="0"/>
          <w:divBdr>
            <w:top w:val="none" w:sz="0" w:space="0" w:color="auto"/>
            <w:left w:val="none" w:sz="0" w:space="0" w:color="auto"/>
            <w:bottom w:val="none" w:sz="0" w:space="0" w:color="auto"/>
            <w:right w:val="none" w:sz="0" w:space="0" w:color="auto"/>
          </w:divBdr>
        </w:div>
        <w:div w:id="345715642">
          <w:marLeft w:val="0"/>
          <w:marRight w:val="0"/>
          <w:marTop w:val="0"/>
          <w:marBottom w:val="0"/>
          <w:divBdr>
            <w:top w:val="none" w:sz="0" w:space="0" w:color="auto"/>
            <w:left w:val="none" w:sz="0" w:space="0" w:color="auto"/>
            <w:bottom w:val="none" w:sz="0" w:space="0" w:color="auto"/>
            <w:right w:val="none" w:sz="0" w:space="0" w:color="auto"/>
          </w:divBdr>
        </w:div>
        <w:div w:id="75061244">
          <w:marLeft w:val="0"/>
          <w:marRight w:val="0"/>
          <w:marTop w:val="0"/>
          <w:marBottom w:val="0"/>
          <w:divBdr>
            <w:top w:val="none" w:sz="0" w:space="0" w:color="auto"/>
            <w:left w:val="none" w:sz="0" w:space="0" w:color="auto"/>
            <w:bottom w:val="none" w:sz="0" w:space="0" w:color="auto"/>
            <w:right w:val="none" w:sz="0" w:space="0" w:color="auto"/>
          </w:divBdr>
        </w:div>
      </w:divsChild>
    </w:div>
    <w:div w:id="451175724">
      <w:bodyDiv w:val="1"/>
      <w:marLeft w:val="0"/>
      <w:marRight w:val="0"/>
      <w:marTop w:val="0"/>
      <w:marBottom w:val="0"/>
      <w:divBdr>
        <w:top w:val="none" w:sz="0" w:space="0" w:color="auto"/>
        <w:left w:val="none" w:sz="0" w:space="0" w:color="auto"/>
        <w:bottom w:val="none" w:sz="0" w:space="0" w:color="auto"/>
        <w:right w:val="none" w:sz="0" w:space="0" w:color="auto"/>
      </w:divBdr>
    </w:div>
    <w:div w:id="1743870810">
      <w:bodyDiv w:val="1"/>
      <w:marLeft w:val="0"/>
      <w:marRight w:val="0"/>
      <w:marTop w:val="0"/>
      <w:marBottom w:val="0"/>
      <w:divBdr>
        <w:top w:val="none" w:sz="0" w:space="0" w:color="auto"/>
        <w:left w:val="none" w:sz="0" w:space="0" w:color="auto"/>
        <w:bottom w:val="none" w:sz="0" w:space="0" w:color="auto"/>
        <w:right w:val="none" w:sz="0" w:space="0" w:color="auto"/>
      </w:divBdr>
    </w:div>
    <w:div w:id="19911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8" Type="http://schemas.openxmlformats.org/officeDocument/2006/relationships/hyperlink" Target="consultantplus://offline/ref=331031DC5C743E1E687233EF1F0FF329477DAAE05CCEA4A9BF140C844C2EF77B831B50DEDBDFS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31031DC5C743E1E687233EF1F0FF329477DAAE05CCEA4A9BF140C844C2EF77B831B50DDDCFF0ED5D5SCN" TargetMode="External"/><Relationship Id="rId7" Type="http://schemas.openxmlformats.org/officeDocument/2006/relationships/footnotes" Target="footnotes.xml"/><Relationship Id="rId12"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7" Type="http://schemas.openxmlformats.org/officeDocument/2006/relationships/header" Target="header1.xml"/><Relationship Id="rId25" Type="http://schemas.openxmlformats.org/officeDocument/2006/relationships/hyperlink" Target="consultantplus://offline/ref=C00EBD58D81F66847CDED868EE078F226650BF5EDA47D2BB031F94A3CE2ACC888E6BAA25F6I078G" TargetMode="External"/><Relationship Id="rId2" Type="http://schemas.openxmlformats.org/officeDocument/2006/relationships/numbering" Target="numbering.xml"/><Relationship Id="rId16" Type="http://schemas.openxmlformats.org/officeDocument/2006/relationships/hyperlink" Target="consultantplus://offline/ref=BFDFC132A4C7B8DC692C77C3BA83D8B2A7E89EA2CF3EC94128F98A1AAAE7015F4328C2234B8DECCDTFn9M" TargetMode="External"/><Relationship Id="rId20" Type="http://schemas.openxmlformats.org/officeDocument/2006/relationships/hyperlink" Target="consultantplus://offline/ref=331031DC5C743E1E687233EF1F0FF329477DAAE05CCEA4A9BF140C844C2EF77B831B50DADDDFS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openxmlformats.org/officeDocument/2006/relationships/hyperlink" Target="consultantplus://offline/ref=23E2966AF01FD1ACA2F716F6794B7A920D6E18679AE2EAA77FD7BB6C34F0B929C4BD410708QFV1O" TargetMode="External"/><Relationship Id="rId5" Type="http://schemas.openxmlformats.org/officeDocument/2006/relationships/settings" Target="settings.xml"/><Relationship Id="rId15"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3" Type="http://schemas.openxmlformats.org/officeDocument/2006/relationships/hyperlink" Target="consultantplus://offline/ref=23E2966AF01FD1ACA2F709E76C4B7A920D6F166698E7EAA77FD7BB6C34F0B929C4BD410001F053A5Q7VAO" TargetMode="External"/><Relationship Id="rId28" Type="http://schemas.openxmlformats.org/officeDocument/2006/relationships/fontTable" Target="fontTable.xm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consultantplus://offline/ref=331031DC5C743E1E68722CFE0A0FF329477CA4E15ECBA4A9BF140C844C2EF77B831B50DDDCFF06DED5SCN" TargetMode="External"/><Relationship Id="rId4" Type="http://schemas.microsoft.com/office/2007/relationships/stylesWithEffects" Target="stylesWithEffects.xml"/><Relationship Id="rId9" Type="http://schemas.openxmlformats.org/officeDocument/2006/relationships/hyperlink" Target="http://www.vlc.ru/statute/index.htm" TargetMode="External"/><Relationship Id="rId14"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22" Type="http://schemas.openxmlformats.org/officeDocument/2006/relationships/hyperlink" Target="consultantplus://offline/ref=23E2966AF01FD1ACA2F716F6794B7A920D6E18679AE2EAA77FD7BB6C34F0B929C4BD410708QFV1O"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C935-DB90-4CFA-A7D7-F933222E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20702</Words>
  <Characters>118007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ANNA</cp:lastModifiedBy>
  <cp:revision>4</cp:revision>
  <cp:lastPrinted>2017-07-06T14:13:00Z</cp:lastPrinted>
  <dcterms:created xsi:type="dcterms:W3CDTF">2017-09-20T13:11:00Z</dcterms:created>
  <dcterms:modified xsi:type="dcterms:W3CDTF">2017-09-21T06:51:00Z</dcterms:modified>
</cp:coreProperties>
</file>