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1E" w:rsidRDefault="00333CE0" w:rsidP="000C67CE">
      <w:pPr>
        <w:ind w:left="5812"/>
      </w:pPr>
      <w:r>
        <w:t xml:space="preserve">Приложение к </w:t>
      </w:r>
      <w:r w:rsidR="005D401E">
        <w:t>постановлени</w:t>
      </w:r>
      <w:r w:rsidR="000C67CE">
        <w:t>ю</w:t>
      </w:r>
      <w:r w:rsidR="005D401E">
        <w:t xml:space="preserve"> администрации</w:t>
      </w:r>
      <w:r w:rsidR="005D401E" w:rsidRPr="005D401E">
        <w:rPr>
          <w:szCs w:val="28"/>
        </w:rPr>
        <w:t>Никольского городского поселения Тосненского района Ленинградской области</w:t>
      </w:r>
      <w:r w:rsidR="005D401E">
        <w:t xml:space="preserve">от </w:t>
      </w:r>
    </w:p>
    <w:p w:rsidR="002635FC" w:rsidRDefault="008C1C6B" w:rsidP="005D401E">
      <w:pPr>
        <w:shd w:val="clear" w:color="auto" w:fill="FFFFFF"/>
        <w:ind w:firstLine="5812"/>
      </w:pPr>
      <w:r>
        <w:t>14.10.2019 № 520-па</w:t>
      </w:r>
    </w:p>
    <w:p w:rsidR="000C67CE" w:rsidRDefault="000C67CE" w:rsidP="005D401E">
      <w:pPr>
        <w:shd w:val="clear" w:color="auto" w:fill="FFFFFF"/>
        <w:ind w:firstLine="5812"/>
      </w:pPr>
    </w:p>
    <w:p w:rsidR="00EF2949" w:rsidRDefault="00EF2949" w:rsidP="002635FC">
      <w:pPr>
        <w:shd w:val="clear" w:color="auto" w:fill="FFFFFF"/>
        <w:jc w:val="center"/>
        <w:rPr>
          <w:b/>
        </w:rPr>
      </w:pPr>
    </w:p>
    <w:p w:rsidR="00EF2949" w:rsidRDefault="00EF2949" w:rsidP="002635FC">
      <w:pPr>
        <w:shd w:val="clear" w:color="auto" w:fill="FFFFFF"/>
        <w:jc w:val="center"/>
        <w:rPr>
          <w:b/>
        </w:rPr>
      </w:pPr>
    </w:p>
    <w:p w:rsidR="002635FC" w:rsidRDefault="002635FC" w:rsidP="002635FC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2635FC" w:rsidRDefault="002635FC" w:rsidP="002635FC">
      <w:pPr>
        <w:shd w:val="clear" w:color="auto" w:fill="FFFFFF"/>
        <w:jc w:val="center"/>
      </w:pPr>
      <w:r>
        <w:rPr>
          <w:b/>
        </w:rPr>
        <w:tab/>
      </w:r>
      <w:r>
        <w:t xml:space="preserve">должностных лиц администрации </w:t>
      </w:r>
      <w:r w:rsidRPr="002635FC">
        <w:t>Никольского городского поселения Тосненского района Ленинградской области</w:t>
      </w:r>
      <w:r>
        <w:t>, уполномоченных составлять протоколы об административных правонарушениях</w:t>
      </w:r>
    </w:p>
    <w:p w:rsidR="002635FC" w:rsidRDefault="002635FC" w:rsidP="002635FC">
      <w:pPr>
        <w:shd w:val="clear" w:color="auto" w:fill="FFFFFF"/>
      </w:pPr>
    </w:p>
    <w:tbl>
      <w:tblPr>
        <w:tblW w:w="5230" w:type="pct"/>
        <w:tblLook w:val="04A0"/>
      </w:tblPr>
      <w:tblGrid>
        <w:gridCol w:w="3166"/>
        <w:gridCol w:w="6698"/>
      </w:tblGrid>
      <w:tr w:rsidR="00DF0AB8" w:rsidRPr="00DF0AB8" w:rsidTr="00DF0AB8">
        <w:trPr>
          <w:trHeight w:val="1590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AB8" w:rsidRPr="00DF0AB8" w:rsidRDefault="00DF0AB8" w:rsidP="00DF0AB8">
            <w:pPr>
              <w:jc w:val="center"/>
              <w:rPr>
                <w:b/>
                <w:bCs/>
                <w:color w:val="000000"/>
              </w:rPr>
            </w:pPr>
            <w:r w:rsidRPr="00DF0AB8">
              <w:rPr>
                <w:b/>
                <w:bCs/>
                <w:color w:val="000000"/>
              </w:rPr>
              <w:t xml:space="preserve">Статья Областной закона Ленинградской области от 02.07.2003 г. № 47-оз «Об административных правонарушениях» </w:t>
            </w:r>
          </w:p>
        </w:tc>
      </w:tr>
      <w:tr w:rsidR="00DF0AB8" w:rsidRPr="00DF0AB8" w:rsidTr="00DF0AB8">
        <w:trPr>
          <w:trHeight w:val="6360"/>
        </w:trPr>
        <w:tc>
          <w:tcPr>
            <w:tcW w:w="16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>- Заместитель главы администрации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Начальник сектора ГО и ЧС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экономики, бытовых услуг и потребительского рынка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247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2.10. Нарушение установленных органами государственной власти Ленинградской области правил охраны жизни людей на водных объектах, расположенных на территории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2.10-1. Нарушение установленного органами местного самоуправления запрета выхода граждан на ледовое покрытие водных объектов</w:t>
            </w:r>
          </w:p>
          <w:p w:rsidR="00DF0AB8" w:rsidRPr="00DF0AB8" w:rsidRDefault="00AB2247" w:rsidP="00DF0AB8">
            <w:pPr>
              <w:rPr>
                <w:color w:val="000000"/>
              </w:rPr>
            </w:pPr>
            <w:r w:rsidRPr="00E635E6">
              <w:rPr>
                <w:color w:val="000000"/>
                <w:sz w:val="22"/>
                <w:szCs w:val="22"/>
              </w:rPr>
              <w:t>Статья 2.10-2. Нарушение правил использования водных объектов общего пользования для личных и бытовых нужд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2.11. Приставание к гражданам в общественных местах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3.2. Завышение (занижение) регулируемых органами государственной власти Ленинградской области, органами местного самоуправления цен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3.3. Торговля в не отведенных для этого местах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3.5.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3.7. Размещение нестационарных торговых объектов с нарушением схемы размещения нестационарных торговых объектов</w:t>
            </w:r>
            <w:r w:rsidR="00DF0AB8" w:rsidRPr="00DF0AB8">
              <w:rPr>
                <w:color w:val="000000"/>
                <w:sz w:val="22"/>
                <w:szCs w:val="22"/>
              </w:rPr>
              <w:br/>
              <w:t>Статья 4.2. 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</w:tr>
      <w:tr w:rsidR="00DF0AB8" w:rsidRPr="00DF0AB8" w:rsidTr="00DF0AB8">
        <w:trPr>
          <w:trHeight w:val="960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жилищного сектора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жилищного сектора</w:t>
            </w:r>
          </w:p>
          <w:p w:rsidR="000C67CE" w:rsidRDefault="000C67CE" w:rsidP="00DF0AB8">
            <w:pPr>
              <w:rPr>
                <w:color w:val="000000"/>
              </w:rPr>
            </w:pPr>
          </w:p>
          <w:p w:rsidR="000C67CE" w:rsidRDefault="000C67CE" w:rsidP="00DF0AB8">
            <w:pPr>
              <w:rPr>
                <w:color w:val="000000"/>
              </w:rPr>
            </w:pPr>
          </w:p>
          <w:p w:rsidR="000C67CE" w:rsidRDefault="000C67CE" w:rsidP="00DF0AB8">
            <w:pPr>
              <w:rPr>
                <w:color w:val="000000"/>
              </w:rPr>
            </w:pPr>
          </w:p>
          <w:p w:rsidR="000C67CE" w:rsidRPr="00DF0AB8" w:rsidRDefault="000C67CE" w:rsidP="00DF0AB8">
            <w:pPr>
              <w:rPr>
                <w:color w:val="000000"/>
              </w:rPr>
            </w:pP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0AB8" w:rsidRP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2.6. Нарушение тишины и покоя граждан</w:t>
            </w:r>
          </w:p>
        </w:tc>
      </w:tr>
      <w:tr w:rsidR="00DF0AB8" w:rsidRPr="00DF0AB8" w:rsidTr="00DF0AB8">
        <w:trPr>
          <w:trHeight w:val="6030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lastRenderedPageBreak/>
              <w:t xml:space="preserve"> - Начальник отдела по ЖКХ и инженерной инфраструктуре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Главный специалист отдела по ЖКХ и инженерной инфраструктуре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ЖКХ и инженерной инфраструктуре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E635E6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>Статья 2.2. Нарушение правил выгула домашних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2.2-1. Нарушение порядка отлова безнадзорных животных</w:t>
            </w:r>
            <w:r w:rsidRPr="00DF0AB8">
              <w:rPr>
                <w:color w:val="000000"/>
                <w:sz w:val="22"/>
                <w:szCs w:val="22"/>
              </w:rPr>
              <w:br/>
              <w:t>Статья 2.3. Жестокое обращение с животными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4.3. Ненадлежащее содержание фасадов нежилых зданий и сооружений, произведений монументально-декоративного искусства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4.4. Создание препятствий для вывоза мусора и уборки территории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4.5. Нарушение требований по поддержанию эстетического состояния территорий поселений, городского округа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4.10. Нарушение требований по скашиванию и уборке дикорастущей травы, корчеванию и удалению дикорастущего кустарника, удалению борщевика Сосновского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4.12. Повреждение элементов благоустройства при производстве земляных, строительных и ремонтных работ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</w:t>
            </w:r>
            <w:r w:rsidRPr="00E635E6">
              <w:rPr>
                <w:color w:val="000000"/>
                <w:sz w:val="22"/>
                <w:szCs w:val="22"/>
              </w:rPr>
              <w:t>регионального, межмуниципального, местного значения</w:t>
            </w:r>
          </w:p>
          <w:p w:rsidR="00397267" w:rsidRPr="00E635E6" w:rsidRDefault="00397267" w:rsidP="00DF0AB8">
            <w:pPr>
              <w:rPr>
                <w:color w:val="000000"/>
              </w:rPr>
            </w:pPr>
            <w:r w:rsidRPr="00E635E6">
              <w:rPr>
                <w:color w:val="000000"/>
                <w:sz w:val="22"/>
                <w:szCs w:val="22"/>
              </w:rPr>
              <w:t>Статья 4.14. Нарушение порядка или сроков уборки территории муниципального образования</w:t>
            </w:r>
          </w:p>
          <w:p w:rsidR="00397267" w:rsidRDefault="00397267" w:rsidP="00DF0AB8">
            <w:pPr>
              <w:rPr>
                <w:color w:val="000000"/>
              </w:rPr>
            </w:pPr>
            <w:r w:rsidRPr="00E635E6">
              <w:rPr>
                <w:color w:val="000000"/>
                <w:sz w:val="22"/>
                <w:szCs w:val="22"/>
              </w:rPr>
              <w:t>Статья 4.15. Нарушение порядка участия в содержании прилегающих территорий</w:t>
            </w:r>
          </w:p>
          <w:p w:rsidR="002B66BE" w:rsidRPr="00DF0AB8" w:rsidRDefault="002B66BE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>Статья 6.5. (часть 2)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</w:t>
            </w:r>
            <w:r>
              <w:rPr>
                <w:color w:val="000000"/>
                <w:sz w:val="22"/>
                <w:szCs w:val="22"/>
              </w:rPr>
              <w:t>возок по нерегулируемым тарифам</w:t>
            </w:r>
          </w:p>
        </w:tc>
      </w:tr>
      <w:tr w:rsidR="00DF0AB8" w:rsidRPr="00DF0AB8" w:rsidTr="00DF0AB8">
        <w:trPr>
          <w:trHeight w:val="39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 xml:space="preserve"> - Начальник отдела по управлению муниципальным имуществом, земельным вопросам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управлению муниципальным имуществом, земельным во</w:t>
            </w:r>
            <w:bookmarkStart w:id="0" w:name="_GoBack"/>
            <w:bookmarkEnd w:id="0"/>
            <w:r w:rsidRPr="00DF0AB8">
              <w:rPr>
                <w:color w:val="000000"/>
                <w:sz w:val="22"/>
                <w:szCs w:val="22"/>
              </w:rPr>
              <w:t>просам и кадрам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>Статья 3.1. 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4.11. Нарушение требований по содержанию фасадов и витрин встроенных нежилых помещений многоквартирного дома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4.6. Размещение объявлений, иных информационных материалов вне установленных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4.7. Нанесение надписей и графических изображений вне отведенных для этих целей мест</w:t>
            </w:r>
            <w:r w:rsidRPr="00DF0AB8">
              <w:rPr>
                <w:color w:val="000000"/>
                <w:sz w:val="22"/>
                <w:szCs w:val="22"/>
              </w:rPr>
              <w:br/>
              <w:t>Статья 4.8. Сидение на спинках скамеек в зонах рекреационного назначения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9.1. Нарушение правил землепользования и застройки</w:t>
            </w:r>
          </w:p>
        </w:tc>
      </w:tr>
      <w:tr w:rsidR="00DF0AB8" w:rsidRPr="00DF0AB8" w:rsidTr="00D712F8">
        <w:trPr>
          <w:trHeight w:val="36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lastRenderedPageBreak/>
              <w:t xml:space="preserve"> - Начальник отдела по организационной работе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Заместитель начальника отдела по организационной работе и кадрам</w:t>
            </w:r>
            <w:r w:rsidRPr="00DF0AB8">
              <w:rPr>
                <w:color w:val="000000"/>
                <w:sz w:val="22"/>
                <w:szCs w:val="22"/>
              </w:rPr>
              <w:br/>
              <w:t xml:space="preserve"> - Ведущий специалист отдела по организационной работе и кадрам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0AB8" w:rsidRPr="00DF0AB8" w:rsidRDefault="00DF0AB8" w:rsidP="00DF0AB8">
            <w:pPr>
              <w:rPr>
                <w:color w:val="000000"/>
              </w:rPr>
            </w:pPr>
            <w:r w:rsidRPr="00DF0AB8">
              <w:rPr>
                <w:color w:val="000000"/>
                <w:sz w:val="22"/>
                <w:szCs w:val="22"/>
              </w:rPr>
              <w:t>Статья 7.2. Нарушение порядка официального использования официальных символов Ленинградской области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7.2-1. Нарушение порядка официального использования герба и флага муниципального образования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7.6. Создание препятствий в осуществлении деятельности органов местного самоуправления</w:t>
            </w:r>
            <w:r w:rsidRPr="00DF0AB8">
              <w:rPr>
                <w:color w:val="000000"/>
                <w:sz w:val="22"/>
                <w:szCs w:val="22"/>
              </w:rPr>
              <w:br/>
              <w:t>Статья 8.1. Нарушение законодательства об организации предоставления государственных и муниципальных услуг</w:t>
            </w:r>
          </w:p>
        </w:tc>
      </w:tr>
      <w:tr w:rsidR="00D712F8" w:rsidRPr="00DF0AB8" w:rsidTr="00DF0AB8">
        <w:trPr>
          <w:trHeight w:val="3615"/>
        </w:trPr>
        <w:tc>
          <w:tcPr>
            <w:tcW w:w="16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2F8" w:rsidRDefault="00D712F8" w:rsidP="00DF0A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Председатель комитета финансов</w:t>
            </w:r>
            <w:r w:rsidR="00E635E6">
              <w:rPr>
                <w:color w:val="000000"/>
                <w:sz w:val="22"/>
                <w:szCs w:val="22"/>
              </w:rPr>
              <w:t>, экономики, бухгалтерского учета и отчетности</w:t>
            </w:r>
          </w:p>
          <w:p w:rsidR="00D712F8" w:rsidRPr="00DF0AB8" w:rsidRDefault="00D712F8" w:rsidP="00DF0A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Начальник отдела </w:t>
            </w:r>
            <w:r w:rsidR="00E635E6">
              <w:rPr>
                <w:color w:val="000000"/>
                <w:sz w:val="22"/>
                <w:szCs w:val="22"/>
              </w:rPr>
              <w:t xml:space="preserve">финансов, </w:t>
            </w:r>
            <w:r>
              <w:rPr>
                <w:color w:val="000000"/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3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5E6" w:rsidRDefault="00E635E6" w:rsidP="00DF0AB8">
            <w:r>
              <w:t xml:space="preserve">Часть 1 статьи 19.4, статья 19.4.1, части 1, 31, 32 статьи 19.5, статья 19.7 </w:t>
            </w:r>
            <w:r w:rsidRPr="00A55A25">
              <w:t>КоАП РФ</w:t>
            </w:r>
            <w:r w:rsidR="00E86800">
              <w:t>, при осуществлении муниципального контроля.</w:t>
            </w:r>
          </w:p>
          <w:p w:rsidR="00D712F8" w:rsidRPr="00DF0AB8" w:rsidRDefault="00D712F8" w:rsidP="00DF0AB8">
            <w:pPr>
              <w:rPr>
                <w:color w:val="000000"/>
              </w:rPr>
            </w:pPr>
            <w:r w:rsidRPr="00A55A25">
              <w:t>Статьи 5.21, 7.32.6, 15.1, 15.11,15.14-15.15.16, частью 1 статьи 19.4, статьей 19.4.1частями 20 и 20.1 статьи 19.5, статьями 19.6 и 19.7 КоАП РФ</w:t>
            </w:r>
            <w:r w:rsidR="00E86800">
              <w:t>, при осуществлении муниципального финансового контроля.</w:t>
            </w:r>
          </w:p>
        </w:tc>
      </w:tr>
    </w:tbl>
    <w:p w:rsidR="002635FC" w:rsidRDefault="002635FC" w:rsidP="002635FC">
      <w:pPr>
        <w:shd w:val="clear" w:color="auto" w:fill="FFFFFF"/>
      </w:pPr>
    </w:p>
    <w:p w:rsidR="002635FC" w:rsidRDefault="002635FC" w:rsidP="005D401E">
      <w:pPr>
        <w:shd w:val="clear" w:color="auto" w:fill="FFFFFF"/>
        <w:ind w:firstLine="5812"/>
      </w:pPr>
    </w:p>
    <w:sectPr w:rsidR="002635FC" w:rsidSect="00B669EB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08" w:rsidRDefault="00747208" w:rsidP="00E07E83">
      <w:r>
        <w:separator/>
      </w:r>
    </w:p>
  </w:endnote>
  <w:endnote w:type="continuationSeparator" w:id="1">
    <w:p w:rsidR="00747208" w:rsidRDefault="00747208" w:rsidP="00E0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08" w:rsidRDefault="00747208" w:rsidP="00E07E83">
      <w:r>
        <w:separator/>
      </w:r>
    </w:p>
  </w:footnote>
  <w:footnote w:type="continuationSeparator" w:id="1">
    <w:p w:rsidR="00747208" w:rsidRDefault="00747208" w:rsidP="00E07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CEF"/>
    <w:multiLevelType w:val="hybridMultilevel"/>
    <w:tmpl w:val="48765924"/>
    <w:lvl w:ilvl="0" w:tplc="2FD6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EE3"/>
    <w:rsid w:val="00030BCC"/>
    <w:rsid w:val="000A27B7"/>
    <w:rsid w:val="000C328B"/>
    <w:rsid w:val="000C67CE"/>
    <w:rsid w:val="000C7800"/>
    <w:rsid w:val="0010075B"/>
    <w:rsid w:val="0013230B"/>
    <w:rsid w:val="00144D72"/>
    <w:rsid w:val="00153E45"/>
    <w:rsid w:val="00161021"/>
    <w:rsid w:val="001C1600"/>
    <w:rsid w:val="001E7141"/>
    <w:rsid w:val="0023356F"/>
    <w:rsid w:val="002635FC"/>
    <w:rsid w:val="002739F2"/>
    <w:rsid w:val="002B66BE"/>
    <w:rsid w:val="002C4F5E"/>
    <w:rsid w:val="00333CE0"/>
    <w:rsid w:val="00355474"/>
    <w:rsid w:val="00397267"/>
    <w:rsid w:val="003D36B7"/>
    <w:rsid w:val="0041227E"/>
    <w:rsid w:val="00441E7F"/>
    <w:rsid w:val="00455F31"/>
    <w:rsid w:val="004B1E66"/>
    <w:rsid w:val="004C5EE3"/>
    <w:rsid w:val="004D34CE"/>
    <w:rsid w:val="0052152D"/>
    <w:rsid w:val="0052262A"/>
    <w:rsid w:val="00556C16"/>
    <w:rsid w:val="00572A9E"/>
    <w:rsid w:val="005D401E"/>
    <w:rsid w:val="005F6415"/>
    <w:rsid w:val="00632567"/>
    <w:rsid w:val="00705C25"/>
    <w:rsid w:val="00710A3F"/>
    <w:rsid w:val="00747208"/>
    <w:rsid w:val="008110FA"/>
    <w:rsid w:val="00846537"/>
    <w:rsid w:val="00862C5A"/>
    <w:rsid w:val="00875AF5"/>
    <w:rsid w:val="008C1C6B"/>
    <w:rsid w:val="00927C32"/>
    <w:rsid w:val="00935C84"/>
    <w:rsid w:val="009733F5"/>
    <w:rsid w:val="009A373E"/>
    <w:rsid w:val="009A3978"/>
    <w:rsid w:val="009B6918"/>
    <w:rsid w:val="009D7435"/>
    <w:rsid w:val="009F0E11"/>
    <w:rsid w:val="00A0400E"/>
    <w:rsid w:val="00A436A5"/>
    <w:rsid w:val="00AB2247"/>
    <w:rsid w:val="00AC4960"/>
    <w:rsid w:val="00AF6D59"/>
    <w:rsid w:val="00B23CEC"/>
    <w:rsid w:val="00B669EB"/>
    <w:rsid w:val="00B85F98"/>
    <w:rsid w:val="00B92EA4"/>
    <w:rsid w:val="00C10EF9"/>
    <w:rsid w:val="00CB4883"/>
    <w:rsid w:val="00D2186E"/>
    <w:rsid w:val="00D6755F"/>
    <w:rsid w:val="00D712F8"/>
    <w:rsid w:val="00D72A2F"/>
    <w:rsid w:val="00DF0AB8"/>
    <w:rsid w:val="00E07E83"/>
    <w:rsid w:val="00E635E6"/>
    <w:rsid w:val="00E66F76"/>
    <w:rsid w:val="00E86800"/>
    <w:rsid w:val="00EE52F2"/>
    <w:rsid w:val="00EF2949"/>
    <w:rsid w:val="00F44517"/>
    <w:rsid w:val="00F5462A"/>
    <w:rsid w:val="00F549DC"/>
    <w:rsid w:val="00F83062"/>
    <w:rsid w:val="00F86182"/>
    <w:rsid w:val="00FB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  <w:style w:type="paragraph" w:styleId="ab">
    <w:name w:val="Body Text"/>
    <w:basedOn w:val="a"/>
    <w:link w:val="ac"/>
    <w:rsid w:val="005D401E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5D401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7E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2019-10-15T06:37:00Z</cp:lastPrinted>
  <dcterms:created xsi:type="dcterms:W3CDTF">2019-10-15T12:08:00Z</dcterms:created>
  <dcterms:modified xsi:type="dcterms:W3CDTF">2019-10-15T12:08:00Z</dcterms:modified>
</cp:coreProperties>
</file>