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C2" w:rsidRPr="00357290" w:rsidRDefault="001D73C2" w:rsidP="001D73C2">
      <w:pPr>
        <w:jc w:val="center"/>
        <w:rPr>
          <w:rFonts w:ascii="Times New Roman" w:hAnsi="Times New Roman"/>
          <w:b/>
          <w:sz w:val="28"/>
          <w:szCs w:val="28"/>
        </w:rPr>
      </w:pPr>
      <w:r w:rsidRPr="00357290"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:rsidR="001D73C2" w:rsidRPr="0012551F" w:rsidRDefault="001D73C2" w:rsidP="001D73C2">
      <w:pPr>
        <w:jc w:val="center"/>
        <w:rPr>
          <w:rFonts w:ascii="Times New Roman" w:hAnsi="Times New Roman"/>
          <w:b/>
          <w:sz w:val="28"/>
          <w:szCs w:val="28"/>
        </w:rPr>
      </w:pPr>
      <w:r w:rsidRPr="00357290">
        <w:rPr>
          <w:rFonts w:ascii="Times New Roman" w:hAnsi="Times New Roman"/>
          <w:b/>
          <w:sz w:val="28"/>
          <w:szCs w:val="28"/>
        </w:rPr>
        <w:t>ТОСНЕНСКО</w:t>
      </w:r>
      <w:r>
        <w:rPr>
          <w:rFonts w:ascii="Times New Roman" w:hAnsi="Times New Roman"/>
          <w:b/>
          <w:sz w:val="28"/>
          <w:szCs w:val="28"/>
        </w:rPr>
        <w:t>ГО РАЙОНА ЛЕНИНГРАДСКОЙ ОБЛАСТИ</w:t>
      </w:r>
    </w:p>
    <w:p w:rsidR="001D73C2" w:rsidRPr="00357290" w:rsidRDefault="001D73C2" w:rsidP="001D7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290"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C2" w:rsidRPr="00357290" w:rsidRDefault="001D73C2" w:rsidP="001D73C2">
      <w:pPr>
        <w:spacing w:after="0" w:line="240" w:lineRule="auto"/>
        <w:jc w:val="center"/>
        <w:rPr>
          <w:rFonts w:ascii="Times New Roman" w:hAnsi="Times New Roman"/>
        </w:rPr>
      </w:pPr>
    </w:p>
    <w:p w:rsidR="001D73C2" w:rsidRPr="00357290" w:rsidRDefault="001D73C2" w:rsidP="001D73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35729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35729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D73C2" w:rsidRPr="00357290" w:rsidRDefault="001D73C2" w:rsidP="001D73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73C2" w:rsidRPr="004D73EA" w:rsidRDefault="004D73EA" w:rsidP="001D73C2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07.09.2017  </w:t>
      </w:r>
      <w:r w:rsidRPr="004D73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198-па</w:t>
      </w:r>
    </w:p>
    <w:p w:rsidR="001D73C2" w:rsidRDefault="001D73C2" w:rsidP="001D73C2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1D73C2" w:rsidRDefault="001D73C2" w:rsidP="001D73C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C2" w:rsidRDefault="001D73C2" w:rsidP="004D73EA">
      <w:pPr>
        <w:pStyle w:val="a4"/>
        <w:spacing w:after="0" w:line="240" w:lineRule="auto"/>
        <w:ind w:right="3401"/>
        <w:rPr>
          <w:rFonts w:ascii="Times New Roman" w:hAnsi="Times New Roman"/>
          <w:sz w:val="28"/>
          <w:szCs w:val="28"/>
        </w:rPr>
      </w:pPr>
      <w:r w:rsidRPr="00523599">
        <w:rPr>
          <w:rFonts w:ascii="Times New Roman" w:hAnsi="Times New Roman"/>
          <w:sz w:val="28"/>
          <w:szCs w:val="28"/>
        </w:rPr>
        <w:t>Об ут</w:t>
      </w:r>
      <w:r>
        <w:rPr>
          <w:rFonts w:ascii="Times New Roman" w:hAnsi="Times New Roman"/>
          <w:sz w:val="28"/>
          <w:szCs w:val="28"/>
        </w:rPr>
        <w:t xml:space="preserve">верждении технологической схемы </w:t>
      </w:r>
      <w:r w:rsidRPr="00523599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4D73EA">
        <w:rPr>
          <w:rFonts w:ascii="Times New Roman" w:hAnsi="Times New Roman"/>
          <w:sz w:val="28"/>
          <w:szCs w:val="28"/>
        </w:rPr>
        <w:br/>
      </w:r>
      <w:r w:rsidR="00007FC4" w:rsidRPr="00007FC4">
        <w:rPr>
          <w:rFonts w:ascii="Times New Roman" w:hAnsi="Times New Roman"/>
          <w:sz w:val="28"/>
          <w:szCs w:val="28"/>
        </w:rPr>
        <w:t xml:space="preserve">по выдаче решений о переводе или об отказе </w:t>
      </w:r>
      <w:r w:rsidR="004D73EA">
        <w:rPr>
          <w:rFonts w:ascii="Times New Roman" w:hAnsi="Times New Roman"/>
          <w:sz w:val="28"/>
          <w:szCs w:val="28"/>
        </w:rPr>
        <w:br/>
      </w:r>
      <w:r w:rsidR="00007FC4" w:rsidRPr="00007FC4">
        <w:rPr>
          <w:rFonts w:ascii="Times New Roman" w:hAnsi="Times New Roman"/>
          <w:sz w:val="28"/>
          <w:szCs w:val="28"/>
        </w:rPr>
        <w:t xml:space="preserve">в переводе </w:t>
      </w:r>
      <w:r w:rsidR="00007FC4" w:rsidRPr="00007FC4">
        <w:rPr>
          <w:rFonts w:ascii="Times New Roman" w:hAnsi="Times New Roman"/>
          <w:bCs/>
          <w:sz w:val="28"/>
          <w:szCs w:val="28"/>
        </w:rPr>
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</w:r>
    </w:p>
    <w:p w:rsidR="001D73C2" w:rsidRPr="0044254D" w:rsidRDefault="001D73C2" w:rsidP="001D73C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C2" w:rsidRDefault="001D73C2" w:rsidP="001D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599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Pr="00523599">
        <w:rPr>
          <w:rFonts w:ascii="Times New Roman" w:hAnsi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 w:rsidRPr="00523599">
        <w:rPr>
          <w:rFonts w:ascii="Times New Roman" w:hAnsi="Times New Roman"/>
          <w:sz w:val="28"/>
          <w:szCs w:val="28"/>
          <w:lang w:eastAsia="ar-SA"/>
        </w:rPr>
        <w:t xml:space="preserve"> </w:t>
      </w:r>
      <w:hyperlink r:id="rId8" w:tgtFrame="_blank" w:tooltip="Устав города Владивостока" w:history="1">
        <w:r w:rsidRPr="00357290">
          <w:rPr>
            <w:rFonts w:ascii="Times New Roman" w:hAnsi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Никольского городского поселения Тосненского района Ленинградской области</w:t>
      </w:r>
      <w:r>
        <w:rPr>
          <w:rStyle w:val="FontStyle11"/>
          <w:sz w:val="28"/>
          <w:szCs w:val="28"/>
        </w:rPr>
        <w:t xml:space="preserve">», руководствуясь </w:t>
      </w:r>
      <w:r w:rsidRPr="00523599">
        <w:rPr>
          <w:rStyle w:val="FontStyle11"/>
          <w:sz w:val="28"/>
          <w:szCs w:val="28"/>
        </w:rPr>
        <w:t xml:space="preserve">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>
        <w:rPr>
          <w:rFonts w:ascii="Times New Roman" w:hAnsi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D73C2" w:rsidRPr="00523599" w:rsidRDefault="001D73C2" w:rsidP="001D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D73C2" w:rsidRPr="00E15D11" w:rsidRDefault="001D73C2" w:rsidP="001D73C2">
      <w:pPr>
        <w:pStyle w:val="ConsPlusTitle"/>
        <w:ind w:right="-1" w:firstLine="567"/>
        <w:jc w:val="both"/>
        <w:rPr>
          <w:b w:val="0"/>
          <w:sz w:val="28"/>
          <w:szCs w:val="28"/>
        </w:rPr>
      </w:pPr>
      <w:r w:rsidRPr="00E15D11">
        <w:rPr>
          <w:b w:val="0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="00007FC4" w:rsidRPr="00007FC4">
        <w:rPr>
          <w:b w:val="0"/>
          <w:sz w:val="28"/>
          <w:szCs w:val="28"/>
        </w:rPr>
        <w:t xml:space="preserve">по выдаче решений о переводе или об отказе в переводе </w:t>
      </w:r>
      <w:r w:rsidR="00007FC4" w:rsidRPr="00007FC4">
        <w:rPr>
          <w:b w:val="0"/>
          <w:bCs w:val="0"/>
          <w:sz w:val="28"/>
          <w:szCs w:val="28"/>
        </w:rPr>
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</w:r>
      <w:r w:rsidRPr="0050038A">
        <w:rPr>
          <w:sz w:val="28"/>
          <w:szCs w:val="28"/>
        </w:rPr>
        <w:t xml:space="preserve"> </w:t>
      </w:r>
      <w:r w:rsidRPr="00E15D11">
        <w:rPr>
          <w:b w:val="0"/>
          <w:sz w:val="28"/>
          <w:szCs w:val="28"/>
        </w:rPr>
        <w:t>согласно приложению.</w:t>
      </w:r>
    </w:p>
    <w:p w:rsidR="001D73C2" w:rsidRDefault="001D73C2" w:rsidP="001D7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57290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1D73C2" w:rsidRPr="00357290" w:rsidRDefault="001D73C2" w:rsidP="001D73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572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7290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Смирнова А.Ю.</w:t>
      </w:r>
    </w:p>
    <w:p w:rsidR="001D73C2" w:rsidRPr="00357290" w:rsidRDefault="001D73C2" w:rsidP="001D73C2">
      <w:pPr>
        <w:spacing w:after="0" w:line="240" w:lineRule="auto"/>
        <w:ind w:firstLine="567"/>
        <w:jc w:val="both"/>
        <w:rPr>
          <w:rFonts w:ascii="Times New Roman" w:hAnsi="Times New Roman"/>
          <w:color w:val="706D6D"/>
          <w:sz w:val="28"/>
          <w:szCs w:val="28"/>
        </w:rPr>
      </w:pPr>
    </w:p>
    <w:p w:rsidR="001D73C2" w:rsidRPr="00523599" w:rsidRDefault="001D73C2" w:rsidP="001D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С.А.Шикалов</w:t>
      </w:r>
      <w:proofErr w:type="spellEnd"/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3C2" w:rsidRPr="00E15D11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15D11">
        <w:rPr>
          <w:rFonts w:ascii="Times New Roman" w:hAnsi="Times New Roman"/>
          <w:sz w:val="20"/>
          <w:szCs w:val="20"/>
        </w:rPr>
        <w:t>А.Д.Савельева</w:t>
      </w:r>
      <w:proofErr w:type="spellEnd"/>
    </w:p>
    <w:p w:rsidR="001D73C2" w:rsidRPr="00E15D11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5D11">
        <w:rPr>
          <w:rFonts w:ascii="Times New Roman" w:hAnsi="Times New Roman"/>
          <w:sz w:val="20"/>
          <w:szCs w:val="20"/>
        </w:rPr>
        <w:t>53785</w:t>
      </w:r>
    </w:p>
    <w:p w:rsidR="001D73C2" w:rsidRPr="00E15D11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1D73C2" w:rsidRDefault="001D73C2" w:rsidP="001D73C2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3C2" w:rsidRDefault="001D73C2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7FC4" w:rsidRPr="00D37E15" w:rsidRDefault="00007FC4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3EA" w:rsidRDefault="004D73EA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73C2" w:rsidRPr="00D37E15" w:rsidRDefault="001D73C2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E15">
        <w:rPr>
          <w:rFonts w:ascii="Times New Roman" w:hAnsi="Times New Roman"/>
          <w:sz w:val="24"/>
          <w:szCs w:val="24"/>
        </w:rPr>
        <w:t xml:space="preserve">Приложение </w:t>
      </w:r>
    </w:p>
    <w:p w:rsidR="001D73C2" w:rsidRPr="00D37E15" w:rsidRDefault="001D73C2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E1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D73C2" w:rsidRPr="00D37E15" w:rsidRDefault="001D73C2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E15">
        <w:rPr>
          <w:rFonts w:ascii="Times New Roman" w:hAnsi="Times New Roman"/>
          <w:sz w:val="24"/>
          <w:szCs w:val="24"/>
        </w:rPr>
        <w:t xml:space="preserve">Никольского городского поселения </w:t>
      </w:r>
    </w:p>
    <w:p w:rsidR="001D73C2" w:rsidRPr="00D37E15" w:rsidRDefault="001D73C2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7E15">
        <w:rPr>
          <w:rFonts w:ascii="Times New Roman" w:hAnsi="Times New Roman"/>
          <w:sz w:val="24"/>
          <w:szCs w:val="24"/>
        </w:rPr>
        <w:t xml:space="preserve">Тосненского района Ленинградской области </w:t>
      </w:r>
    </w:p>
    <w:p w:rsidR="001D73C2" w:rsidRPr="00D37E15" w:rsidRDefault="004D73EA" w:rsidP="001D73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07.09.2017  № 198-па</w:t>
      </w:r>
    </w:p>
    <w:p w:rsidR="001D73C2" w:rsidRPr="004D73EA" w:rsidRDefault="001D73C2" w:rsidP="001D7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3EA">
        <w:rPr>
          <w:rFonts w:ascii="Times New Roman" w:hAnsi="Times New Roman"/>
          <w:b/>
          <w:sz w:val="24"/>
          <w:szCs w:val="24"/>
        </w:rPr>
        <w:t>Технологическая схема</w:t>
      </w:r>
    </w:p>
    <w:p w:rsidR="001D73C2" w:rsidRPr="004D73EA" w:rsidRDefault="001D73C2" w:rsidP="001D73C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EA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Pr="004D73EA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  <w:r w:rsidRPr="004D73EA">
        <w:rPr>
          <w:rFonts w:ascii="Times New Roman" w:hAnsi="Times New Roman"/>
          <w:b/>
          <w:sz w:val="24"/>
          <w:szCs w:val="24"/>
        </w:rPr>
        <w:t xml:space="preserve"> </w:t>
      </w:r>
      <w:r w:rsidR="00007FC4" w:rsidRPr="004D73EA">
        <w:rPr>
          <w:rFonts w:ascii="Times New Roman" w:hAnsi="Times New Roman" w:cs="Times New Roman"/>
          <w:b/>
          <w:sz w:val="24"/>
          <w:szCs w:val="24"/>
        </w:rPr>
        <w:t xml:space="preserve">по выдаче решений о переводе или об отказе в переводе </w:t>
      </w:r>
      <w:r w:rsidR="00007FC4" w:rsidRPr="004D73EA">
        <w:rPr>
          <w:rFonts w:ascii="Times New Roman" w:hAnsi="Times New Roman" w:cs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</w:r>
    </w:p>
    <w:p w:rsidR="001D73C2" w:rsidRPr="00D37E15" w:rsidRDefault="001D73C2" w:rsidP="001D73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73C2" w:rsidRPr="00D37E15" w:rsidRDefault="001D73C2" w:rsidP="001D7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E15">
        <w:rPr>
          <w:rFonts w:ascii="Times New Roman" w:hAnsi="Times New Roman"/>
          <w:b/>
          <w:sz w:val="24"/>
          <w:szCs w:val="24"/>
        </w:rPr>
        <w:t xml:space="preserve">Раздел 1 </w:t>
      </w:r>
      <w:r w:rsidRPr="00D37E15">
        <w:rPr>
          <w:rFonts w:ascii="Times New Roman" w:hAnsi="Times New Roman"/>
          <w:b/>
          <w:bCs/>
          <w:sz w:val="24"/>
          <w:szCs w:val="24"/>
        </w:rPr>
        <w:t>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337"/>
        <w:gridCol w:w="5755"/>
      </w:tblGrid>
      <w:tr w:rsidR="001D73C2" w:rsidRPr="00D37E15" w:rsidTr="00BF55E1">
        <w:tc>
          <w:tcPr>
            <w:tcW w:w="484" w:type="dxa"/>
            <w:vAlign w:val="center"/>
          </w:tcPr>
          <w:p w:rsidR="001D73C2" w:rsidRPr="00D37E15" w:rsidRDefault="001D73C2" w:rsidP="00BF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  <w:vAlign w:val="center"/>
          </w:tcPr>
          <w:p w:rsidR="001D73C2" w:rsidRPr="00D37E15" w:rsidRDefault="001D73C2" w:rsidP="00BF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6202" w:type="dxa"/>
            <w:vAlign w:val="center"/>
          </w:tcPr>
          <w:p w:rsidR="001D73C2" w:rsidRPr="00D37E15" w:rsidRDefault="001D73C2" w:rsidP="00BF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1D73C2" w:rsidRPr="00D37E15" w:rsidTr="00BF55E1"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02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 w:rsidRPr="00D37E1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37E15">
              <w:rPr>
                <w:rFonts w:ascii="Times New Roman" w:hAnsi="Times New Roman"/>
                <w:sz w:val="24"/>
                <w:szCs w:val="24"/>
              </w:rPr>
              <w:t xml:space="preserve"> ЛО)</w:t>
            </w:r>
          </w:p>
        </w:tc>
      </w:tr>
      <w:tr w:rsidR="001D73C2" w:rsidRPr="00D37E15" w:rsidTr="00BF55E1"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Номер услуги в региональном реестре</w:t>
            </w:r>
          </w:p>
        </w:tc>
        <w:tc>
          <w:tcPr>
            <w:tcW w:w="6202" w:type="dxa"/>
          </w:tcPr>
          <w:p w:rsidR="001D73C2" w:rsidRPr="00D37E15" w:rsidRDefault="00B64B9A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B9A">
              <w:rPr>
                <w:rFonts w:ascii="Times New Roman" w:hAnsi="Times New Roman"/>
                <w:sz w:val="24"/>
                <w:szCs w:val="24"/>
              </w:rPr>
              <w:t>4740100010000866805</w:t>
            </w:r>
          </w:p>
        </w:tc>
      </w:tr>
      <w:tr w:rsidR="001D73C2" w:rsidRPr="00D37E15" w:rsidTr="00BF55E1">
        <w:trPr>
          <w:trHeight w:val="1184"/>
        </w:trPr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02" w:type="dxa"/>
          </w:tcPr>
          <w:p w:rsidR="001D73C2" w:rsidRPr="00D37E15" w:rsidRDefault="001D73C2" w:rsidP="00BF55E1">
            <w:pPr>
              <w:pStyle w:val="ConsPlusTitle"/>
              <w:widowControl/>
            </w:pPr>
            <w:r w:rsidRPr="00D37E15">
              <w:rPr>
                <w:b w:val="0"/>
              </w:rPr>
              <w:t xml:space="preserve">Муниципальная услуга </w:t>
            </w:r>
            <w:r w:rsidR="00007FC4" w:rsidRPr="00007FC4">
              <w:rPr>
                <w:b w:val="0"/>
              </w:rPr>
              <w:t xml:space="preserve">по выдаче решений о переводе или об отказе в переводе </w:t>
            </w:r>
            <w:r w:rsidR="00007FC4" w:rsidRPr="00007FC4">
              <w:rPr>
                <w:b w:val="0"/>
                <w:bCs w:val="0"/>
              </w:rPr>
      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      </w:r>
          </w:p>
        </w:tc>
      </w:tr>
      <w:tr w:rsidR="001D73C2" w:rsidRPr="00D37E15" w:rsidTr="00BF55E1"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02" w:type="dxa"/>
          </w:tcPr>
          <w:p w:rsidR="001D73C2" w:rsidRPr="00007FC4" w:rsidRDefault="00007FC4" w:rsidP="00BF55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C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решений о переводе или об отказе в переводе </w:t>
            </w:r>
            <w:r w:rsidRPr="00007FC4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      </w:r>
          </w:p>
        </w:tc>
      </w:tr>
      <w:tr w:rsidR="001D73C2" w:rsidRPr="00D37E15" w:rsidTr="00BF55E1">
        <w:trPr>
          <w:trHeight w:val="2393"/>
        </w:trPr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202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 w:rsidRPr="00D37E1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37E15">
              <w:rPr>
                <w:rFonts w:ascii="Times New Roman" w:hAnsi="Times New Roman"/>
                <w:sz w:val="24"/>
                <w:szCs w:val="24"/>
              </w:rPr>
              <w:t xml:space="preserve"> ЛО от </w:t>
            </w:r>
            <w:r w:rsidR="00007FC4">
              <w:rPr>
                <w:rFonts w:ascii="Times New Roman" w:hAnsi="Times New Roman"/>
                <w:sz w:val="24"/>
                <w:szCs w:val="24"/>
              </w:rPr>
              <w:t>29.04</w:t>
            </w:r>
            <w:r w:rsidRPr="00D37E15">
              <w:rPr>
                <w:rFonts w:ascii="Times New Roman" w:hAnsi="Times New Roman"/>
                <w:sz w:val="24"/>
                <w:szCs w:val="24"/>
              </w:rPr>
              <w:t xml:space="preserve">.2016 № </w:t>
            </w:r>
            <w:r w:rsidR="00007FC4">
              <w:rPr>
                <w:rFonts w:ascii="Times New Roman" w:hAnsi="Times New Roman"/>
                <w:sz w:val="24"/>
                <w:szCs w:val="24"/>
              </w:rPr>
              <w:t>124</w:t>
            </w:r>
            <w:r w:rsidRPr="00D37E15">
              <w:rPr>
                <w:rFonts w:ascii="Times New Roman" w:hAnsi="Times New Roman"/>
                <w:sz w:val="24"/>
                <w:szCs w:val="24"/>
              </w:rPr>
              <w:t xml:space="preserve">-па «Об утверждении административного регламента предоставления муниципальной услуги </w:t>
            </w:r>
            <w:r w:rsidR="00007FC4" w:rsidRPr="00007FC4">
              <w:rPr>
                <w:rFonts w:ascii="Times New Roman" w:hAnsi="Times New Roman" w:cs="Times New Roman"/>
                <w:sz w:val="24"/>
                <w:szCs w:val="24"/>
              </w:rPr>
              <w:t xml:space="preserve">по выдаче решений о переводе или об отказе в переводе </w:t>
            </w:r>
            <w:r w:rsidR="00007FC4" w:rsidRPr="00007FC4">
              <w:rPr>
                <w:rFonts w:ascii="Times New Roman" w:hAnsi="Times New Roman" w:cs="Times New Roman"/>
                <w:bCs/>
                <w:sz w:val="24"/>
                <w:szCs w:val="24"/>
              </w:rPr>
              <w:t>жилого помещения в нежилое помещение или нежилого помещения в жилое помещение на территории Никольского городского поселения Тосненского района Ленинградской области</w:t>
            </w:r>
            <w:r w:rsidRPr="00007F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1D73C2" w:rsidRPr="00D37E15" w:rsidTr="00BF55E1">
        <w:trPr>
          <w:trHeight w:val="371"/>
        </w:trPr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D37E15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D37E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</w:tcPr>
          <w:p w:rsidR="001D73C2" w:rsidRPr="00D37E15" w:rsidRDefault="001D73C2" w:rsidP="00BF5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D73C2" w:rsidRPr="00D37E15" w:rsidTr="00BF55E1">
        <w:trPr>
          <w:trHeight w:val="200"/>
        </w:trPr>
        <w:tc>
          <w:tcPr>
            <w:tcW w:w="484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202" w:type="dxa"/>
          </w:tcPr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1D73C2" w:rsidRPr="00D37E15" w:rsidRDefault="001D73C2" w:rsidP="00BF5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E15">
              <w:rPr>
                <w:rFonts w:ascii="Times New Roman" w:hAnsi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 w:rsidRPr="00D37E1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D37E15">
              <w:rPr>
                <w:rFonts w:ascii="Times New Roman" w:hAnsi="Times New Roman"/>
                <w:sz w:val="24"/>
                <w:szCs w:val="24"/>
              </w:rPr>
              <w:t xml:space="preserve"> ЛО: </w:t>
            </w:r>
            <w:r w:rsidRPr="00D37E1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37E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37E15">
              <w:rPr>
                <w:rFonts w:ascii="Times New Roman" w:hAnsi="Times New Roman"/>
                <w:sz w:val="24"/>
                <w:szCs w:val="24"/>
                <w:lang w:val="en-US"/>
              </w:rPr>
              <w:t>nikolskoecity</w:t>
            </w:r>
            <w:proofErr w:type="spellEnd"/>
            <w:r w:rsidRPr="00D37E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37E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37E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D73C2" w:rsidRPr="00D37E15" w:rsidRDefault="001D73C2" w:rsidP="001D73C2">
      <w:pPr>
        <w:rPr>
          <w:rFonts w:ascii="Times New Roman" w:hAnsi="Times New Roman"/>
          <w:b/>
          <w:sz w:val="24"/>
          <w:szCs w:val="24"/>
        </w:rPr>
        <w:sectPr w:rsidR="001D73C2" w:rsidRPr="00D37E15" w:rsidSect="00D37E15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B4583" w:rsidRDefault="00BB4583" w:rsidP="00BB45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5167F8" w:rsidP="00BB45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BB4583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4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BB4583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4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</w:t>
            </w:r>
            <w:proofErr w:type="spellStart"/>
            <w:r w:rsidRPr="00BB4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атка</w:t>
            </w:r>
            <w:proofErr w:type="spellEnd"/>
            <w:r w:rsidRPr="00BB4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2" w:type="dxa"/>
            <w:vMerge w:val="restart"/>
          </w:tcPr>
          <w:p w:rsidR="005167F8" w:rsidRPr="00BB4583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4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4D73EA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</w:t>
            </w:r>
            <w:bookmarkStart w:id="0" w:name="_GoBack"/>
            <w:bookmarkEnd w:id="0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Основаниями для отказа в переводе 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доступ к переводимому помещению невозможен без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также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Основаниями для отказа в переводе нежилого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епредставление  документов,  определенных в  разделе 4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</w:t>
            </w:r>
            <w:r w:rsidR="00BF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Никольского ГП </w:t>
            </w:r>
            <w:proofErr w:type="gramStart"/>
            <w:r w:rsidR="00BF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BF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дминистрация </w:t>
            </w:r>
            <w:r w:rsidR="00BF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Никольского ГП </w:t>
            </w:r>
            <w:proofErr w:type="gramStart"/>
            <w:r w:rsidR="00BF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BF2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являющиеся собственниками (нанимателями) жилых помещений в домах, расположенных на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BB45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подчисток, приписок, зачеркнутых слов и др. исправлений.                                   </w:t>
            </w:r>
          </w:p>
          <w:p w:rsidR="00C433AD" w:rsidRPr="00C433AD" w:rsidRDefault="00C433AD" w:rsidP="00BB45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BB45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BB45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BB45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BB45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4. Один из документов, подтверждающих полномочия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руководителя</w:t>
            </w:r>
          </w:p>
        </w:tc>
        <w:tc>
          <w:tcPr>
            <w:tcW w:w="2070" w:type="dxa"/>
          </w:tcPr>
          <w:p w:rsidR="00C433AD" w:rsidRPr="00C433AD" w:rsidRDefault="00C433AD" w:rsidP="00B06C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B06C2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B06C2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B06C2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  <w:r w:rsidRPr="00EE197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33AD" w:rsidRPr="00C433AD" w:rsidRDefault="00C433AD" w:rsidP="00B06C2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B06C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C433A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 администрацию </w:t>
            </w:r>
            <w:r w:rsidR="00B0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Никольского ГП </w:t>
            </w:r>
            <w:proofErr w:type="gramStart"/>
            <w:r w:rsidR="00B0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B0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  <w:r w:rsidR="00B0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</w:t>
            </w:r>
            <w:r w:rsidR="00B0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</w:t>
            </w:r>
            <w:r w:rsidR="00B0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принадлежащее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собственности, в  целях 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использования  помещения  в качестве ___________________________________</w:t>
            </w:r>
            <w:r w:rsidR="00B06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*Кол-во листов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Правоустанавливающие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План переводимого помещения с его техническим описанием (в случае, если переводимое помещение является жилым,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технический паспорт такого помещения),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«__» ________________ 20__ </w:t>
            </w:r>
            <w:r w:rsidR="001C7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          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1C7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заявлению.</w:t>
            </w:r>
            <w:proofErr w:type="gramEnd"/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ь на руки в МФЦ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1C7452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r w:rsidR="00EE197D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_____________</w:t>
            </w:r>
          </w:p>
          <w:p w:rsidR="00C433AD" w:rsidRPr="00C433AD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</w:t>
            </w:r>
            <w:r w:rsidRPr="004D73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копии)</w:t>
            </w:r>
          </w:p>
        </w:tc>
        <w:tc>
          <w:tcPr>
            <w:tcW w:w="2552" w:type="dxa"/>
          </w:tcPr>
          <w:p w:rsid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нятие копии с оригинала                           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898" w:type="dxa"/>
          </w:tcPr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1C7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Никольского ГП </w:t>
            </w:r>
            <w:proofErr w:type="gramStart"/>
            <w:r w:rsidR="001C7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1C7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</w:p>
        </w:tc>
        <w:tc>
          <w:tcPr>
            <w:tcW w:w="2092" w:type="dxa"/>
          </w:tcPr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C74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переводе,</w:t>
            </w:r>
          </w:p>
          <w:p w:rsidR="00AC5DB8" w:rsidRPr="00AC5DB8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Администрация </w:t>
            </w:r>
            <w:r w:rsidR="008E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Никольского ГП </w:t>
            </w:r>
            <w:proofErr w:type="gramStart"/>
            <w:r w:rsidR="008E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8E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8E7C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Никольского ГП </w:t>
            </w:r>
            <w:proofErr w:type="gramStart"/>
            <w:r w:rsidR="008E7C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</w:t>
            </w:r>
            <w:proofErr w:type="gramEnd"/>
            <w:r w:rsidR="008E7C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ЛО</w:t>
            </w:r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переводе помещения указываются требования об их проведении);</w:t>
            </w:r>
            <w:proofErr w:type="gramEnd"/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8E7C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E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Никольского ГП </w:t>
            </w:r>
            <w:proofErr w:type="gramStart"/>
            <w:r w:rsidR="008E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="008E7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</w:t>
            </w:r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>документационное обеспечение (формы, бланки</w:t>
            </w:r>
            <w:proofErr w:type="gramStart"/>
            <w:r w:rsidRPr="006045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</w:t>
            </w:r>
            <w:r w:rsidRPr="00604585">
              <w:rPr>
                <w:rFonts w:ascii="Times New Roman" w:hAnsi="Times New Roman" w:cs="Times New Roman"/>
              </w:rPr>
              <w:lastRenderedPageBreak/>
              <w:t>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="00BD3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</w:t>
            </w:r>
            <w:r w:rsidR="00EE197D" w:rsidRPr="00F96545">
              <w:rPr>
                <w:rFonts w:ascii="Times New Roman" w:hAnsi="Times New Roman" w:cs="Times New Roman"/>
              </w:rPr>
              <w:lastRenderedPageBreak/>
              <w:t>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внесудебног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D108D2" w:rsidRDefault="002D61CD" w:rsidP="00D108D2">
            <w:pPr>
              <w:rPr>
                <w:sz w:val="18"/>
                <w:szCs w:val="18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D108D2" w:rsidRPr="00D82B8A">
              <w:rPr>
                <w:rFonts w:ascii="Times New Roman" w:hAnsi="Times New Roman"/>
                <w:sz w:val="18"/>
                <w:szCs w:val="18"/>
              </w:rPr>
              <w:t xml:space="preserve"> администрации Никольского ГП </w:t>
            </w:r>
            <w:proofErr w:type="gramStart"/>
            <w:r w:rsidR="00D108D2" w:rsidRPr="00D82B8A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gramEnd"/>
            <w:r w:rsidR="00D108D2" w:rsidRPr="00D82B8A">
              <w:rPr>
                <w:rFonts w:ascii="Times New Roman" w:hAnsi="Times New Roman"/>
                <w:sz w:val="18"/>
                <w:szCs w:val="18"/>
              </w:rPr>
              <w:t xml:space="preserve"> ЛО : </w:t>
            </w:r>
            <w:hyperlink r:id="rId11" w:history="1">
              <w:r w:rsidR="00D108D2" w:rsidRPr="000443EC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="00D108D2" w:rsidRPr="000443EC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D108D2" w:rsidRPr="000443EC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nikolskoecity</w:t>
              </w:r>
              <w:r w:rsidR="00D108D2" w:rsidRPr="000443EC">
                <w:rPr>
                  <w:rStyle w:val="aa"/>
                  <w:rFonts w:ascii="Times New Roman" w:hAnsi="Times New Roman"/>
                  <w:sz w:val="18"/>
                  <w:szCs w:val="18"/>
                </w:rPr>
                <w:t>.</w:t>
              </w:r>
              <w:r w:rsidR="00D108D2" w:rsidRPr="000443EC">
                <w:rPr>
                  <w:rStyle w:val="aa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D108D2" w:rsidRPr="00D82B8A">
              <w:rPr>
                <w:rFonts w:ascii="Times New Roman" w:hAnsi="Times New Roman"/>
                <w:sz w:val="18"/>
                <w:szCs w:val="18"/>
              </w:rPr>
              <w:t>.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4D7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897" w:rsidRDefault="00C66897" w:rsidP="00C668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  <w:sectPr w:rsidR="00C66897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C66897" w:rsidRDefault="00C66897" w:rsidP="00813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66897" w:rsidSect="00C66897">
          <w:pgSz w:w="11906" w:h="16838"/>
          <w:pgMar w:top="680" w:right="1134" w:bottom="1134" w:left="709" w:header="709" w:footer="709" w:gutter="0"/>
          <w:cols w:space="708"/>
          <w:docGrid w:linePitch="360"/>
        </w:sectPr>
      </w:pPr>
    </w:p>
    <w:p w:rsidR="00C66897" w:rsidRPr="005167F8" w:rsidRDefault="00C66897" w:rsidP="008130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66897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5F" w:rsidRDefault="00785D5F">
      <w:pPr>
        <w:spacing w:after="0" w:line="240" w:lineRule="auto"/>
      </w:pPr>
      <w:r>
        <w:separator/>
      </w:r>
    </w:p>
  </w:endnote>
  <w:endnote w:type="continuationSeparator" w:id="0">
    <w:p w:rsidR="00785D5F" w:rsidRDefault="0078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5F" w:rsidRDefault="00785D5F">
      <w:pPr>
        <w:spacing w:after="0" w:line="240" w:lineRule="auto"/>
      </w:pPr>
      <w:r>
        <w:separator/>
      </w:r>
    </w:p>
  </w:footnote>
  <w:footnote w:type="continuationSeparator" w:id="0">
    <w:p w:rsidR="00785D5F" w:rsidRDefault="0078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16" w:rsidRDefault="00D108D2" w:rsidP="00EF148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1116" w:rsidRDefault="00785D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16" w:rsidRDefault="00D108D2" w:rsidP="00EF148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73EA">
      <w:rPr>
        <w:rStyle w:val="a9"/>
        <w:noProof/>
      </w:rPr>
      <w:t>6</w:t>
    </w:r>
    <w:r>
      <w:rPr>
        <w:rStyle w:val="a9"/>
      </w:rPr>
      <w:fldChar w:fldCharType="end"/>
    </w:r>
  </w:p>
  <w:p w:rsidR="005B1116" w:rsidRDefault="00785D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07FC4"/>
    <w:rsid w:val="00095952"/>
    <w:rsid w:val="001C7452"/>
    <w:rsid w:val="001D33BF"/>
    <w:rsid w:val="001D73C2"/>
    <w:rsid w:val="00217B8F"/>
    <w:rsid w:val="002C4EBB"/>
    <w:rsid w:val="002C61B5"/>
    <w:rsid w:val="002D61CD"/>
    <w:rsid w:val="002E013B"/>
    <w:rsid w:val="00334758"/>
    <w:rsid w:val="003521F5"/>
    <w:rsid w:val="00450FC7"/>
    <w:rsid w:val="004C76B2"/>
    <w:rsid w:val="004D73EA"/>
    <w:rsid w:val="005167F8"/>
    <w:rsid w:val="005807DA"/>
    <w:rsid w:val="005F1B4D"/>
    <w:rsid w:val="00604585"/>
    <w:rsid w:val="006051B4"/>
    <w:rsid w:val="00654137"/>
    <w:rsid w:val="00681416"/>
    <w:rsid w:val="00785D5F"/>
    <w:rsid w:val="007E6203"/>
    <w:rsid w:val="00813043"/>
    <w:rsid w:val="008154B8"/>
    <w:rsid w:val="008E7C96"/>
    <w:rsid w:val="00924D32"/>
    <w:rsid w:val="00A26154"/>
    <w:rsid w:val="00AC204B"/>
    <w:rsid w:val="00AC5DB8"/>
    <w:rsid w:val="00AE6FEF"/>
    <w:rsid w:val="00B06C24"/>
    <w:rsid w:val="00B64B9A"/>
    <w:rsid w:val="00BB4583"/>
    <w:rsid w:val="00BD34B1"/>
    <w:rsid w:val="00BF21A1"/>
    <w:rsid w:val="00C433AD"/>
    <w:rsid w:val="00C66897"/>
    <w:rsid w:val="00CC483B"/>
    <w:rsid w:val="00D108D2"/>
    <w:rsid w:val="00E52B2A"/>
    <w:rsid w:val="00E75FA9"/>
    <w:rsid w:val="00E95F65"/>
    <w:rsid w:val="00EE197D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D73C2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D73C2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D73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D7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1D73C2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1D73C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D73C2"/>
    <w:rPr>
      <w:rFonts w:ascii="Calibri" w:eastAsia="Calibri" w:hAnsi="Calibri" w:cs="Times New Roman"/>
    </w:rPr>
  </w:style>
  <w:style w:type="character" w:styleId="a9">
    <w:name w:val="page number"/>
    <w:uiPriority w:val="99"/>
    <w:rsid w:val="001D73C2"/>
    <w:rPr>
      <w:rFonts w:cs="Times New Roman"/>
    </w:rPr>
  </w:style>
  <w:style w:type="paragraph" w:customStyle="1" w:styleId="ConsPlusNormal">
    <w:name w:val="ConsPlusNormal"/>
    <w:rsid w:val="001D7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D10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D73C2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D73C2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1D73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1D7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uiPriority w:val="99"/>
    <w:rsid w:val="001D73C2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1D73C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D73C2"/>
    <w:rPr>
      <w:rFonts w:ascii="Calibri" w:eastAsia="Calibri" w:hAnsi="Calibri" w:cs="Times New Roman"/>
    </w:rPr>
  </w:style>
  <w:style w:type="character" w:styleId="a9">
    <w:name w:val="page number"/>
    <w:uiPriority w:val="99"/>
    <w:rsid w:val="001D73C2"/>
    <w:rPr>
      <w:rFonts w:cs="Times New Roman"/>
    </w:rPr>
  </w:style>
  <w:style w:type="paragraph" w:customStyle="1" w:styleId="ConsPlusNormal">
    <w:name w:val="ConsPlusNormal"/>
    <w:rsid w:val="001D7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D10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statute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kolskoecity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CEC3-10D0-4B72-9B3C-0DF94F2E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Чушева</dc:creator>
  <cp:lastModifiedBy>ANNA</cp:lastModifiedBy>
  <cp:revision>32</cp:revision>
  <dcterms:created xsi:type="dcterms:W3CDTF">2016-06-09T16:58:00Z</dcterms:created>
  <dcterms:modified xsi:type="dcterms:W3CDTF">2017-09-07T09:27:00Z</dcterms:modified>
</cp:coreProperties>
</file>