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8" w:rsidRPr="009D69FD" w:rsidRDefault="00CC45E8" w:rsidP="00CC45E8">
      <w:pPr>
        <w:widowControl/>
        <w:spacing w:line="240" w:lineRule="exact"/>
        <w:ind w:left="4248" w:right="-6" w:firstLine="708"/>
        <w:outlineLvl w:val="2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91219F" w:rsidRDefault="0091219F" w:rsidP="00CC45E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CC45E8" w:rsidRPr="00A51B4E" w:rsidRDefault="0091219F" w:rsidP="0091219F">
      <w:pPr>
        <w:widowControl/>
        <w:autoSpaceDE/>
        <w:autoSpaceDN/>
        <w:adjustRightInd/>
        <w:spacing w:line="240" w:lineRule="auto"/>
        <w:ind w:left="-284" w:firstLine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83CED" w:rsidRPr="0091219F">
        <w:rPr>
          <w:sz w:val="28"/>
          <w:szCs w:val="28"/>
        </w:rPr>
        <w:t>13</w:t>
      </w:r>
      <w:r w:rsidR="00CC45E8" w:rsidRPr="0091219F">
        <w:rPr>
          <w:sz w:val="28"/>
          <w:szCs w:val="28"/>
        </w:rPr>
        <w:t>.</w:t>
      </w:r>
      <w:r w:rsidR="0048380B" w:rsidRPr="0091219F">
        <w:rPr>
          <w:sz w:val="28"/>
          <w:szCs w:val="28"/>
        </w:rPr>
        <w:t>0</w:t>
      </w:r>
      <w:r w:rsidR="00E83CED" w:rsidRPr="0091219F">
        <w:rPr>
          <w:sz w:val="28"/>
          <w:szCs w:val="28"/>
        </w:rPr>
        <w:t>6</w:t>
      </w:r>
      <w:r w:rsidR="00CC45E8" w:rsidRPr="0091219F">
        <w:rPr>
          <w:sz w:val="28"/>
          <w:szCs w:val="28"/>
        </w:rPr>
        <w:t>.201</w:t>
      </w:r>
      <w:r w:rsidR="0048380B" w:rsidRPr="0091219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102   </w:t>
      </w:r>
    </w:p>
    <w:p w:rsidR="00CC45E8" w:rsidRPr="00833D83" w:rsidRDefault="00CC45E8" w:rsidP="0091219F">
      <w:pPr>
        <w:widowControl/>
        <w:autoSpaceDE/>
        <w:autoSpaceDN/>
        <w:adjustRightInd/>
        <w:spacing w:line="240" w:lineRule="auto"/>
        <w:ind w:left="-284" w:right="3055" w:firstLine="426"/>
        <w:rPr>
          <w:b/>
          <w:bCs/>
          <w:sz w:val="28"/>
          <w:szCs w:val="28"/>
        </w:rPr>
      </w:pPr>
      <w:r w:rsidRPr="009D69FD">
        <w:rPr>
          <w:sz w:val="28"/>
          <w:szCs w:val="28"/>
        </w:rPr>
        <w:t xml:space="preserve">  </w:t>
      </w:r>
    </w:p>
    <w:p w:rsidR="00094ED2" w:rsidRDefault="0048380B" w:rsidP="0091219F">
      <w:pPr>
        <w:spacing w:line="240" w:lineRule="auto"/>
        <w:ind w:left="-284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совета депутатов </w:t>
      </w:r>
      <w:r w:rsidRPr="00833D83">
        <w:rPr>
          <w:sz w:val="28"/>
          <w:szCs w:val="28"/>
        </w:rPr>
        <w:t xml:space="preserve">Никольского городского </w:t>
      </w:r>
      <w:r>
        <w:rPr>
          <w:sz w:val="28"/>
          <w:szCs w:val="28"/>
        </w:rPr>
        <w:t xml:space="preserve">поселения </w:t>
      </w:r>
      <w:r w:rsidRPr="00833D83">
        <w:rPr>
          <w:sz w:val="28"/>
          <w:szCs w:val="28"/>
        </w:rPr>
        <w:t>Тосненского  района Ленинградской области</w:t>
      </w:r>
      <w:r>
        <w:rPr>
          <w:sz w:val="28"/>
          <w:szCs w:val="28"/>
        </w:rPr>
        <w:t xml:space="preserve"> от 20.12.2016 №79 «</w:t>
      </w:r>
      <w:r w:rsidR="00094ED2" w:rsidRPr="00094ED2">
        <w:rPr>
          <w:sz w:val="28"/>
          <w:szCs w:val="28"/>
        </w:rPr>
        <w:t>О бюджете Никольского городского поселения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Тосненского  района Ленинградской области</w:t>
      </w:r>
      <w:r w:rsidR="006865B1">
        <w:rPr>
          <w:sz w:val="28"/>
          <w:szCs w:val="28"/>
        </w:rPr>
        <w:t xml:space="preserve"> </w:t>
      </w:r>
      <w:r w:rsidR="00094ED2" w:rsidRPr="00094ED2">
        <w:rPr>
          <w:sz w:val="28"/>
          <w:szCs w:val="28"/>
        </w:rPr>
        <w:t>на 2017 год и на плановый период 2018 и 2019 годов</w:t>
      </w:r>
      <w:r w:rsidR="007269B8">
        <w:rPr>
          <w:sz w:val="28"/>
          <w:szCs w:val="28"/>
        </w:rPr>
        <w:t>» 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16136B">
        <w:rPr>
          <w:sz w:val="28"/>
          <w:szCs w:val="28"/>
        </w:rPr>
        <w:t>ем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7269B8">
        <w:rPr>
          <w:sz w:val="28"/>
          <w:szCs w:val="28"/>
        </w:rPr>
        <w:t>)</w:t>
      </w:r>
      <w:proofErr w:type="gramEnd"/>
    </w:p>
    <w:p w:rsidR="007269B8" w:rsidRDefault="007269B8" w:rsidP="0091219F">
      <w:pPr>
        <w:spacing w:line="240" w:lineRule="auto"/>
        <w:ind w:left="-284" w:firstLine="426"/>
        <w:rPr>
          <w:sz w:val="28"/>
          <w:szCs w:val="28"/>
        </w:rPr>
      </w:pPr>
    </w:p>
    <w:p w:rsidR="007269B8" w:rsidRPr="00094ED2" w:rsidRDefault="007269B8" w:rsidP="0091219F">
      <w:pPr>
        <w:spacing w:line="240" w:lineRule="auto"/>
        <w:ind w:left="-284" w:firstLine="426"/>
        <w:rPr>
          <w:sz w:val="28"/>
          <w:szCs w:val="28"/>
        </w:rPr>
      </w:pPr>
    </w:p>
    <w:p w:rsidR="00094ED2" w:rsidRPr="00094ED2" w:rsidRDefault="001F18A1" w:rsidP="0091219F">
      <w:pPr>
        <w:spacing w:line="240" w:lineRule="auto"/>
        <w:ind w:left="-284" w:right="-3588"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094ED2" w:rsidRPr="00094ED2">
        <w:rPr>
          <w:sz w:val="28"/>
          <w:szCs w:val="28"/>
        </w:rPr>
        <w:t>овет депутатов Никольского городского поселения Тосненского района Ленинградской области</w:t>
      </w:r>
    </w:p>
    <w:p w:rsidR="00094ED2" w:rsidRPr="00094ED2" w:rsidRDefault="00094ED2" w:rsidP="0091219F">
      <w:pPr>
        <w:spacing w:line="240" w:lineRule="auto"/>
        <w:ind w:left="-284" w:firstLine="426"/>
        <w:rPr>
          <w:sz w:val="28"/>
          <w:szCs w:val="28"/>
        </w:rPr>
      </w:pPr>
    </w:p>
    <w:p w:rsidR="00094ED2" w:rsidRPr="00094ED2" w:rsidRDefault="00094ED2" w:rsidP="0091219F">
      <w:pPr>
        <w:spacing w:line="240" w:lineRule="auto"/>
        <w:ind w:left="-284" w:firstLine="426"/>
        <w:rPr>
          <w:sz w:val="28"/>
          <w:szCs w:val="28"/>
        </w:rPr>
      </w:pPr>
      <w:r w:rsidRPr="00094ED2">
        <w:rPr>
          <w:sz w:val="28"/>
          <w:szCs w:val="28"/>
        </w:rPr>
        <w:t xml:space="preserve"> РЕШИЛ:</w:t>
      </w:r>
    </w:p>
    <w:p w:rsidR="00094ED2" w:rsidRPr="00094ED2" w:rsidRDefault="00094ED2" w:rsidP="0091219F">
      <w:pPr>
        <w:spacing w:line="240" w:lineRule="auto"/>
        <w:ind w:left="-284" w:firstLine="426"/>
        <w:rPr>
          <w:sz w:val="28"/>
          <w:szCs w:val="28"/>
        </w:rPr>
      </w:pPr>
    </w:p>
    <w:p w:rsidR="008D7BC6" w:rsidRDefault="00094ED2" w:rsidP="0091219F">
      <w:pPr>
        <w:spacing w:line="240" w:lineRule="auto"/>
        <w:ind w:left="-284" w:right="-3588" w:firstLine="426"/>
        <w:rPr>
          <w:sz w:val="28"/>
          <w:szCs w:val="28"/>
        </w:rPr>
      </w:pPr>
      <w:r w:rsidRPr="00094ED2">
        <w:rPr>
          <w:bCs/>
          <w:sz w:val="28"/>
          <w:szCs w:val="28"/>
        </w:rPr>
        <w:t xml:space="preserve"> </w:t>
      </w:r>
      <w:r w:rsidRPr="00094ED2">
        <w:rPr>
          <w:sz w:val="28"/>
          <w:szCs w:val="28"/>
        </w:rPr>
        <w:t xml:space="preserve">1. </w:t>
      </w:r>
      <w:proofErr w:type="gramStart"/>
      <w:r w:rsidR="008D7BC6">
        <w:rPr>
          <w:sz w:val="28"/>
          <w:szCs w:val="28"/>
        </w:rPr>
        <w:t>Внести в решение  с</w:t>
      </w:r>
      <w:r w:rsidR="008D7BC6" w:rsidRPr="00D44F3D">
        <w:rPr>
          <w:sz w:val="28"/>
          <w:szCs w:val="28"/>
        </w:rPr>
        <w:t>овета депутатов Никольского городского поселения Тосненского района Ленингра</w:t>
      </w:r>
      <w:r w:rsidR="008D7BC6">
        <w:rPr>
          <w:sz w:val="28"/>
          <w:szCs w:val="28"/>
        </w:rPr>
        <w:t>дской области от 20 декабря 2016 года № 79</w:t>
      </w:r>
      <w:r w:rsidR="008D7BC6" w:rsidRPr="00D44F3D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8D7BC6">
        <w:rPr>
          <w:sz w:val="28"/>
          <w:szCs w:val="28"/>
        </w:rPr>
        <w:t>7 год и на плановый период 2018 и 2019</w:t>
      </w:r>
      <w:r w:rsidR="008D7BC6" w:rsidRPr="00D44F3D">
        <w:rPr>
          <w:sz w:val="28"/>
          <w:szCs w:val="28"/>
        </w:rPr>
        <w:t xml:space="preserve"> годов</w:t>
      </w:r>
      <w:r w:rsidR="008D7BC6">
        <w:rPr>
          <w:sz w:val="28"/>
          <w:szCs w:val="28"/>
        </w:rPr>
        <w:t xml:space="preserve">» </w:t>
      </w:r>
      <w:r w:rsidR="007269B8">
        <w:rPr>
          <w:sz w:val="28"/>
          <w:szCs w:val="28"/>
        </w:rPr>
        <w:t>(</w:t>
      </w:r>
      <w:r w:rsidR="007269B8" w:rsidRPr="00611E30">
        <w:rPr>
          <w:sz w:val="28"/>
          <w:szCs w:val="28"/>
        </w:rPr>
        <w:t>с учетом изменений, внесенных решени</w:t>
      </w:r>
      <w:r w:rsidR="0016136B">
        <w:rPr>
          <w:sz w:val="28"/>
          <w:szCs w:val="28"/>
        </w:rPr>
        <w:t>ем</w:t>
      </w:r>
      <w:r w:rsidR="007269B8" w:rsidRPr="00611E30">
        <w:rPr>
          <w:sz w:val="28"/>
          <w:szCs w:val="28"/>
        </w:rPr>
        <w:t xml:space="preserve"> совета депутатов </w:t>
      </w:r>
      <w:r w:rsidR="007269B8" w:rsidRPr="00833D83">
        <w:rPr>
          <w:sz w:val="28"/>
          <w:szCs w:val="28"/>
        </w:rPr>
        <w:t>Никольского городского поселения</w:t>
      </w:r>
      <w:r w:rsidR="007269B8" w:rsidRPr="00611E30">
        <w:rPr>
          <w:sz w:val="28"/>
          <w:szCs w:val="28"/>
        </w:rPr>
        <w:t xml:space="preserve"> Тосненск</w:t>
      </w:r>
      <w:r w:rsidR="007269B8">
        <w:rPr>
          <w:sz w:val="28"/>
          <w:szCs w:val="28"/>
        </w:rPr>
        <w:t>ого</w:t>
      </w:r>
      <w:r w:rsidR="007269B8" w:rsidRPr="00611E30">
        <w:rPr>
          <w:sz w:val="28"/>
          <w:szCs w:val="28"/>
        </w:rPr>
        <w:t xml:space="preserve"> район</w:t>
      </w:r>
      <w:r w:rsidR="007269B8">
        <w:rPr>
          <w:sz w:val="28"/>
          <w:szCs w:val="28"/>
        </w:rPr>
        <w:t>а</w:t>
      </w:r>
      <w:r w:rsidR="007269B8" w:rsidRPr="00611E30">
        <w:rPr>
          <w:sz w:val="28"/>
          <w:szCs w:val="28"/>
        </w:rPr>
        <w:t xml:space="preserve"> Ленинградской области</w:t>
      </w:r>
      <w:r w:rsidR="007269B8">
        <w:rPr>
          <w:sz w:val="28"/>
          <w:szCs w:val="28"/>
        </w:rPr>
        <w:t xml:space="preserve"> </w:t>
      </w:r>
      <w:r w:rsidR="007269B8" w:rsidRPr="00611E30">
        <w:rPr>
          <w:sz w:val="28"/>
          <w:szCs w:val="28"/>
        </w:rPr>
        <w:t xml:space="preserve">от </w:t>
      </w:r>
      <w:r w:rsidR="007269B8">
        <w:rPr>
          <w:sz w:val="28"/>
          <w:szCs w:val="28"/>
        </w:rPr>
        <w:t>28</w:t>
      </w:r>
      <w:r w:rsidR="007269B8" w:rsidRPr="00611E30">
        <w:rPr>
          <w:sz w:val="28"/>
          <w:szCs w:val="28"/>
        </w:rPr>
        <w:t>.0</w:t>
      </w:r>
      <w:r w:rsidR="007269B8">
        <w:rPr>
          <w:sz w:val="28"/>
          <w:szCs w:val="28"/>
        </w:rPr>
        <w:t>3</w:t>
      </w:r>
      <w:r w:rsidR="007269B8" w:rsidRPr="00611E30">
        <w:rPr>
          <w:sz w:val="28"/>
          <w:szCs w:val="28"/>
        </w:rPr>
        <w:t>.201</w:t>
      </w:r>
      <w:r w:rsidR="007269B8">
        <w:rPr>
          <w:sz w:val="28"/>
          <w:szCs w:val="28"/>
        </w:rPr>
        <w:t xml:space="preserve">7 </w:t>
      </w:r>
      <w:r w:rsidR="007269B8" w:rsidRPr="00611E30">
        <w:rPr>
          <w:sz w:val="28"/>
          <w:szCs w:val="28"/>
        </w:rPr>
        <w:t xml:space="preserve">№ </w:t>
      </w:r>
      <w:r w:rsidR="007269B8">
        <w:rPr>
          <w:sz w:val="28"/>
          <w:szCs w:val="28"/>
        </w:rPr>
        <w:t>89</w:t>
      </w:r>
      <w:r w:rsidR="00E83CED">
        <w:rPr>
          <w:sz w:val="28"/>
          <w:szCs w:val="28"/>
        </w:rPr>
        <w:t>, от 30.05 2017 №96</w:t>
      </w:r>
      <w:r w:rsidR="007269B8">
        <w:rPr>
          <w:sz w:val="28"/>
          <w:szCs w:val="28"/>
        </w:rPr>
        <w:t xml:space="preserve">) </w:t>
      </w:r>
      <w:r w:rsidR="008D7BC6">
        <w:rPr>
          <w:sz w:val="28"/>
          <w:szCs w:val="28"/>
        </w:rPr>
        <w:t>следующие</w:t>
      </w:r>
      <w:proofErr w:type="gramEnd"/>
      <w:r w:rsidR="008D7BC6">
        <w:rPr>
          <w:sz w:val="28"/>
          <w:szCs w:val="28"/>
        </w:rPr>
        <w:t xml:space="preserve"> изменения:       </w:t>
      </w:r>
    </w:p>
    <w:p w:rsidR="008D7BC6" w:rsidRPr="001D3375" w:rsidRDefault="008D7BC6" w:rsidP="0091219F">
      <w:pPr>
        <w:spacing w:line="240" w:lineRule="auto"/>
        <w:ind w:left="-284" w:right="-3588" w:firstLine="426"/>
        <w:rPr>
          <w:sz w:val="28"/>
          <w:szCs w:val="28"/>
        </w:rPr>
      </w:pPr>
      <w:r>
        <w:rPr>
          <w:sz w:val="28"/>
          <w:szCs w:val="28"/>
        </w:rPr>
        <w:t>1.1. Приложение №7 «</w:t>
      </w:r>
      <w:r w:rsidRPr="00D4588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</w:t>
      </w:r>
      <w:r>
        <w:rPr>
          <w:sz w:val="28"/>
          <w:szCs w:val="28"/>
        </w:rPr>
        <w:t>ов</w:t>
      </w:r>
      <w:r w:rsidRPr="00D45881">
        <w:rPr>
          <w:sz w:val="28"/>
          <w:szCs w:val="28"/>
        </w:rPr>
        <w:t xml:space="preserve"> расходов классификации расходов бюджетов, а также по разделам и подразделам классификации расходов бюджетов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E83CED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8D7BC6" w:rsidRDefault="008D7BC6" w:rsidP="0091219F">
      <w:pPr>
        <w:spacing w:line="240" w:lineRule="auto"/>
        <w:ind w:left="-284" w:right="-3588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E83C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6547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№8 «</w:t>
      </w:r>
      <w:r w:rsidRPr="00D45881">
        <w:rPr>
          <w:sz w:val="28"/>
          <w:szCs w:val="28"/>
        </w:rPr>
        <w:t xml:space="preserve">Ведомственная структура расходов бюджета </w:t>
      </w:r>
      <w:r w:rsidRPr="00D45881">
        <w:rPr>
          <w:sz w:val="28"/>
          <w:szCs w:val="28"/>
        </w:rPr>
        <w:lastRenderedPageBreak/>
        <w:t>Никольского городского поселения Тосненского района Ленинградской области на 201</w:t>
      </w:r>
      <w:r w:rsidR="008A012B">
        <w:rPr>
          <w:sz w:val="28"/>
          <w:szCs w:val="28"/>
        </w:rPr>
        <w:t>7</w:t>
      </w:r>
      <w:r w:rsidRPr="00D4588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изложить в новой редакции (Приложение </w:t>
      </w:r>
      <w:r w:rsidR="00E83CE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B4038" w:rsidRDefault="008D7BC6" w:rsidP="0091219F">
      <w:pPr>
        <w:spacing w:line="240" w:lineRule="auto"/>
        <w:ind w:left="-284" w:right="-3588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E83CE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B4038">
        <w:rPr>
          <w:sz w:val="28"/>
          <w:szCs w:val="28"/>
        </w:rPr>
        <w:t>Пункт 24 изложить в новой редакции: «</w:t>
      </w:r>
      <w:r w:rsidR="00EB4038" w:rsidRPr="00460B92">
        <w:rPr>
          <w:sz w:val="28"/>
          <w:szCs w:val="28"/>
        </w:rPr>
        <w:t xml:space="preserve">Утвердить адресную инвестиционную программу </w:t>
      </w:r>
      <w:r w:rsidR="00EB4038" w:rsidRPr="00E04F66">
        <w:rPr>
          <w:sz w:val="28"/>
          <w:szCs w:val="28"/>
        </w:rPr>
        <w:t>Никольского городского поселения Тосненского район</w:t>
      </w:r>
      <w:r w:rsidR="00EB4038">
        <w:rPr>
          <w:sz w:val="28"/>
          <w:szCs w:val="28"/>
        </w:rPr>
        <w:t xml:space="preserve">а </w:t>
      </w:r>
      <w:r w:rsidR="00EB4038" w:rsidRPr="00460B92">
        <w:rPr>
          <w:sz w:val="28"/>
          <w:szCs w:val="28"/>
        </w:rPr>
        <w:t>Ленинградской области на 201</w:t>
      </w:r>
      <w:r w:rsidR="00EB4038">
        <w:rPr>
          <w:sz w:val="28"/>
          <w:szCs w:val="28"/>
        </w:rPr>
        <w:t>7</w:t>
      </w:r>
      <w:r w:rsidR="00EB4038" w:rsidRPr="00460B92">
        <w:rPr>
          <w:sz w:val="28"/>
          <w:szCs w:val="28"/>
        </w:rPr>
        <w:t xml:space="preserve"> год в общей сумме </w:t>
      </w:r>
      <w:r w:rsidR="00EB4038">
        <w:rPr>
          <w:sz w:val="28"/>
          <w:szCs w:val="28"/>
        </w:rPr>
        <w:t>2</w:t>
      </w:r>
      <w:r w:rsidR="00E83CED">
        <w:rPr>
          <w:sz w:val="28"/>
          <w:szCs w:val="28"/>
        </w:rPr>
        <w:t>4</w:t>
      </w:r>
      <w:r w:rsidR="00EB4038">
        <w:rPr>
          <w:sz w:val="28"/>
          <w:szCs w:val="28"/>
        </w:rPr>
        <w:t xml:space="preserve"> </w:t>
      </w:r>
      <w:r w:rsidR="00E83CED">
        <w:rPr>
          <w:sz w:val="28"/>
          <w:szCs w:val="28"/>
        </w:rPr>
        <w:t>390</w:t>
      </w:r>
      <w:r w:rsidR="00EB4038">
        <w:rPr>
          <w:sz w:val="28"/>
          <w:szCs w:val="28"/>
        </w:rPr>
        <w:t>,</w:t>
      </w:r>
      <w:r w:rsidR="00E83CED">
        <w:rPr>
          <w:sz w:val="28"/>
          <w:szCs w:val="28"/>
        </w:rPr>
        <w:t>815</w:t>
      </w:r>
      <w:r w:rsidR="00EB4038" w:rsidRPr="00460B92">
        <w:rPr>
          <w:sz w:val="28"/>
          <w:szCs w:val="28"/>
        </w:rPr>
        <w:t xml:space="preserve"> тысяч рублей</w:t>
      </w:r>
      <w:r w:rsidR="00EB4038" w:rsidRPr="001D3375">
        <w:rPr>
          <w:sz w:val="28"/>
          <w:szCs w:val="28"/>
        </w:rPr>
        <w:t xml:space="preserve"> (Приложение </w:t>
      </w:r>
      <w:r w:rsidR="00EB4038">
        <w:rPr>
          <w:sz w:val="28"/>
          <w:szCs w:val="28"/>
        </w:rPr>
        <w:t>13</w:t>
      </w:r>
      <w:r w:rsidR="00EB4038" w:rsidRPr="001D3375">
        <w:rPr>
          <w:sz w:val="28"/>
          <w:szCs w:val="28"/>
        </w:rPr>
        <w:t>)</w:t>
      </w:r>
      <w:r w:rsidR="00EB4038">
        <w:rPr>
          <w:sz w:val="28"/>
          <w:szCs w:val="28"/>
        </w:rPr>
        <w:t xml:space="preserve">» (приложение </w:t>
      </w:r>
      <w:r w:rsidR="00E83CED">
        <w:rPr>
          <w:sz w:val="28"/>
          <w:szCs w:val="28"/>
        </w:rPr>
        <w:t>3</w:t>
      </w:r>
      <w:r w:rsidR="00EB4038">
        <w:rPr>
          <w:sz w:val="28"/>
          <w:szCs w:val="28"/>
        </w:rPr>
        <w:t>).</w:t>
      </w:r>
    </w:p>
    <w:p w:rsidR="008D7BC6" w:rsidRPr="008E2701" w:rsidRDefault="008D7BC6" w:rsidP="0091219F">
      <w:pPr>
        <w:spacing w:line="240" w:lineRule="auto"/>
        <w:ind w:left="-284" w:right="-3588"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Pr="008D7BC6">
        <w:rPr>
          <w:sz w:val="28"/>
          <w:szCs w:val="28"/>
        </w:rPr>
        <w:t xml:space="preserve"> </w:t>
      </w:r>
      <w:r w:rsidR="008A012B" w:rsidRPr="008A012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D7BC6" w:rsidRPr="008E2701" w:rsidRDefault="008D7BC6" w:rsidP="0091219F">
      <w:pPr>
        <w:widowControl/>
        <w:autoSpaceDE/>
        <w:autoSpaceDN/>
        <w:adjustRightInd/>
        <w:spacing w:line="240" w:lineRule="auto"/>
        <w:ind w:left="-284" w:right="-3588" w:firstLine="426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="008A012B" w:rsidRPr="008A012B">
        <w:rPr>
          <w:sz w:val="28"/>
          <w:szCs w:val="28"/>
        </w:rPr>
        <w:t>3.</w:t>
      </w:r>
      <w:r w:rsidRPr="008E27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8E2701">
        <w:rPr>
          <w:rFonts w:eastAsia="Calibri"/>
          <w:sz w:val="28"/>
          <w:szCs w:val="28"/>
          <w:lang w:eastAsia="en-US"/>
        </w:rPr>
        <w:t xml:space="preserve">Опубликовать (обнародовать)  решение в порядке, установленном Уставом Никольского городского поселения Тосненского района Ленинградской области.   </w:t>
      </w:r>
    </w:p>
    <w:p w:rsidR="008D7BC6" w:rsidRPr="00094ED2" w:rsidRDefault="008D7BC6" w:rsidP="0091219F">
      <w:pPr>
        <w:spacing w:line="240" w:lineRule="auto"/>
        <w:ind w:left="-284" w:right="-3588" w:firstLine="426"/>
        <w:outlineLvl w:val="1"/>
        <w:rPr>
          <w:sz w:val="28"/>
          <w:szCs w:val="28"/>
        </w:rPr>
      </w:pPr>
    </w:p>
    <w:p w:rsidR="008D7BC6" w:rsidRDefault="008D7BC6" w:rsidP="0091219F">
      <w:pPr>
        <w:spacing w:line="240" w:lineRule="auto"/>
        <w:ind w:left="-284" w:right="-3588" w:firstLine="426"/>
        <w:outlineLvl w:val="1"/>
        <w:rPr>
          <w:sz w:val="28"/>
          <w:szCs w:val="28"/>
        </w:rPr>
      </w:pPr>
    </w:p>
    <w:p w:rsidR="008D7BC6" w:rsidRDefault="008D7BC6" w:rsidP="0091219F">
      <w:pPr>
        <w:spacing w:line="240" w:lineRule="auto"/>
        <w:ind w:left="-284" w:right="-3588" w:firstLine="426"/>
        <w:rPr>
          <w:sz w:val="28"/>
          <w:szCs w:val="28"/>
        </w:rPr>
      </w:pPr>
    </w:p>
    <w:p w:rsidR="005E3036" w:rsidRPr="00833D83" w:rsidRDefault="005E3036" w:rsidP="0091219F">
      <w:pPr>
        <w:spacing w:line="240" w:lineRule="auto"/>
        <w:ind w:left="-284" w:right="-3588" w:firstLine="426"/>
        <w:rPr>
          <w:sz w:val="28"/>
          <w:szCs w:val="28"/>
        </w:rPr>
      </w:pPr>
    </w:p>
    <w:p w:rsidR="005E3036" w:rsidRPr="00833D83" w:rsidRDefault="005E3036" w:rsidP="0091219F">
      <w:pPr>
        <w:spacing w:line="240" w:lineRule="auto"/>
        <w:ind w:left="-284" w:right="-3588" w:firstLine="426"/>
        <w:rPr>
          <w:sz w:val="28"/>
          <w:szCs w:val="28"/>
        </w:rPr>
      </w:pPr>
      <w:r w:rsidRPr="00833D83">
        <w:rPr>
          <w:sz w:val="28"/>
          <w:szCs w:val="28"/>
        </w:rPr>
        <w:t xml:space="preserve"> Глава Никольского городского поселения</w:t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 w:rsidRPr="00833D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833D83">
        <w:rPr>
          <w:sz w:val="28"/>
          <w:szCs w:val="28"/>
        </w:rPr>
        <w:t>В.Н.Юсина</w:t>
      </w:r>
    </w:p>
    <w:p w:rsidR="005E3036" w:rsidRPr="00833D83" w:rsidRDefault="005E3036" w:rsidP="0091219F">
      <w:pPr>
        <w:spacing w:line="240" w:lineRule="auto"/>
        <w:ind w:left="-284" w:right="-3588" w:firstLine="426"/>
        <w:rPr>
          <w:sz w:val="28"/>
          <w:szCs w:val="28"/>
        </w:rPr>
      </w:pPr>
      <w:r w:rsidRPr="00833D83">
        <w:rPr>
          <w:sz w:val="28"/>
          <w:szCs w:val="28"/>
        </w:rPr>
        <w:t xml:space="preserve">            </w:t>
      </w:r>
    </w:p>
    <w:p w:rsidR="005E3036" w:rsidRPr="00833D83" w:rsidRDefault="005E3036" w:rsidP="0091219F">
      <w:pPr>
        <w:spacing w:line="240" w:lineRule="auto"/>
        <w:ind w:left="-284" w:right="-3588" w:firstLine="426"/>
        <w:rPr>
          <w:sz w:val="28"/>
          <w:szCs w:val="28"/>
        </w:rPr>
      </w:pPr>
    </w:p>
    <w:p w:rsidR="005E3036" w:rsidRDefault="005E3036" w:rsidP="0091219F">
      <w:pPr>
        <w:spacing w:line="240" w:lineRule="auto"/>
        <w:ind w:left="-284" w:right="-3588" w:firstLine="426"/>
      </w:pPr>
      <w:r w:rsidRPr="00833D83">
        <w:rPr>
          <w:sz w:val="28"/>
          <w:szCs w:val="28"/>
        </w:rPr>
        <w:t xml:space="preserve">            </w:t>
      </w:r>
    </w:p>
    <w:p w:rsidR="005E3036" w:rsidRDefault="005E3036" w:rsidP="0091219F">
      <w:pPr>
        <w:spacing w:line="240" w:lineRule="auto"/>
        <w:ind w:left="-284" w:right="-3588" w:firstLine="426"/>
      </w:pPr>
    </w:p>
    <w:p w:rsidR="00402F29" w:rsidRDefault="00402F29" w:rsidP="0091219F">
      <w:pPr>
        <w:ind w:left="-284" w:right="-3588" w:firstLine="426"/>
      </w:pPr>
    </w:p>
    <w:p w:rsidR="005C4697" w:rsidRDefault="005C4697" w:rsidP="0091219F">
      <w:pPr>
        <w:ind w:left="-284" w:right="-3588" w:firstLine="426"/>
      </w:pPr>
    </w:p>
    <w:p w:rsidR="005C4697" w:rsidRDefault="005C4697" w:rsidP="0091219F">
      <w:pPr>
        <w:ind w:left="-284" w:right="-3588" w:firstLine="426"/>
      </w:pPr>
    </w:p>
    <w:p w:rsidR="005C4697" w:rsidRDefault="005C4697" w:rsidP="0091219F">
      <w:pPr>
        <w:ind w:left="-284" w:right="-3588" w:firstLine="426"/>
      </w:pPr>
    </w:p>
    <w:p w:rsidR="005C4697" w:rsidRDefault="005C4697" w:rsidP="0091219F">
      <w:pPr>
        <w:ind w:left="-284" w:right="-3588" w:firstLine="426"/>
      </w:pPr>
    </w:p>
    <w:p w:rsidR="005C4697" w:rsidRDefault="005C4697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p w:rsidR="00672B0A" w:rsidRDefault="00672B0A" w:rsidP="006865B1">
      <w:pPr>
        <w:ind w:right="-3588"/>
      </w:pPr>
    </w:p>
    <w:sectPr w:rsidR="00672B0A" w:rsidSect="0091219F">
      <w:pgSz w:w="11900" w:h="16820"/>
      <w:pgMar w:top="851" w:right="4387" w:bottom="851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9C"/>
    <w:rsid w:val="00080459"/>
    <w:rsid w:val="00094ED2"/>
    <w:rsid w:val="0016136B"/>
    <w:rsid w:val="001F18A1"/>
    <w:rsid w:val="00397CFC"/>
    <w:rsid w:val="00402F29"/>
    <w:rsid w:val="00406102"/>
    <w:rsid w:val="00423416"/>
    <w:rsid w:val="004667D8"/>
    <w:rsid w:val="0048380B"/>
    <w:rsid w:val="00485885"/>
    <w:rsid w:val="005C4697"/>
    <w:rsid w:val="005E3036"/>
    <w:rsid w:val="00655C36"/>
    <w:rsid w:val="00672B0A"/>
    <w:rsid w:val="006865B1"/>
    <w:rsid w:val="006D5C14"/>
    <w:rsid w:val="0072139C"/>
    <w:rsid w:val="007269B8"/>
    <w:rsid w:val="007E56AE"/>
    <w:rsid w:val="008716A6"/>
    <w:rsid w:val="00883635"/>
    <w:rsid w:val="008877C4"/>
    <w:rsid w:val="00892379"/>
    <w:rsid w:val="008A012B"/>
    <w:rsid w:val="008D7BC6"/>
    <w:rsid w:val="008F7209"/>
    <w:rsid w:val="0091219F"/>
    <w:rsid w:val="009171D0"/>
    <w:rsid w:val="00A51B4E"/>
    <w:rsid w:val="00B52DEA"/>
    <w:rsid w:val="00C60217"/>
    <w:rsid w:val="00CC45E8"/>
    <w:rsid w:val="00DB5718"/>
    <w:rsid w:val="00E1652A"/>
    <w:rsid w:val="00E51FA6"/>
    <w:rsid w:val="00E83CED"/>
    <w:rsid w:val="00EB4038"/>
    <w:rsid w:val="00F8178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2017-06-15T06:49:00Z</cp:lastPrinted>
  <dcterms:created xsi:type="dcterms:W3CDTF">2017-06-15T06:50:00Z</dcterms:created>
  <dcterms:modified xsi:type="dcterms:W3CDTF">2017-06-15T06:50:00Z</dcterms:modified>
</cp:coreProperties>
</file>