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28"/>
          <w:szCs w:val="28"/>
          <w:lang w:eastAsia="ru-RU"/>
        </w:rPr>
      </w:pPr>
      <w:r w:rsidRPr="00AD7502">
        <w:rPr>
          <w:rFonts w:ascii="Times New Roman" w:eastAsia="Times New Roman" w:hAnsi="Times New Roman" w:cs="Times New Roman"/>
          <w:b/>
          <w:spacing w:val="20"/>
          <w:sz w:val="28"/>
          <w:szCs w:val="28"/>
          <w:lang w:eastAsia="ru-RU"/>
        </w:rPr>
        <w:t xml:space="preserve">Л Е Н И Н Г Р А Д С К А Я   О Б Л А С Т Ь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8"/>
          <w:szCs w:val="28"/>
          <w:lang w:eastAsia="ru-RU"/>
        </w:rPr>
      </w:pPr>
      <w:r w:rsidRPr="00AD7502">
        <w:rPr>
          <w:rFonts w:ascii="Times New Roman" w:eastAsia="Times New Roman" w:hAnsi="Times New Roman" w:cs="Times New Roman"/>
          <w:b/>
          <w:sz w:val="28"/>
          <w:szCs w:val="28"/>
          <w:lang w:eastAsia="ru-RU"/>
        </w:rPr>
        <w:t>Т О С Н Е Н С К И Й   Р А Й О Н</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0"/>
          <w:szCs w:val="20"/>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 xml:space="preserve">НИКОЛЬСКОЕ ГОРОДСКОЕ ПОСЕЛЕНИЕ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СОВЕТ ДЕПУТАТОВ ТРЕТЬЕГО СОЗЫВА</w:t>
      </w:r>
    </w:p>
    <w:p w:rsidR="00AD7502" w:rsidRPr="00AD7502" w:rsidRDefault="00AD7502" w:rsidP="00AD7502">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36"/>
          <w:szCs w:val="36"/>
          <w:lang w:eastAsia="ru-RU"/>
        </w:rPr>
      </w:pPr>
      <w:r w:rsidRPr="00AD7502">
        <w:rPr>
          <w:rFonts w:ascii="Times New Roman" w:eastAsia="Times New Roman" w:hAnsi="Times New Roman" w:cs="Times New Roman"/>
          <w:b/>
          <w:spacing w:val="20"/>
          <w:sz w:val="36"/>
          <w:szCs w:val="36"/>
          <w:lang w:eastAsia="ru-RU"/>
        </w:rPr>
        <w:t>РЕШЕНИЕ</w:t>
      </w:r>
    </w:p>
    <w:p w:rsidR="00AD7502" w:rsidRPr="00AD7502" w:rsidRDefault="00AD7502" w:rsidP="00AD7502">
      <w:pPr>
        <w:autoSpaceDE w:val="0"/>
        <w:autoSpaceDN w:val="0"/>
        <w:adjustRightInd w:val="0"/>
        <w:spacing w:after="0" w:line="240" w:lineRule="auto"/>
        <w:jc w:val="both"/>
        <w:rPr>
          <w:rFonts w:ascii="Times New Roman" w:eastAsia="Times New Roman" w:hAnsi="Times New Roman" w:cs="Times New Roman"/>
          <w:sz w:val="40"/>
          <w:szCs w:val="28"/>
        </w:rPr>
      </w:pPr>
    </w:p>
    <w:p w:rsidR="00AD7502" w:rsidRPr="00E969F8" w:rsidRDefault="00AD7502" w:rsidP="00AD7502">
      <w:pPr>
        <w:autoSpaceDE w:val="0"/>
        <w:autoSpaceDN w:val="0"/>
        <w:adjustRightInd w:val="0"/>
        <w:spacing w:after="0" w:line="240" w:lineRule="auto"/>
        <w:jc w:val="both"/>
        <w:rPr>
          <w:rFonts w:ascii="Times New Roman" w:eastAsia="Times New Roman" w:hAnsi="Times New Roman" w:cs="Times New Roman"/>
          <w:sz w:val="24"/>
          <w:szCs w:val="24"/>
        </w:rPr>
      </w:pPr>
      <w:r w:rsidRPr="00E969F8">
        <w:rPr>
          <w:rFonts w:ascii="Times New Roman" w:eastAsia="Times New Roman" w:hAnsi="Times New Roman" w:cs="Times New Roman"/>
          <w:sz w:val="24"/>
          <w:szCs w:val="24"/>
        </w:rPr>
        <w:t xml:space="preserve">  </w:t>
      </w:r>
      <w:r w:rsidR="00533330" w:rsidRPr="00E969F8">
        <w:rPr>
          <w:rFonts w:ascii="Times New Roman" w:eastAsia="Times New Roman" w:hAnsi="Times New Roman" w:cs="Times New Roman"/>
          <w:sz w:val="24"/>
          <w:szCs w:val="24"/>
        </w:rPr>
        <w:t xml:space="preserve">               </w:t>
      </w:r>
      <w:r w:rsidR="00E969F8" w:rsidRPr="00E969F8">
        <w:rPr>
          <w:rFonts w:ascii="Times New Roman" w:eastAsia="Times New Roman" w:hAnsi="Times New Roman" w:cs="Times New Roman"/>
          <w:sz w:val="24"/>
          <w:szCs w:val="24"/>
        </w:rPr>
        <w:t xml:space="preserve">26.07.2016     №   </w:t>
      </w:r>
      <w:r w:rsidRPr="00E969F8">
        <w:rPr>
          <w:rFonts w:ascii="Times New Roman" w:eastAsia="Times New Roman" w:hAnsi="Times New Roman" w:cs="Times New Roman"/>
          <w:sz w:val="24"/>
          <w:szCs w:val="24"/>
        </w:rPr>
        <w:t>73</w:t>
      </w:r>
    </w:p>
    <w:p w:rsidR="00AD7502" w:rsidRPr="00AD7502" w:rsidRDefault="00AD7502" w:rsidP="00AD7502">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993" w:right="43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A063B">
        <w:rPr>
          <w:rFonts w:ascii="Times New Roman" w:eastAsia="Times New Roman" w:hAnsi="Times New Roman" w:cs="Times New Roman"/>
          <w:sz w:val="24"/>
          <w:szCs w:val="24"/>
          <w:lang w:eastAsia="ru-RU"/>
        </w:rPr>
        <w:t xml:space="preserve">О принятии Устава Никольского городского поселения Тосненского района Ленинградской области. </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принимая во внимание результаты публичных слушаний от 07.07.2016 года по обсуждению  проекта решения «Об Уставе Никольского городского поселения Тосненского района Ленинградской области»,  в целях приведения Устава Никольского городского поселения Тосненского района Ленинградской области в соответствии с действующим законодательством,  совет депутатов Никольского городского поселения Тосненского района Ленинградской области</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РЕШИЛ:</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Принять Устав Никольского городского поселения Тосненского района Ленинградской области  (приложение).</w:t>
      </w:r>
    </w:p>
    <w:p w:rsidR="00AD7502" w:rsidRPr="00AA063B" w:rsidRDefault="00AD7502" w:rsidP="00AD7502">
      <w:pPr>
        <w:widowControl w:val="0"/>
        <w:numPr>
          <w:ilvl w:val="0"/>
          <w:numId w:val="1"/>
        </w:numPr>
        <w:tabs>
          <w:tab w:val="left" w:pos="142"/>
          <w:tab w:val="left" w:pos="284"/>
          <w:tab w:val="left" w:pos="426"/>
        </w:tabs>
        <w:suppressAutoHyphens/>
        <w:spacing w:after="0" w:line="240" w:lineRule="auto"/>
        <w:ind w:firstLine="709"/>
        <w:jc w:val="both"/>
        <w:rPr>
          <w:rFonts w:ascii="Times New Roman" w:eastAsia="Calibri" w:hAnsi="Times New Roman" w:cs="Times New Roman"/>
          <w:sz w:val="24"/>
          <w:szCs w:val="24"/>
        </w:rPr>
      </w:pPr>
      <w:r w:rsidRPr="00AA063B">
        <w:rPr>
          <w:rFonts w:ascii="Times New Roman" w:eastAsia="Calibri" w:hAnsi="Times New Roman" w:cs="Times New Roman"/>
          <w:sz w:val="24"/>
          <w:szCs w:val="24"/>
        </w:rPr>
        <w:t xml:space="preserve">Направить Устав Никольского городского поселения Тосненского района Ленинградской области в </w:t>
      </w:r>
      <w:r w:rsidRPr="00AA063B">
        <w:rPr>
          <w:rFonts w:ascii="Times New Roman" w:eastAsia="Times New Roman" w:hAnsi="Times New Roman" w:cs="Times New Roman"/>
          <w:sz w:val="24"/>
          <w:szCs w:val="24"/>
          <w:lang w:eastAsia="ru-RU"/>
        </w:rPr>
        <w:t>Управление Министерства юстиции Российской Федерации по Ленинградской области для государственной регистрации</w:t>
      </w:r>
      <w:r w:rsidRPr="00AA063B">
        <w:rPr>
          <w:rFonts w:ascii="Times New Roman" w:eastAsia="Calibri" w:hAnsi="Times New Roman" w:cs="Times New Roman"/>
          <w:sz w:val="24"/>
          <w:szCs w:val="24"/>
        </w:rPr>
        <w:t>.</w:t>
      </w: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Устав Никольского городского поселения Тосненского района Ленинградской области подлежит официальному опубликованию и обнародованию  после его государственной регистрации в течение семи дней со дня его поступления  из Управления Министерства юстиции Российской Федерации по Ленинградской области.</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jc w:val="right"/>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 xml:space="preserve">                                                        Глава Никольского городского поселения</w:t>
      </w:r>
      <w:r w:rsidRPr="00AA063B">
        <w:rPr>
          <w:rFonts w:ascii="Times New Roman" w:eastAsia="Times New Roman" w:hAnsi="Times New Roman" w:cs="Times New Roman"/>
          <w:sz w:val="24"/>
          <w:szCs w:val="24"/>
          <w:lang w:eastAsia="ru-RU"/>
        </w:rPr>
        <w:tab/>
        <w:t xml:space="preserve">  В.Н. Юсина</w:t>
      </w:r>
    </w:p>
    <w:p w:rsidR="00AD7502" w:rsidRPr="00AD7502" w:rsidRDefault="00AD7502" w:rsidP="00AD7502">
      <w:pPr>
        <w:tabs>
          <w:tab w:val="left" w:pos="426"/>
        </w:tabs>
        <w:spacing w:after="0" w:line="240" w:lineRule="auto"/>
        <w:ind w:firstLine="426"/>
        <w:jc w:val="right"/>
        <w:rPr>
          <w:rFonts w:ascii="Times New Roman" w:eastAsia="Times New Roman" w:hAnsi="Times New Roman" w:cs="Times New Roman"/>
          <w:sz w:val="20"/>
          <w:szCs w:val="20"/>
          <w:lang w:eastAsia="ru-RU"/>
        </w:rPr>
      </w:pPr>
    </w:p>
    <w:p w:rsidR="00F34340" w:rsidRPr="00F34340" w:rsidRDefault="00174B71" w:rsidP="00F34340">
      <w:pPr>
        <w:spacing w:after="0" w:line="240" w:lineRule="auto"/>
        <w:ind w:left="851" w:right="10742" w:hanging="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34340" w:rsidRPr="00F34340" w:rsidRDefault="00F34340" w:rsidP="00F34340">
      <w:pPr>
        <w:spacing w:after="0" w:line="240" w:lineRule="auto"/>
        <w:ind w:firstLine="709"/>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0" w:name="_Toc433893503"/>
      <w:r w:rsidRPr="00F74E96">
        <w:rPr>
          <w:rFonts w:ascii="Times New Roman" w:eastAsia="Times New Roman" w:hAnsi="Times New Roman" w:cs="Times New Roman"/>
          <w:b/>
          <w:bCs/>
          <w:iCs/>
          <w:sz w:val="24"/>
          <w:szCs w:val="24"/>
          <w:lang w:eastAsia="ru-RU"/>
        </w:rPr>
        <w:t>ГЛАВА 1. ОБЩИЕ ПОЛОЖЕНИЯ</w:t>
      </w:r>
      <w:bookmarkEnd w:id="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33893504"/>
      <w:r w:rsidRPr="00F74E96">
        <w:rPr>
          <w:rFonts w:ascii="Times New Roman" w:eastAsia="Times New Roman" w:hAnsi="Times New Roman" w:cs="Times New Roman"/>
          <w:b/>
          <w:bCs/>
          <w:iCs/>
          <w:sz w:val="24"/>
          <w:szCs w:val="24"/>
          <w:lang w:eastAsia="ru-RU"/>
        </w:rPr>
        <w:t>Статья 1. Наименование муниципального образования</w:t>
      </w:r>
      <w:bookmarkEnd w:id="1"/>
      <w:r w:rsidRPr="00F74E96">
        <w:rPr>
          <w:rFonts w:ascii="Times New Roman" w:eastAsia="Times New Roman" w:hAnsi="Times New Roman" w:cs="Times New Roman"/>
          <w:b/>
          <w:bCs/>
          <w:iCs/>
          <w:sz w:val="24"/>
          <w:szCs w:val="24"/>
          <w:lang w:eastAsia="ru-RU"/>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Наименование муниципального образования – Никольское городское поселение Тосненского района Ленинградской области (далее – Никольское городское поселение, поселение, муниципальное образование).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Сокращенное наименование - Никольское ГП ТР ЛО.</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Административный центр – город Никольское Тосненского района Ленинградской области.</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Местное самоуправление в Никольском городском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Никольского городского поселения (далее – совет депутатов), глава Никольского городского поселения (далее – глава поселения), администрация Никольского городского поселения (далее – администрация) размещаются по адресу: улица Зелена, дом 32, город Никольское, Тосненский район, Ленинградская область.</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5" w:name="_Toc404443589"/>
      <w:bookmarkStart w:id="16" w:name="_Toc405980833"/>
      <w:bookmarkStart w:id="17" w:name="_Toc409800722"/>
      <w:bookmarkStart w:id="18" w:name="_Toc410222828"/>
      <w:bookmarkStart w:id="19" w:name="_Toc410383787"/>
      <w:bookmarkStart w:id="20" w:name="_Toc410384096"/>
      <w:bookmarkStart w:id="21" w:name="_Toc410653106"/>
      <w:bookmarkStart w:id="22" w:name="_Toc410998322"/>
      <w:bookmarkStart w:id="23" w:name="_Toc411271968"/>
      <w:bookmarkStart w:id="24" w:name="_Toc411321739"/>
      <w:bookmarkStart w:id="25" w:name="_Toc411322226"/>
      <w:bookmarkStart w:id="26" w:name="_Toc411362394"/>
      <w:bookmarkStart w:id="27" w:name="_Toc411362625"/>
      <w:bookmarkStart w:id="28" w:name="_Toc433893505"/>
      <w:r w:rsidRPr="00F74E96">
        <w:rPr>
          <w:rFonts w:ascii="Times New Roman" w:eastAsia="Times New Roman" w:hAnsi="Times New Roman" w:cs="Times New Roman"/>
          <w:b/>
          <w:bCs/>
          <w:iCs/>
          <w:sz w:val="24"/>
          <w:szCs w:val="24"/>
          <w:lang w:eastAsia="ru-RU"/>
        </w:rPr>
        <w:t xml:space="preserve">Статья 2. </w:t>
      </w:r>
      <w:bookmarkEnd w:id="15"/>
      <w:bookmarkEnd w:id="16"/>
      <w:r w:rsidRPr="00F74E96">
        <w:rPr>
          <w:rFonts w:ascii="Times New Roman" w:eastAsia="Times New Roman" w:hAnsi="Times New Roman" w:cs="Times New Roman"/>
          <w:b/>
          <w:bCs/>
          <w:iCs/>
          <w:sz w:val="24"/>
          <w:szCs w:val="24"/>
          <w:lang w:eastAsia="ru-RU"/>
        </w:rPr>
        <w:t>Официальные символы</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Никольского городского поселения и порядок их официального использования</w:t>
      </w:r>
      <w:bookmarkEnd w:id="17"/>
      <w:bookmarkEnd w:id="18"/>
      <w:bookmarkEnd w:id="19"/>
      <w:bookmarkEnd w:id="20"/>
      <w:bookmarkEnd w:id="21"/>
      <w:bookmarkEnd w:id="22"/>
      <w:bookmarkEnd w:id="23"/>
      <w:bookmarkEnd w:id="24"/>
      <w:bookmarkEnd w:id="25"/>
      <w:bookmarkEnd w:id="26"/>
      <w:bookmarkEnd w:id="27"/>
      <w:bookmarkEnd w:id="28"/>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Официальные символы </w:t>
      </w:r>
      <w:r w:rsidRPr="00F74E96">
        <w:rPr>
          <w:rFonts w:ascii="Times New Roman" w:eastAsia="Times New Roman" w:hAnsi="Times New Roman" w:cs="Times New Roman"/>
          <w:sz w:val="24"/>
          <w:szCs w:val="24"/>
          <w:lang w:eastAsia="ru-RU"/>
        </w:rPr>
        <w:t>Никольского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Официальные символы подлежат государственной регистрации в порядке, установленном федеральным законодательством.</w:t>
      </w:r>
    </w:p>
    <w:p w:rsidR="00F74E96" w:rsidRPr="00F74E96" w:rsidRDefault="00F74E96" w:rsidP="00F74E96">
      <w:pPr>
        <w:spacing w:after="0" w:line="240" w:lineRule="auto"/>
        <w:ind w:left="1134" w:hanging="1134"/>
        <w:jc w:val="both"/>
        <w:rPr>
          <w:rFonts w:ascii="Times New Roman" w:eastAsia="Times New Roman" w:hAnsi="Times New Roman" w:cs="Times New Roman"/>
          <w:color w:val="000000"/>
          <w:spacing w:val="-10"/>
          <w:sz w:val="24"/>
          <w:szCs w:val="24"/>
          <w:lang w:eastAsia="ru-RU"/>
        </w:rPr>
      </w:pPr>
      <w:r w:rsidRPr="00F74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3. Официальные символы муниципального образования и порядок официального использования   указанных   символов   установлены   решением   совета   депутатов   от 24 февраля 2009 года №220 «</w:t>
      </w:r>
      <w:r w:rsidRPr="00F74E96">
        <w:rPr>
          <w:rFonts w:ascii="Times New Roman" w:eastAsia="Times New Roman" w:hAnsi="Times New Roman" w:cs="Times New Roman"/>
          <w:color w:val="000000"/>
          <w:spacing w:val="-11"/>
          <w:sz w:val="24"/>
          <w:szCs w:val="24"/>
          <w:lang w:eastAsia="ru-RU"/>
        </w:rPr>
        <w:t xml:space="preserve">Об утверждении официальных символов </w:t>
      </w:r>
      <w:r w:rsidRPr="00F74E96">
        <w:rPr>
          <w:rFonts w:ascii="Times New Roman" w:eastAsia="Times New Roman" w:hAnsi="Times New Roman" w:cs="Times New Roman"/>
          <w:color w:val="000000"/>
          <w:spacing w:val="-10"/>
          <w:sz w:val="24"/>
          <w:szCs w:val="24"/>
          <w:lang w:eastAsia="ru-RU"/>
        </w:rPr>
        <w:t>муниципального образования  Никольское городское поселение  Тосненского района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9" w:name="_Toc404443590"/>
      <w:bookmarkStart w:id="30" w:name="_Toc405980834"/>
      <w:bookmarkStart w:id="31" w:name="_Toc409800723"/>
      <w:bookmarkStart w:id="32" w:name="_Toc410222829"/>
      <w:bookmarkStart w:id="33" w:name="_Toc410383788"/>
      <w:bookmarkStart w:id="34" w:name="_Toc410384097"/>
      <w:bookmarkStart w:id="35" w:name="_Toc410653107"/>
      <w:bookmarkStart w:id="36" w:name="_Toc410998323"/>
      <w:bookmarkStart w:id="37" w:name="_Toc411271969"/>
      <w:bookmarkStart w:id="38" w:name="_Toc411321740"/>
      <w:bookmarkStart w:id="39" w:name="_Toc411322227"/>
      <w:bookmarkStart w:id="40" w:name="_Toc411362395"/>
      <w:bookmarkStart w:id="41" w:name="_Toc411362626"/>
      <w:bookmarkStart w:id="42" w:name="_Toc433893506"/>
      <w:r w:rsidRPr="00F74E96">
        <w:rPr>
          <w:rFonts w:ascii="Times New Roman" w:eastAsia="Times New Roman" w:hAnsi="Times New Roman" w:cs="Times New Roman"/>
          <w:b/>
          <w:bCs/>
          <w:iCs/>
          <w:sz w:val="24"/>
          <w:szCs w:val="24"/>
          <w:lang w:eastAsia="ru-RU"/>
        </w:rPr>
        <w:t xml:space="preserve">ГЛАВА 2. </w:t>
      </w:r>
      <w:bookmarkEnd w:id="29"/>
      <w:bookmarkEnd w:id="30"/>
      <w:bookmarkEnd w:id="31"/>
      <w:bookmarkEnd w:id="32"/>
      <w:bookmarkEnd w:id="33"/>
      <w:bookmarkEnd w:id="34"/>
      <w:bookmarkEnd w:id="35"/>
      <w:bookmarkEnd w:id="36"/>
      <w:bookmarkEnd w:id="37"/>
      <w:bookmarkEnd w:id="38"/>
      <w:bookmarkEnd w:id="39"/>
      <w:bookmarkEnd w:id="40"/>
      <w:bookmarkEnd w:id="41"/>
      <w:r w:rsidRPr="00F74E96">
        <w:rPr>
          <w:rFonts w:ascii="Times New Roman" w:eastAsia="Times New Roman" w:hAnsi="Times New Roman" w:cs="Times New Roman"/>
          <w:b/>
          <w:bCs/>
          <w:iCs/>
          <w:sz w:val="24"/>
          <w:szCs w:val="24"/>
          <w:lang w:eastAsia="ru-RU"/>
        </w:rPr>
        <w:t>ВОПРОСЫ МЕСТНОГО ЗНАЧЕНИЯ</w:t>
      </w:r>
      <w:bookmarkEnd w:id="42"/>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3" w:name="_Toc410383789"/>
      <w:bookmarkStart w:id="44" w:name="_Toc410384098"/>
      <w:bookmarkStart w:id="45" w:name="_Toc410653108"/>
      <w:bookmarkStart w:id="46" w:name="_Toc410998324"/>
      <w:bookmarkStart w:id="47" w:name="_Toc411271970"/>
      <w:bookmarkStart w:id="48" w:name="_Toc411321741"/>
      <w:bookmarkStart w:id="49" w:name="_Toc411322228"/>
      <w:bookmarkStart w:id="50" w:name="_Toc411362396"/>
      <w:bookmarkStart w:id="51" w:name="_Toc411362627"/>
      <w:bookmarkStart w:id="52" w:name="_Toc433893507"/>
      <w:r w:rsidRPr="00F74E96">
        <w:rPr>
          <w:rFonts w:ascii="Times New Roman" w:eastAsia="Times New Roman" w:hAnsi="Times New Roman" w:cs="Times New Roman"/>
          <w:b/>
          <w:bCs/>
          <w:iCs/>
          <w:sz w:val="24"/>
          <w:szCs w:val="24"/>
          <w:lang w:eastAsia="ru-RU"/>
        </w:rPr>
        <w:t>Статья 3. Перечень вопросов местного значения</w:t>
      </w:r>
      <w:bookmarkEnd w:id="43"/>
      <w:bookmarkEnd w:id="44"/>
      <w:bookmarkEnd w:id="45"/>
      <w:bookmarkEnd w:id="46"/>
      <w:bookmarkEnd w:id="47"/>
      <w:bookmarkEnd w:id="48"/>
      <w:bookmarkEnd w:id="49"/>
      <w:bookmarkEnd w:id="50"/>
      <w:bookmarkEnd w:id="51"/>
      <w:bookmarkEnd w:id="52"/>
    </w:p>
    <w:p w:rsidR="00F74E96" w:rsidRPr="00F74E96" w:rsidRDefault="00F74E96" w:rsidP="00F74E96">
      <w:pPr>
        <w:widowControl w:val="0"/>
        <w:numPr>
          <w:ilvl w:val="0"/>
          <w:numId w:val="1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 вопросам местного значения Никольского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 xml:space="preserve">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формирование архивных фондов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shd w:val="clear" w:color="auto" w:fill="FFFFFF"/>
          <w:lang w:eastAsia="ru-RU"/>
        </w:rPr>
        <w:t xml:space="preserve"> участие в организации деятельности по сбору (в том числе раздельному сбору) и транспортирования твердых коммунальных отходов;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осуществление в пределах, установленных водным </w:t>
      </w:r>
      <w:hyperlink r:id="rId11"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муниципального лесного контроля;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в пределах полномочий, установленных </w:t>
      </w:r>
      <w:hyperlink r:id="rId12" w:history="1">
        <w:r w:rsidRPr="00F74E96">
          <w:rPr>
            <w:rFonts w:ascii="Times New Roman" w:eastAsia="Times New Roman" w:hAnsi="Times New Roman" w:cs="Times New Roman"/>
            <w:sz w:val="24"/>
            <w:szCs w:val="24"/>
            <w:lang w:eastAsia="ru-RU"/>
          </w:rPr>
          <w:t>статьями 31.1</w:t>
        </w:r>
      </w:hyperlink>
      <w:r w:rsidRPr="00F74E96">
        <w:rPr>
          <w:rFonts w:ascii="Times New Roman" w:eastAsia="Times New Roman" w:hAnsi="Times New Roman" w:cs="Times New Roman"/>
          <w:sz w:val="24"/>
          <w:szCs w:val="24"/>
          <w:lang w:eastAsia="ru-RU"/>
        </w:rPr>
        <w:t xml:space="preserve"> и </w:t>
      </w:r>
      <w:hyperlink r:id="rId13" w:history="1">
        <w:r w:rsidRPr="00F74E96">
          <w:rPr>
            <w:rFonts w:ascii="Times New Roman" w:eastAsia="Times New Roman" w:hAnsi="Times New Roman" w:cs="Times New Roman"/>
            <w:sz w:val="24"/>
            <w:szCs w:val="24"/>
            <w:lang w:eastAsia="ru-RU"/>
          </w:rPr>
          <w:t>31.3</w:t>
        </w:r>
      </w:hyperlink>
      <w:r w:rsidRPr="00F74E96">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участие в соответствии с Федеральным </w:t>
      </w:r>
      <w:hyperlink r:id="rId14"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
    <w:p w:rsidR="00F74E96" w:rsidRPr="00F74E96" w:rsidRDefault="00F74E96" w:rsidP="00F74E96">
      <w:pPr>
        <w:keepNext/>
        <w:tabs>
          <w:tab w:val="left" w:pos="426"/>
        </w:tabs>
        <w:spacing w:after="0" w:line="240" w:lineRule="auto"/>
        <w:ind w:firstLine="426"/>
        <w:outlineLvl w:val="1"/>
        <w:rPr>
          <w:rFonts w:ascii="Times New Roman" w:eastAsia="Times New Roman" w:hAnsi="Times New Roman" w:cs="Times New Roman"/>
          <w:sz w:val="24"/>
          <w:szCs w:val="24"/>
          <w:lang w:eastAsia="ru-RU"/>
        </w:rPr>
      </w:pPr>
      <w:bookmarkStart w:id="53" w:name="_Toc409800724"/>
      <w:bookmarkStart w:id="54" w:name="_Toc410222830"/>
      <w:bookmarkStart w:id="55" w:name="_Toc410383790"/>
      <w:bookmarkStart w:id="56" w:name="_Toc410384099"/>
      <w:bookmarkStart w:id="57" w:name="_Toc410653109"/>
      <w:bookmarkStart w:id="58" w:name="_Toc410998325"/>
      <w:bookmarkStart w:id="59" w:name="_Toc411271971"/>
      <w:bookmarkStart w:id="60" w:name="_Toc411321742"/>
      <w:bookmarkStart w:id="61" w:name="_Toc411322229"/>
      <w:bookmarkStart w:id="62" w:name="_Toc411362397"/>
      <w:bookmarkStart w:id="63" w:name="_Toc411362628"/>
      <w:bookmarkStart w:id="64" w:name="_Toc404443591"/>
      <w:bookmarkStart w:id="65" w:name="_Toc40598083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6" w:name="_Toc433893508"/>
      <w:r w:rsidRPr="00F74E96">
        <w:rPr>
          <w:rFonts w:ascii="Times New Roman" w:eastAsia="Times New Roman" w:hAnsi="Times New Roman" w:cs="Times New Roman"/>
          <w:b/>
          <w:bCs/>
          <w:iCs/>
          <w:sz w:val="24"/>
          <w:szCs w:val="24"/>
          <w:lang w:eastAsia="ru-RU"/>
        </w:rPr>
        <w:t xml:space="preserve">ГЛАВА 3. </w:t>
      </w:r>
      <w:bookmarkEnd w:id="53"/>
      <w:bookmarkEnd w:id="54"/>
      <w:bookmarkEnd w:id="55"/>
      <w:bookmarkEnd w:id="56"/>
      <w:bookmarkEnd w:id="57"/>
      <w:bookmarkEnd w:id="58"/>
      <w:bookmarkEnd w:id="59"/>
      <w:bookmarkEnd w:id="60"/>
      <w:bookmarkEnd w:id="61"/>
      <w:bookmarkEnd w:id="62"/>
      <w:bookmarkEnd w:id="63"/>
      <w:r w:rsidRPr="00F74E96">
        <w:rPr>
          <w:rFonts w:ascii="Times New Roman" w:eastAsia="Times New Roman" w:hAnsi="Times New Roman" w:cs="Times New Roman"/>
          <w:b/>
          <w:bCs/>
          <w:iCs/>
          <w:sz w:val="24"/>
          <w:szCs w:val="24"/>
          <w:lang w:eastAsia="ru-RU"/>
        </w:rPr>
        <w:t>ФОРМЫ, ПОРЯДОК И ГАРАНТИИ УЧАСТИЯ НАСЕЛЕНИЯ В РЕШЕНИИ ВОПРОСОВ МЕСТНОГО ЗНАЧЕНИЯ</w:t>
      </w:r>
      <w:bookmarkEnd w:id="66"/>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7" w:name="_Toc433893509"/>
      <w:r w:rsidRPr="00F74E96">
        <w:rPr>
          <w:rFonts w:ascii="Times New Roman" w:eastAsia="Times New Roman" w:hAnsi="Times New Roman" w:cs="Times New Roman"/>
          <w:b/>
          <w:bCs/>
          <w:iCs/>
          <w:sz w:val="24"/>
          <w:szCs w:val="24"/>
          <w:lang w:eastAsia="ru-RU"/>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67"/>
    </w:p>
    <w:p w:rsidR="00F74E96" w:rsidRPr="00F74E96" w:rsidRDefault="00F74E96" w:rsidP="00F74E96">
      <w:pPr>
        <w:tabs>
          <w:tab w:val="left" w:pos="426"/>
        </w:tabs>
        <w:autoSpaceDE w:val="0"/>
        <w:autoSpaceDN w:val="0"/>
        <w:adjustRightInd w:val="0"/>
        <w:spacing w:after="0" w:line="240" w:lineRule="auto"/>
        <w:ind w:left="709"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w:t>
      </w:r>
      <w:r w:rsidRPr="00F74E96">
        <w:rPr>
          <w:rFonts w:ascii="Times New Roman" w:eastAsia="Times New Roman" w:hAnsi="Times New Roman" w:cs="Times New Roman"/>
          <w:sz w:val="24"/>
          <w:szCs w:val="24"/>
          <w:lang w:eastAsia="ru-RU"/>
        </w:rPr>
        <w:lastRenderedPageBreak/>
        <w:t xml:space="preserve">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8" w:name="_Toc409800726"/>
      <w:bookmarkStart w:id="69" w:name="_Toc410222832"/>
      <w:bookmarkStart w:id="70" w:name="_Toc410383792"/>
      <w:bookmarkStart w:id="71" w:name="_Toc410384101"/>
      <w:bookmarkStart w:id="72" w:name="_Toc410653111"/>
      <w:bookmarkStart w:id="73" w:name="_Toc410998327"/>
      <w:bookmarkStart w:id="74" w:name="_Toc411271973"/>
      <w:bookmarkStart w:id="75" w:name="_Toc411321744"/>
      <w:bookmarkStart w:id="76" w:name="_Toc411322231"/>
      <w:bookmarkStart w:id="77" w:name="_Toc411362399"/>
      <w:bookmarkStart w:id="78" w:name="_Toc4113626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79" w:name="_Toc433893510"/>
      <w:r w:rsidRPr="00F74E96">
        <w:rPr>
          <w:rFonts w:ascii="Times New Roman" w:eastAsia="Times New Roman" w:hAnsi="Times New Roman" w:cs="Times New Roman"/>
          <w:b/>
          <w:bCs/>
          <w:iCs/>
          <w:sz w:val="24"/>
          <w:szCs w:val="24"/>
          <w:lang w:eastAsia="ru-RU"/>
        </w:rPr>
        <w:t>Статья 5.</w:t>
      </w:r>
      <w:r w:rsidRPr="00F74E96">
        <w:rPr>
          <w:rFonts w:ascii="Arial" w:eastAsia="Times New Roman" w:hAnsi="Arial" w:cs="Arial"/>
          <w:b/>
          <w:bCs/>
          <w:i/>
          <w:iCs/>
          <w:sz w:val="24"/>
          <w:szCs w:val="24"/>
          <w:lang w:eastAsia="ru-RU"/>
        </w:rPr>
        <w:t xml:space="preserve"> </w:t>
      </w:r>
      <w:bookmarkStart w:id="80" w:name="_Toc404443597"/>
      <w:bookmarkStart w:id="81" w:name="_Toc405980840"/>
      <w:r w:rsidRPr="00F74E96">
        <w:rPr>
          <w:rFonts w:ascii="Times New Roman" w:eastAsia="Times New Roman" w:hAnsi="Times New Roman" w:cs="Times New Roman"/>
          <w:b/>
          <w:bCs/>
          <w:iCs/>
          <w:sz w:val="24"/>
          <w:szCs w:val="24"/>
          <w:lang w:eastAsia="ru-RU"/>
        </w:rPr>
        <w:t>Местный референдум</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Референдум местный (местный референдум) – референдум, проводимый в соответствии с </w:t>
      </w:r>
      <w:hyperlink r:id="rId15" w:history="1">
        <w:r w:rsidRPr="00F74E96">
          <w:rPr>
            <w:rFonts w:ascii="Times New Roman" w:eastAsia="Calibri" w:hAnsi="Times New Roman" w:cs="Times New Roman"/>
            <w:sz w:val="24"/>
            <w:szCs w:val="24"/>
            <w:lang w:eastAsia="ru-RU"/>
          </w:rPr>
          <w:t>Конституцией</w:t>
        </w:r>
      </w:hyperlink>
      <w:r w:rsidRPr="00F74E96">
        <w:rPr>
          <w:rFonts w:ascii="Times New Roman" w:eastAsia="Calibri" w:hAnsi="Times New Roman" w:cs="Times New Roman"/>
          <w:sz w:val="24"/>
          <w:szCs w:val="24"/>
          <w:lang w:eastAsia="ru-RU"/>
        </w:rPr>
        <w:t xml:space="preserve"> Российской Федерации, федеральными </w:t>
      </w:r>
      <w:hyperlink r:id="rId16" w:history="1">
        <w:r w:rsidRPr="00F74E96">
          <w:rPr>
            <w:rFonts w:ascii="Times New Roman" w:eastAsia="Calibri" w:hAnsi="Times New Roman" w:cs="Times New Roman"/>
            <w:sz w:val="24"/>
            <w:szCs w:val="24"/>
            <w:lang w:eastAsia="ru-RU"/>
          </w:rPr>
          <w:t>законами</w:t>
        </w:r>
      </w:hyperlink>
      <w:r w:rsidRPr="00F74E96">
        <w:rPr>
          <w:rFonts w:ascii="Times New Roman" w:eastAsia="Calibri" w:hAnsi="Times New Roman" w:cs="Times New Roman"/>
          <w:sz w:val="24"/>
          <w:szCs w:val="24"/>
          <w:lang w:eastAsia="ru-RU"/>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Никольского городского поселения (далее – глава администрации).</w:t>
      </w:r>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82" w:name="_Toc404443598"/>
      <w:bookmarkStart w:id="83" w:name="_Toc405980841"/>
      <w:bookmarkStart w:id="84" w:name="_Toc409800727"/>
      <w:bookmarkStart w:id="85" w:name="_Toc410222833"/>
      <w:bookmarkStart w:id="86" w:name="_Toc410383793"/>
      <w:bookmarkStart w:id="87" w:name="_Toc410384102"/>
      <w:bookmarkStart w:id="88" w:name="_Toc410653112"/>
      <w:bookmarkStart w:id="89" w:name="_Toc410998328"/>
      <w:bookmarkStart w:id="90" w:name="_Toc411271974"/>
      <w:bookmarkStart w:id="91" w:name="_Toc411321745"/>
      <w:bookmarkStart w:id="92" w:name="_Toc411322232"/>
      <w:bookmarkStart w:id="93" w:name="_Toc411362400"/>
      <w:bookmarkStart w:id="94" w:name="_Toc411362631"/>
      <w:bookmarkStart w:id="95" w:name="_Toc433893511"/>
      <w:r w:rsidRPr="00F74E96">
        <w:rPr>
          <w:rFonts w:ascii="Times New Roman" w:eastAsia="Times New Roman" w:hAnsi="Times New Roman" w:cs="Times New Roman"/>
          <w:b/>
          <w:bCs/>
          <w:iCs/>
          <w:sz w:val="24"/>
          <w:szCs w:val="24"/>
          <w:lang w:eastAsia="ru-RU"/>
        </w:rPr>
        <w:t>Статья 6. Муниципальные выборы</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назначаются советом депутатов. В</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случаях, установленных Федеральным законом от 12 июня 2002 года № 67-ФЗ, муниципальные выборы назначаются избирательной комиссией или судом.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w:t>
      </w:r>
      <w:r w:rsidRPr="00F74E96">
        <w:rPr>
          <w:rFonts w:ascii="Times New Roman" w:eastAsia="Times New Roman" w:hAnsi="Times New Roman" w:cs="Times New Roman"/>
          <w:sz w:val="28"/>
          <w:szCs w:val="28"/>
          <w:lang w:eastAsia="ru-RU"/>
        </w:rPr>
        <w:t xml:space="preserve"> </w:t>
      </w:r>
      <w:r w:rsidRPr="00F74E96">
        <w:rPr>
          <w:rFonts w:ascii="Times New Roman" w:eastAsia="Times New Roman" w:hAnsi="Times New Roman" w:cs="Times New Roman"/>
          <w:sz w:val="24"/>
          <w:szCs w:val="24"/>
          <w:lang w:eastAsia="ru-RU"/>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F74E96" w:rsidRPr="00F74E96" w:rsidRDefault="00F74E96" w:rsidP="00F74E96">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96" w:name="_Toc409800728"/>
      <w:bookmarkStart w:id="97" w:name="_Toc410222834"/>
      <w:bookmarkStart w:id="98" w:name="_Toc410383794"/>
      <w:bookmarkStart w:id="99" w:name="_Toc410384103"/>
      <w:bookmarkStart w:id="100" w:name="_Toc410653113"/>
      <w:bookmarkStart w:id="101" w:name="_Toc410998329"/>
      <w:bookmarkStart w:id="102" w:name="_Toc411271975"/>
      <w:bookmarkStart w:id="103" w:name="_Toc411321746"/>
      <w:bookmarkStart w:id="104" w:name="_Toc411322233"/>
      <w:bookmarkStart w:id="105" w:name="_Toc411362401"/>
      <w:bookmarkStart w:id="106" w:name="_Toc411362632"/>
      <w:bookmarkStart w:id="107" w:name="_Toc413077973"/>
      <w:bookmarkStart w:id="108" w:name="_Toc415562130"/>
      <w:bookmarkStart w:id="109" w:name="_Toc433893512"/>
      <w:bookmarkStart w:id="110" w:name="_Toc404443600"/>
      <w:bookmarkStart w:id="111" w:name="_Toc405980843"/>
      <w:r w:rsidRPr="00F74E96">
        <w:rPr>
          <w:rFonts w:ascii="Times New Roman" w:eastAsia="Times New Roman" w:hAnsi="Times New Roman" w:cs="Times New Roman"/>
          <w:b/>
          <w:bCs/>
          <w:iCs/>
          <w:sz w:val="24"/>
          <w:szCs w:val="24"/>
          <w:lang w:eastAsia="ru-RU"/>
        </w:rPr>
        <w:lastRenderedPageBreak/>
        <w:t>Статья 7. Голосование по отзыву депутата совета депутатов, выборного должностного лица местного самоуправления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bookmarkEnd w:id="110"/>
    <w:bookmarkEnd w:id="111"/>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F74E96" w:rsidRPr="00F74E96" w:rsidRDefault="00F74E96" w:rsidP="00F74E96">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12" w:name="_Toc404443601"/>
      <w:bookmarkStart w:id="113" w:name="_Toc405980844"/>
      <w:bookmarkStart w:id="114" w:name="_Toc409800729"/>
      <w:bookmarkStart w:id="115" w:name="_Toc410222835"/>
      <w:bookmarkStart w:id="116" w:name="_Toc410383795"/>
      <w:bookmarkStart w:id="117" w:name="_Toc410384104"/>
      <w:bookmarkStart w:id="118" w:name="_Toc410653114"/>
      <w:bookmarkStart w:id="119" w:name="_Toc410998330"/>
      <w:bookmarkStart w:id="120" w:name="_Toc411271976"/>
      <w:bookmarkStart w:id="121" w:name="_Toc411321747"/>
      <w:bookmarkStart w:id="122" w:name="_Toc411322234"/>
      <w:bookmarkStart w:id="123" w:name="_Toc411362402"/>
      <w:bookmarkStart w:id="124" w:name="_Toc411362633"/>
      <w:bookmarkStart w:id="125" w:name="_Toc433893513"/>
      <w:r w:rsidRPr="00F74E96">
        <w:rPr>
          <w:rFonts w:ascii="Times New Roman" w:eastAsia="Times New Roman" w:hAnsi="Times New Roman" w:cs="Times New Roman"/>
          <w:b/>
          <w:bCs/>
          <w:iCs/>
          <w:sz w:val="24"/>
          <w:szCs w:val="24"/>
          <w:lang w:eastAsia="ru-RU"/>
        </w:rPr>
        <w:t>Статья 8. Процедура отзыва депутата совета депутатов</w:t>
      </w:r>
      <w:bookmarkEnd w:id="112"/>
      <w:bookmarkEnd w:id="113"/>
      <w:bookmarkEnd w:id="114"/>
      <w:bookmarkEnd w:id="115"/>
      <w:bookmarkEnd w:id="116"/>
      <w:bookmarkEnd w:id="117"/>
      <w:bookmarkEnd w:id="118"/>
      <w:bookmarkEnd w:id="119"/>
      <w:bookmarkEnd w:id="120"/>
      <w:bookmarkEnd w:id="121"/>
      <w:bookmarkEnd w:id="122"/>
      <w:bookmarkEnd w:id="123"/>
      <w:bookmarkEnd w:id="124"/>
      <w:r w:rsidRPr="00F74E96">
        <w:rPr>
          <w:rFonts w:ascii="Times New Roman" w:eastAsia="Times New Roman" w:hAnsi="Times New Roman" w:cs="Times New Roman"/>
          <w:b/>
          <w:bCs/>
          <w:iCs/>
          <w:sz w:val="24"/>
          <w:szCs w:val="24"/>
          <w:lang w:eastAsia="ru-RU"/>
        </w:rPr>
        <w:t>, выборного должностного лица местного самоуправления</w:t>
      </w:r>
      <w:bookmarkEnd w:id="125"/>
      <w:r w:rsidRPr="00F74E96">
        <w:rPr>
          <w:rFonts w:ascii="Times New Roman" w:eastAsia="Times New Roman" w:hAnsi="Times New Roman" w:cs="Times New Roman"/>
          <w:b/>
          <w:bCs/>
          <w:iCs/>
          <w:sz w:val="24"/>
          <w:szCs w:val="24"/>
          <w:lang w:eastAsia="ru-RU"/>
        </w:rPr>
        <w:t xml:space="preserve">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DD715E">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126" w:name="_Toc433893514"/>
      <w:bookmarkStart w:id="127" w:name="_Toc410383796"/>
      <w:bookmarkStart w:id="128" w:name="_Toc410384105"/>
      <w:bookmarkStart w:id="129" w:name="_Toc410653115"/>
      <w:bookmarkStart w:id="130" w:name="_Toc410998331"/>
      <w:bookmarkStart w:id="131" w:name="_Toc411271977"/>
      <w:bookmarkStart w:id="132" w:name="_Toc411321748"/>
      <w:bookmarkStart w:id="133" w:name="_Toc411322235"/>
      <w:bookmarkStart w:id="134" w:name="_Toc411362403"/>
      <w:bookmarkStart w:id="135" w:name="_Toc411362634"/>
      <w:r w:rsidRPr="00F74E96">
        <w:rPr>
          <w:rFonts w:ascii="Times New Roman" w:eastAsia="Times New Roman" w:hAnsi="Times New Roman" w:cs="Times New Roman"/>
          <w:b/>
          <w:bCs/>
          <w:iCs/>
          <w:sz w:val="24"/>
          <w:szCs w:val="24"/>
          <w:lang w:eastAsia="ru-RU"/>
        </w:rPr>
        <w:t>Статья 9. Голосование по вопросам изменения границ и преобразования муниципального образования</w:t>
      </w:r>
      <w:bookmarkEnd w:id="126"/>
      <w:r w:rsidRPr="00F74E96">
        <w:rPr>
          <w:rFonts w:ascii="Times New Roman" w:eastAsia="Times New Roman" w:hAnsi="Times New Roman" w:cs="Times New Roman"/>
          <w:b/>
          <w:bCs/>
          <w:iCs/>
          <w:sz w:val="24"/>
          <w:szCs w:val="24"/>
          <w:lang w:eastAsia="ru-RU"/>
        </w:rPr>
        <w:t xml:space="preserve"> </w:t>
      </w:r>
    </w:p>
    <w:p w:rsidR="00F74E96" w:rsidRPr="00F74E96" w:rsidRDefault="00DD715E"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Голосование по вопросам изменения границ Никольского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36" w:name="_Toc43389351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10.</w:t>
      </w:r>
      <w:r w:rsidRPr="00F74E96">
        <w:rPr>
          <w:rFonts w:ascii="Times New Roman" w:eastAsia="Times New Roman" w:hAnsi="Times New Roman" w:cs="Times New Roman"/>
          <w:bCs/>
          <w:iCs/>
          <w:sz w:val="24"/>
          <w:szCs w:val="24"/>
          <w:lang w:eastAsia="ru-RU"/>
        </w:rPr>
        <w:t xml:space="preserve"> </w:t>
      </w:r>
      <w:r w:rsidRPr="00F74E96">
        <w:rPr>
          <w:rFonts w:ascii="Times New Roman" w:eastAsia="Times New Roman" w:hAnsi="Times New Roman" w:cs="Times New Roman"/>
          <w:b/>
          <w:bCs/>
          <w:iCs/>
          <w:sz w:val="24"/>
          <w:szCs w:val="24"/>
          <w:lang w:eastAsia="ru-RU"/>
        </w:rPr>
        <w:t>Правотворческая инициатива граждан</w:t>
      </w:r>
      <w:bookmarkEnd w:id="127"/>
      <w:bookmarkEnd w:id="128"/>
      <w:bookmarkEnd w:id="129"/>
      <w:bookmarkEnd w:id="130"/>
      <w:bookmarkEnd w:id="131"/>
      <w:bookmarkEnd w:id="132"/>
      <w:bookmarkEnd w:id="133"/>
      <w:bookmarkEnd w:id="134"/>
      <w:bookmarkEnd w:id="135"/>
      <w:bookmarkEnd w:id="136"/>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реализации правотворческой инициативы устанавливается решением совета депутатов.</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37" w:name="_Toc433893516"/>
      <w:bookmarkStart w:id="138" w:name="_Toc404443602"/>
      <w:bookmarkStart w:id="139" w:name="_Toc405980845"/>
      <w:bookmarkStart w:id="140" w:name="_Toc409800730"/>
      <w:bookmarkStart w:id="141" w:name="_Toc410222836"/>
      <w:bookmarkStart w:id="142" w:name="_Toc410383797"/>
      <w:bookmarkStart w:id="143" w:name="_Toc410384106"/>
      <w:bookmarkStart w:id="144" w:name="_Toc410653116"/>
      <w:bookmarkStart w:id="145" w:name="_Toc410998332"/>
      <w:bookmarkStart w:id="146" w:name="_Toc411271978"/>
      <w:bookmarkStart w:id="147" w:name="_Toc411321749"/>
      <w:bookmarkStart w:id="148" w:name="_Toc411322236"/>
      <w:bookmarkStart w:id="149" w:name="_Toc411362404"/>
      <w:bookmarkStart w:id="150" w:name="_Toc411362635"/>
      <w:r w:rsidRPr="00F74E96">
        <w:rPr>
          <w:rFonts w:ascii="Times New Roman" w:eastAsia="Times New Roman" w:hAnsi="Times New Roman" w:cs="Times New Roman"/>
          <w:b/>
          <w:bCs/>
          <w:iCs/>
          <w:sz w:val="24"/>
          <w:szCs w:val="24"/>
          <w:lang w:eastAsia="ru-RU"/>
        </w:rPr>
        <w:lastRenderedPageBreak/>
        <w:t>Статья 11. Территориальное общественное самоуправление</w:t>
      </w:r>
      <w:bookmarkEnd w:id="137"/>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w:t>
      </w:r>
      <w:r w:rsidRPr="00F74E96">
        <w:rPr>
          <w:rFonts w:ascii="Times New Roman" w:eastAsia="Times New Roman" w:hAnsi="Times New Roman" w:cs="Times New Roman"/>
          <w:bCs/>
          <w:sz w:val="24"/>
          <w:szCs w:val="24"/>
          <w:lang w:eastAsia="ru-RU"/>
        </w:rPr>
        <w:t>орядок регистрации устава территориального общественного самоуправления,</w:t>
      </w:r>
      <w:r w:rsidRPr="00F74E96">
        <w:rPr>
          <w:rFonts w:ascii="Times New Roman" w:eastAsia="Times New Roman" w:hAnsi="Times New Roman" w:cs="Times New Roman"/>
          <w:b/>
          <w:bCs/>
          <w:sz w:val="24"/>
          <w:szCs w:val="24"/>
          <w:lang w:eastAsia="ru-RU"/>
        </w:rPr>
        <w:t xml:space="preserve"> </w:t>
      </w:r>
      <w:r w:rsidRPr="00F74E96">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определяются решением совета депутатов.</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51" w:name="_Toc433893517"/>
      <w:r w:rsidRPr="00F74E96">
        <w:rPr>
          <w:rFonts w:ascii="Times New Roman" w:eastAsia="Times New Roman" w:hAnsi="Times New Roman" w:cs="Times New Roman"/>
          <w:b/>
          <w:bCs/>
          <w:iCs/>
          <w:sz w:val="24"/>
          <w:szCs w:val="24"/>
          <w:lang w:eastAsia="ru-RU"/>
        </w:rPr>
        <w:t>Статья 12. Собрание граждан</w:t>
      </w:r>
      <w:bookmarkEnd w:id="151"/>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собрания граждан, его полномочия устанавливаются решением совета депутатов.</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Собрание граждан, проводимое по инициативе совета депутатов назначается решением совета депутатов. </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распоряжением главы поселения.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населения, назначается решением совета депутатов на ближайшем заседании не позднее 3</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2" w:name="_Toc433893518"/>
      <w:r w:rsidRPr="00F74E96">
        <w:rPr>
          <w:rFonts w:ascii="Times New Roman" w:eastAsia="Times New Roman" w:hAnsi="Times New Roman" w:cs="Times New Roman"/>
          <w:b/>
          <w:bCs/>
          <w:iCs/>
          <w:sz w:val="24"/>
          <w:szCs w:val="24"/>
          <w:lang w:eastAsia="ru-RU"/>
        </w:rPr>
        <w:lastRenderedPageBreak/>
        <w:t>Статья 13. Конференция граждан (собрание делегатов)</w:t>
      </w:r>
      <w:bookmarkEnd w:id="152"/>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w:t>
      </w:r>
    </w:p>
    <w:bookmarkEnd w:id="138"/>
    <w:bookmarkEnd w:id="139"/>
    <w:bookmarkEnd w:id="140"/>
    <w:bookmarkEnd w:id="141"/>
    <w:bookmarkEnd w:id="142"/>
    <w:bookmarkEnd w:id="143"/>
    <w:bookmarkEnd w:id="144"/>
    <w:bookmarkEnd w:id="145"/>
    <w:bookmarkEnd w:id="146"/>
    <w:bookmarkEnd w:id="147"/>
    <w:bookmarkEnd w:id="148"/>
    <w:bookmarkEnd w:id="149"/>
    <w:bookmarkEnd w:id="150"/>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3" w:name="_Toc404443603"/>
      <w:bookmarkStart w:id="154" w:name="_Toc405980846"/>
      <w:bookmarkStart w:id="155" w:name="_Toc409800731"/>
      <w:bookmarkStart w:id="156" w:name="_Toc410222837"/>
      <w:bookmarkStart w:id="157" w:name="_Toc410383798"/>
      <w:bookmarkStart w:id="158" w:name="_Toc410384107"/>
      <w:bookmarkStart w:id="159" w:name="_Toc410653117"/>
      <w:bookmarkStart w:id="160" w:name="_Toc410998333"/>
      <w:bookmarkStart w:id="161" w:name="_Toc411271979"/>
      <w:bookmarkStart w:id="162" w:name="_Toc411321750"/>
      <w:bookmarkStart w:id="163" w:name="_Toc411322237"/>
      <w:bookmarkStart w:id="164" w:name="_Toc411362405"/>
      <w:bookmarkStart w:id="165" w:name="_Toc411362636"/>
      <w:bookmarkStart w:id="166" w:name="_Toc433893519"/>
      <w:r w:rsidRPr="00F74E96">
        <w:rPr>
          <w:rFonts w:ascii="Times New Roman" w:eastAsia="Times New Roman" w:hAnsi="Times New Roman" w:cs="Times New Roman"/>
          <w:b/>
          <w:bCs/>
          <w:iCs/>
          <w:sz w:val="24"/>
          <w:szCs w:val="24"/>
          <w:lang w:eastAsia="ru-RU"/>
        </w:rPr>
        <w:t>Статья 14. Публичные слушания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67" w:name="_Toc404443604"/>
      <w:bookmarkStart w:id="168" w:name="_Toc405980847"/>
      <w:bookmarkStart w:id="169" w:name="_Toc409800732"/>
      <w:bookmarkStart w:id="170" w:name="_Toc410222838"/>
      <w:bookmarkStart w:id="171" w:name="_Toc410383799"/>
      <w:bookmarkStart w:id="172" w:name="_Toc410384108"/>
      <w:bookmarkStart w:id="173" w:name="_Toc410653118"/>
      <w:bookmarkStart w:id="174" w:name="_Toc410998334"/>
      <w:bookmarkStart w:id="175" w:name="_Toc411271980"/>
      <w:bookmarkStart w:id="176" w:name="_Toc411321751"/>
      <w:bookmarkStart w:id="177" w:name="_Toc411322238"/>
      <w:bookmarkStart w:id="178" w:name="_Toc411362406"/>
      <w:bookmarkStart w:id="179" w:name="_Toc411362637"/>
      <w:r w:rsidRPr="00F74E96">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0" w:name="Par1019"/>
      <w:bookmarkEnd w:id="180"/>
      <w:r w:rsidRPr="00F74E96">
        <w:rPr>
          <w:rFonts w:ascii="Times New Roman" w:eastAsia="Times New Roman" w:hAnsi="Times New Roman" w:cs="Times New Roman"/>
          <w:sz w:val="24"/>
          <w:szCs w:val="24"/>
          <w:lang w:eastAsia="ru-RU"/>
        </w:rPr>
        <w:t>Публичные слушания проводятся по инициативе населения, совета депутатов или главы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1" w:name="Par1021"/>
      <w:bookmarkEnd w:id="181"/>
      <w:r w:rsidRPr="00F74E96">
        <w:rPr>
          <w:rFonts w:ascii="Times New Roman" w:eastAsia="Times New Roman" w:hAnsi="Times New Roman" w:cs="Times New Roman"/>
          <w:sz w:val="24"/>
          <w:szCs w:val="24"/>
          <w:lang w:eastAsia="ru-RU"/>
        </w:rPr>
        <w:t>На публичные слушания должны выноситься проекты актов, указанные в части 3 статьи 28 Федерального закона от 6 октября 2003 года № 131-ФЗ.</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2" w:name="Par1029"/>
      <w:bookmarkEnd w:id="182"/>
      <w:r w:rsidRPr="00F74E96">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83" w:name="_Toc404443606"/>
      <w:bookmarkStart w:id="184" w:name="_Toc405980849"/>
      <w:bookmarkStart w:id="185" w:name="_Toc409800733"/>
      <w:bookmarkStart w:id="186" w:name="_Toc410222839"/>
      <w:bookmarkStart w:id="187" w:name="_Toc410383802"/>
      <w:bookmarkStart w:id="188" w:name="_Toc410384111"/>
      <w:bookmarkStart w:id="189" w:name="_Toc410653121"/>
      <w:bookmarkStart w:id="190" w:name="_Toc410998337"/>
      <w:bookmarkStart w:id="191" w:name="_Toc411271983"/>
      <w:bookmarkStart w:id="192" w:name="_Toc411321754"/>
      <w:bookmarkStart w:id="193" w:name="_Toc411322241"/>
      <w:bookmarkStart w:id="194" w:name="_Toc411362409"/>
      <w:bookmarkStart w:id="195" w:name="_Toc411362640"/>
      <w:bookmarkEnd w:id="167"/>
      <w:bookmarkEnd w:id="168"/>
      <w:bookmarkEnd w:id="169"/>
      <w:bookmarkEnd w:id="170"/>
      <w:bookmarkEnd w:id="171"/>
      <w:bookmarkEnd w:id="172"/>
      <w:bookmarkEnd w:id="173"/>
      <w:bookmarkEnd w:id="174"/>
      <w:bookmarkEnd w:id="175"/>
      <w:bookmarkEnd w:id="176"/>
      <w:bookmarkEnd w:id="177"/>
      <w:bookmarkEnd w:id="178"/>
      <w:bookmarkEnd w:id="17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6" w:name="_Toc433893520"/>
      <w:r w:rsidRPr="00F74E96">
        <w:rPr>
          <w:rFonts w:ascii="Times New Roman" w:eastAsia="Times New Roman" w:hAnsi="Times New Roman" w:cs="Times New Roman"/>
          <w:b/>
          <w:bCs/>
          <w:iCs/>
          <w:sz w:val="24"/>
          <w:szCs w:val="24"/>
          <w:lang w:eastAsia="ru-RU"/>
        </w:rPr>
        <w:t>Статья 15. Опрос граждан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33330"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Порядок назначения и проведения опроса определяется решением совета депутатов в соответствии с законом Ленинградской области для </w:t>
      </w:r>
    </w:p>
    <w:p w:rsidR="00F74E96" w:rsidRPr="00F74E96"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проведения местного референдума.</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7" w:name="_Toc404443607"/>
      <w:bookmarkStart w:id="198" w:name="_Toc405980850"/>
      <w:bookmarkStart w:id="199" w:name="_Toc409800734"/>
      <w:bookmarkStart w:id="200" w:name="_Toc410222840"/>
      <w:bookmarkStart w:id="201" w:name="_Toc410383803"/>
      <w:bookmarkStart w:id="202" w:name="_Toc410384112"/>
      <w:bookmarkStart w:id="203" w:name="_Toc410653122"/>
      <w:bookmarkStart w:id="204" w:name="_Toc410998338"/>
      <w:bookmarkStart w:id="205" w:name="_Toc411271984"/>
      <w:bookmarkStart w:id="206" w:name="_Toc411321755"/>
      <w:bookmarkStart w:id="207" w:name="_Toc411322242"/>
      <w:bookmarkStart w:id="208" w:name="_Toc411362410"/>
      <w:bookmarkStart w:id="209" w:name="_Toc411362641"/>
      <w:bookmarkStart w:id="210" w:name="_Toc433893521"/>
      <w:r w:rsidRPr="00F74E96">
        <w:rPr>
          <w:rFonts w:ascii="Times New Roman" w:eastAsia="Times New Roman" w:hAnsi="Times New Roman" w:cs="Times New Roman"/>
          <w:b/>
          <w:bCs/>
          <w:iCs/>
          <w:sz w:val="24"/>
          <w:szCs w:val="24"/>
          <w:lang w:eastAsia="ru-RU"/>
        </w:rPr>
        <w:t>Статья 16. Обращения граждан в органы местного самоуправления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hanging="1320"/>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11" w:name="_Toc404443608"/>
      <w:bookmarkStart w:id="212" w:name="_Toc405980851"/>
      <w:bookmarkStart w:id="213" w:name="_Toc409800735"/>
      <w:bookmarkStart w:id="214" w:name="_Toc410222841"/>
      <w:bookmarkStart w:id="215" w:name="_Toc410383804"/>
      <w:bookmarkStart w:id="216" w:name="_Toc410384113"/>
      <w:bookmarkStart w:id="217" w:name="_Toc410653123"/>
      <w:bookmarkStart w:id="218" w:name="_Toc410998339"/>
      <w:bookmarkStart w:id="219" w:name="_Toc411271985"/>
      <w:bookmarkStart w:id="220" w:name="_Toc411321756"/>
      <w:bookmarkStart w:id="221" w:name="_Toc411322243"/>
      <w:bookmarkStart w:id="222" w:name="_Toc411362411"/>
      <w:bookmarkStart w:id="223" w:name="_Toc411362642"/>
      <w:bookmarkStart w:id="224" w:name="_Toc433893522"/>
      <w:r w:rsidRPr="00F74E96">
        <w:rPr>
          <w:rFonts w:ascii="Times New Roman" w:eastAsia="Times New Roman" w:hAnsi="Times New Roman" w:cs="Times New Roman"/>
          <w:b/>
          <w:bCs/>
          <w:iCs/>
          <w:sz w:val="24"/>
          <w:szCs w:val="24"/>
          <w:lang w:eastAsia="ru-RU"/>
        </w:rPr>
        <w:t>Статья 17. Иные формы непосредственного осуществления населением местного самоуправления и участия в его осуществлении</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F74E96" w:rsidRPr="00F74E96" w:rsidRDefault="00533330" w:rsidP="00F74E96">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F74E96" w:rsidRPr="00F74E96">
        <w:rPr>
          <w:rFonts w:ascii="Times New Roman" w:eastAsia="Times New Roman" w:hAnsi="Times New Roman" w:cs="Times New Roman"/>
          <w:sz w:val="24"/>
          <w:szCs w:val="24"/>
          <w:lang w:eastAsia="ru-RU"/>
        </w:rPr>
        <w:lastRenderedPageBreak/>
        <w:t>законам Ленинградской области.</w:t>
      </w:r>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bookmarkStart w:id="225" w:name="_Toc116440516"/>
      <w:bookmarkStart w:id="226" w:name="_Toc404443609"/>
      <w:bookmarkStart w:id="227" w:name="_Toc405980852"/>
      <w:bookmarkStart w:id="228" w:name="_Toc409800739"/>
      <w:bookmarkStart w:id="229" w:name="_Toc410222845"/>
      <w:bookmarkStart w:id="230" w:name="_Toc410383805"/>
      <w:bookmarkStart w:id="231" w:name="_Toc410384114"/>
      <w:bookmarkStart w:id="232" w:name="_Toc410653124"/>
      <w:bookmarkStart w:id="233" w:name="_Toc410998340"/>
      <w:bookmarkStart w:id="234" w:name="_Toc411271986"/>
      <w:bookmarkStart w:id="235" w:name="_Toc411321757"/>
      <w:bookmarkStart w:id="236" w:name="_Toc411322244"/>
      <w:bookmarkStart w:id="237" w:name="_Toc411362412"/>
      <w:bookmarkStart w:id="238" w:name="_Toc411362643"/>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39" w:name="_Toc433893523"/>
      <w:r w:rsidRPr="00F74E96">
        <w:rPr>
          <w:rFonts w:ascii="Times New Roman" w:eastAsia="Times New Roman" w:hAnsi="Times New Roman" w:cs="Times New Roman"/>
          <w:b/>
          <w:bCs/>
          <w:iCs/>
          <w:sz w:val="24"/>
          <w:szCs w:val="24"/>
          <w:lang w:eastAsia="ru-RU"/>
        </w:rPr>
        <w:t xml:space="preserve">ГЛАВА 4. ОРГАНЫ МЕСТНОГО САМОУПРАВЛЕНИЯ, ДОЛЖНОСТНЫЕ ЛИЦА МЕСТНОГО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74E96">
        <w:rPr>
          <w:rFonts w:ascii="Times New Roman" w:eastAsia="Times New Roman" w:hAnsi="Times New Roman" w:cs="Times New Roman"/>
          <w:b/>
          <w:bCs/>
          <w:iCs/>
          <w:sz w:val="24"/>
          <w:szCs w:val="24"/>
          <w:lang w:eastAsia="ru-RU"/>
        </w:rPr>
        <w:t xml:space="preserve">САМОУПРАВЛЕНИЯ </w:t>
      </w:r>
      <w:r w:rsidRPr="00F74E96">
        <w:rPr>
          <w:rFonts w:ascii="Times New Roman" w:eastAsia="Times New Roman" w:hAnsi="Times New Roman" w:cs="Times New Roman"/>
          <w:b/>
          <w:bCs/>
          <w:iCs/>
          <w:sz w:val="24"/>
          <w:szCs w:val="24"/>
          <w:lang w:eastAsia="ru-RU"/>
        </w:rPr>
        <w:br/>
        <w:t>И ИХ ПОЛНОМОЧИЯ</w:t>
      </w:r>
      <w:bookmarkEnd w:id="239"/>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40" w:name="_Toc433893524"/>
      <w:r w:rsidRPr="00F74E96">
        <w:rPr>
          <w:rFonts w:ascii="Times New Roman" w:eastAsia="Times New Roman" w:hAnsi="Times New Roman" w:cs="Times New Roman"/>
          <w:b/>
          <w:bCs/>
          <w:iCs/>
          <w:sz w:val="24"/>
          <w:szCs w:val="24"/>
          <w:lang w:eastAsia="ru-RU"/>
        </w:rPr>
        <w:t>Статья 18. Органы местного самоуправления и должностные лица Никольского городского поселения</w:t>
      </w:r>
      <w:bookmarkEnd w:id="240"/>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41" w:name="_Toc404443592"/>
      <w:bookmarkStart w:id="242" w:name="_Toc405980836"/>
      <w:bookmarkStart w:id="243" w:name="_Toc409800743"/>
      <w:bookmarkStart w:id="244" w:name="_Toc410222849"/>
      <w:bookmarkStart w:id="245" w:name="_Toc410383809"/>
      <w:bookmarkStart w:id="246" w:name="_Toc410384118"/>
      <w:bookmarkStart w:id="247" w:name="_Toc410653128"/>
      <w:bookmarkStart w:id="248" w:name="_Toc410998344"/>
      <w:bookmarkStart w:id="249" w:name="_Toc411271990"/>
      <w:bookmarkStart w:id="250" w:name="_Toc411321761"/>
      <w:bookmarkStart w:id="251" w:name="_Toc411322248"/>
      <w:bookmarkStart w:id="252" w:name="_Toc411362416"/>
      <w:bookmarkStart w:id="253" w:name="_Toc411362647"/>
      <w:bookmarkStart w:id="254" w:name="_Toc116440518"/>
      <w:r w:rsidRPr="00F74E96">
        <w:rPr>
          <w:rFonts w:ascii="Times New Roman" w:eastAsia="Times New Roman" w:hAnsi="Times New Roman" w:cs="Times New Roman"/>
          <w:sz w:val="24"/>
          <w:szCs w:val="24"/>
          <w:lang w:eastAsia="ru-RU"/>
        </w:rPr>
        <w:t>В структуру органов местного самоуправления Никольского городского поселения входят:</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Никольского городского поселения;</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глава Никольского городского поселения; </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Никольского городского поселения.</w:t>
      </w:r>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 8 августа 2001 года № 129-ФЗ «О государственной регистрации юридических лиц и индивидуальных предпринимателей».</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F74E96" w:rsidRPr="00F74E96" w:rsidRDefault="00F74E96" w:rsidP="00F74E96">
      <w:pPr>
        <w:widowControl w:val="0"/>
        <w:tabs>
          <w:tab w:val="num"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55" w:name="_Toc116440519"/>
      <w:bookmarkStart w:id="256" w:name="_Toc404443613"/>
      <w:bookmarkStart w:id="257" w:name="_Toc405980855"/>
      <w:bookmarkStart w:id="258" w:name="_Toc409800746"/>
      <w:bookmarkStart w:id="259" w:name="_Toc410222852"/>
      <w:bookmarkStart w:id="260" w:name="_Toc410383812"/>
      <w:bookmarkStart w:id="261" w:name="_Toc410384121"/>
      <w:bookmarkStart w:id="262" w:name="_Toc410653131"/>
      <w:bookmarkStart w:id="263" w:name="_Toc410998347"/>
      <w:bookmarkStart w:id="264" w:name="_Toc411271993"/>
      <w:bookmarkStart w:id="265" w:name="_Toc411321764"/>
      <w:bookmarkStart w:id="266" w:name="_Toc411322251"/>
      <w:bookmarkStart w:id="267" w:name="_Toc411362419"/>
      <w:bookmarkStart w:id="268" w:name="_Toc411362650"/>
      <w:bookmarkStart w:id="269" w:name="_Toc433893525"/>
      <w:bookmarkEnd w:id="254"/>
      <w:r w:rsidRPr="00F74E96">
        <w:rPr>
          <w:rFonts w:ascii="Times New Roman" w:eastAsia="Times New Roman" w:hAnsi="Times New Roman" w:cs="Times New Roman"/>
          <w:b/>
          <w:bCs/>
          <w:iCs/>
          <w:sz w:val="24"/>
          <w:szCs w:val="24"/>
          <w:lang w:eastAsia="ru-RU"/>
        </w:rPr>
        <w:t>Статья 19. Совет депутатов</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269"/>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состоит из </w:t>
      </w:r>
      <w:r w:rsidRPr="00F74E96">
        <w:rPr>
          <w:rFonts w:ascii="Times New Roman" w:eastAsia="Times New Roman" w:hAnsi="Times New Roman" w:cs="Arial"/>
          <w:sz w:val="24"/>
          <w:szCs w:val="24"/>
          <w:lang w:eastAsia="ru-RU"/>
        </w:rPr>
        <w:t xml:space="preserve">15 </w:t>
      </w:r>
      <w:r w:rsidRPr="00F74E96">
        <w:rPr>
          <w:rFonts w:ascii="Times New Roman" w:eastAsia="Times New Roman" w:hAnsi="Times New Roman" w:cs="Times New Roman"/>
          <w:sz w:val="24"/>
          <w:szCs w:val="24"/>
          <w:lang w:eastAsia="ru-RU"/>
        </w:rPr>
        <w:t>(пятнадцати) депутатов, избираемых на муниципальных выборах по многомандатным избирательным округам, образуемым на территории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Срок полномочий совета депутатов составляет 5 (пять) лет. </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2/3 (двух третей) от установленной численности депутатов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могут осуществлять свои полномочия на постоянной и непостоянной основе. На постоянной основе может работать 1 (один) депутат.</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Вновь избранный совет депутатов собирается на первое заседание не позднее, чем на десятый день со дня избрания совета депутатов в правомочном составе (не менее 2/3 (двух третей)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Заседание совета депутатов правомочно, если на нем присутствуют не менее 50 (пятидесяти) процентов от числа избранных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74E96">
        <w:rPr>
          <w:rFonts w:ascii="Times New Roman" w:eastAsia="Times New Roman" w:hAnsi="Times New Roman" w:cs="Times New Roman"/>
          <w:spacing w:val="5"/>
          <w:sz w:val="24"/>
          <w:szCs w:val="24"/>
          <w:lang w:eastAsia="ru-RU"/>
        </w:rPr>
        <w:t xml:space="preserve"> </w:t>
      </w:r>
      <w:r w:rsidRPr="00F74E96">
        <w:rPr>
          <w:rFonts w:ascii="Times New Roman" w:eastAsia="Times New Roman" w:hAnsi="Times New Roman" w:cs="Times New Roman"/>
          <w:sz w:val="24"/>
          <w:szCs w:val="24"/>
          <w:lang w:eastAsia="ru-RU"/>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совете депутатов в соответствии с регламентом образуются постоянные и временные комиссии, а также иные рабочие органы.</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7"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6 октября 2003 года № 131-ФЗ.</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70" w:name="_Toc116440520"/>
      <w:bookmarkStart w:id="271" w:name="_Toc404443614"/>
      <w:bookmarkStart w:id="272" w:name="_Toc405980856"/>
      <w:bookmarkStart w:id="273" w:name="_Toc409800747"/>
      <w:bookmarkStart w:id="274" w:name="_Toc410222853"/>
      <w:bookmarkStart w:id="275" w:name="_Toc410383813"/>
      <w:bookmarkStart w:id="276" w:name="_Toc410384122"/>
      <w:bookmarkStart w:id="277" w:name="_Toc410653132"/>
      <w:bookmarkStart w:id="278" w:name="_Toc410998348"/>
      <w:bookmarkStart w:id="279" w:name="_Toc411271994"/>
      <w:bookmarkStart w:id="280" w:name="_Toc411321765"/>
      <w:bookmarkStart w:id="281" w:name="_Toc411322252"/>
      <w:bookmarkStart w:id="282" w:name="_Toc411362420"/>
      <w:bookmarkStart w:id="283" w:name="_Toc411362651"/>
      <w:bookmarkStart w:id="284" w:name="_Toc433893526"/>
      <w:bookmarkStart w:id="285" w:name="_Toc404443623"/>
      <w:bookmarkStart w:id="286" w:name="_Toc405980866"/>
      <w:r w:rsidRPr="00F74E96">
        <w:rPr>
          <w:rFonts w:ascii="Times New Roman" w:eastAsia="Times New Roman" w:hAnsi="Times New Roman" w:cs="Times New Roman"/>
          <w:b/>
          <w:bCs/>
          <w:iCs/>
          <w:sz w:val="24"/>
          <w:szCs w:val="24"/>
          <w:lang w:eastAsia="ru-RU"/>
        </w:rPr>
        <w:t>Статья 20. Полномочия совета депутато</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F74E96">
        <w:rPr>
          <w:rFonts w:ascii="Times New Roman" w:eastAsia="Times New Roman" w:hAnsi="Times New Roman" w:cs="Times New Roman"/>
          <w:b/>
          <w:bCs/>
          <w:iCs/>
          <w:sz w:val="24"/>
          <w:szCs w:val="24"/>
          <w:lang w:eastAsia="ru-RU"/>
        </w:rPr>
        <w:t>в Никольского городского поселения</w:t>
      </w:r>
      <w:bookmarkEnd w:id="284"/>
    </w:p>
    <w:p w:rsidR="00F74E96" w:rsidRPr="00F74E96" w:rsidRDefault="00F74E96" w:rsidP="00F74E96">
      <w:pPr>
        <w:widowControl w:val="0"/>
        <w:numPr>
          <w:ilvl w:val="0"/>
          <w:numId w:val="4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исключительной компетенции совета депутатов находятся: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утверждение местного бюджета и отчета о его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планов и программ развития муниципального образования, утверждение отчетов об их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участия муниципального образования в организациях межмуниципального сотрудничества;</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решения об удалении главы поселения в отставку.</w:t>
      </w:r>
    </w:p>
    <w:p w:rsidR="00F74E96" w:rsidRPr="00F74E96" w:rsidRDefault="00F74E96" w:rsidP="00F74E96">
      <w:pPr>
        <w:widowControl w:val="0"/>
        <w:numPr>
          <w:ilvl w:val="0"/>
          <w:numId w:val="4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назначении местного референдума;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определяет порядок назначения и проведения собрания делегатов;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собрания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опроса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организации и проведения публичных слушаний;</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заключения соглашений о передаче осуществления части полномочий органов местного самоуправления Никольского городского поселения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структуру администрации по представлению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проведения конкурса на замещения должности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резервировании и изъятии, земельных участков в границах муниципального образования для муниципальных нужд;</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предоставления жилых помещений муниципального специализированного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официальные символы муниципального образования;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Никольского городского поселения и органами местного самоуправления муниципального образования Тосненский район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международные и внешнеэкономические связи в соответствии с федеральными законами;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муниципальной пожарной охраны;</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органа местного самоуправления муниципального образования с правами юридического лица;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право законодательной инициативы в Законодательном собрании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создании некоммерческих организаций в формах автономных некоммерческих организаций и фондов;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за счет средств муниципального образования дополнительные меры социальной поддержки для жителей</w:t>
      </w:r>
      <w:bookmarkStart w:id="287" w:name="_Toc116440521"/>
      <w:bookmarkStart w:id="288" w:name="_Toc404443615"/>
      <w:bookmarkStart w:id="289" w:name="_Toc405980857"/>
      <w:bookmarkStart w:id="290" w:name="_Toc409800749"/>
      <w:bookmarkStart w:id="291" w:name="_Toc410222855"/>
      <w:bookmarkStart w:id="292" w:name="_Toc410383815"/>
      <w:bookmarkStart w:id="293" w:name="_Toc410384124"/>
      <w:bookmarkStart w:id="294" w:name="_Toc410653134"/>
      <w:bookmarkStart w:id="295" w:name="_Toc410998350"/>
      <w:bookmarkStart w:id="296" w:name="_Toc411271995"/>
      <w:bookmarkStart w:id="297" w:name="_Toc411321766"/>
      <w:bookmarkStart w:id="298" w:name="_Toc411322253"/>
      <w:bookmarkStart w:id="299" w:name="_Toc411362421"/>
      <w:bookmarkStart w:id="300" w:name="_Toc411362652"/>
      <w:r w:rsidRPr="00F74E96">
        <w:rPr>
          <w:rFonts w:ascii="Times New Roman" w:eastAsia="Times New Roman" w:hAnsi="Times New Roman" w:cs="Times New Roman"/>
          <w:sz w:val="24"/>
          <w:szCs w:val="24"/>
          <w:lang w:eastAsia="ru-RU"/>
        </w:rPr>
        <w:t>.</w:t>
      </w:r>
    </w:p>
    <w:p w:rsidR="00F74E96" w:rsidRPr="00F74E96" w:rsidRDefault="00F74E96" w:rsidP="00F74E96">
      <w:pPr>
        <w:widowControl w:val="0"/>
        <w:numPr>
          <w:ilvl w:val="0"/>
          <w:numId w:val="4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также: </w:t>
      </w:r>
    </w:p>
    <w:p w:rsidR="00F74E96" w:rsidRPr="00F74E96" w:rsidRDefault="00533330"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F74E96" w:rsidRPr="00F74E96" w:rsidRDefault="00F74E96"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заслушивания отчётов о деятельности муниципальных предприятий и учреждений.</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301" w:name="_Toc409800766"/>
      <w:bookmarkStart w:id="302" w:name="_Toc410222873"/>
      <w:bookmarkStart w:id="303" w:name="_Toc410383846"/>
      <w:bookmarkStart w:id="304" w:name="_Toc410384155"/>
      <w:bookmarkStart w:id="305" w:name="_Toc410653162"/>
      <w:bookmarkStart w:id="306" w:name="_Toc410998378"/>
      <w:bookmarkStart w:id="307" w:name="_Toc411272023"/>
      <w:bookmarkStart w:id="308" w:name="_Toc411321794"/>
      <w:bookmarkStart w:id="309" w:name="_Toc411322281"/>
      <w:bookmarkStart w:id="310" w:name="_Toc411362449"/>
      <w:bookmarkStart w:id="311" w:name="_Toc411362680"/>
      <w:bookmarkStart w:id="312" w:name="_Toc433893527"/>
      <w:r w:rsidRPr="00F74E96">
        <w:rPr>
          <w:rFonts w:ascii="Times New Roman" w:eastAsia="Times New Roman" w:hAnsi="Times New Roman" w:cs="Times New Roman"/>
          <w:b/>
          <w:bCs/>
          <w:iCs/>
          <w:sz w:val="24"/>
          <w:szCs w:val="24"/>
          <w:lang w:eastAsia="ru-RU"/>
        </w:rPr>
        <w:lastRenderedPageBreak/>
        <w:t>Статья 21. Досрочное прекращение полномочий совета депутатов</w:t>
      </w:r>
      <w:bookmarkStart w:id="313" w:name="_Toc116440523"/>
      <w:bookmarkEnd w:id="301"/>
      <w:bookmarkEnd w:id="302"/>
      <w:bookmarkEnd w:id="303"/>
      <w:bookmarkEnd w:id="304"/>
      <w:bookmarkEnd w:id="305"/>
      <w:bookmarkEnd w:id="306"/>
      <w:bookmarkEnd w:id="307"/>
      <w:bookmarkEnd w:id="308"/>
      <w:bookmarkEnd w:id="309"/>
      <w:bookmarkEnd w:id="310"/>
      <w:bookmarkEnd w:id="311"/>
      <w:bookmarkEnd w:id="312"/>
    </w:p>
    <w:p w:rsidR="00F74E96" w:rsidRPr="00F74E96" w:rsidRDefault="00F74E96" w:rsidP="00F74E96">
      <w:pPr>
        <w:numPr>
          <w:ilvl w:val="0"/>
          <w:numId w:val="24"/>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bookmarkStart w:id="314" w:name="_Toc404443617"/>
      <w:r w:rsidRPr="00F74E96">
        <w:rPr>
          <w:rFonts w:ascii="Times New Roman" w:eastAsia="Times New Roman" w:hAnsi="Times New Roman" w:cs="Times New Roman"/>
          <w:sz w:val="24"/>
          <w:szCs w:val="24"/>
          <w:lang w:eastAsia="ru-RU"/>
        </w:rPr>
        <w:t xml:space="preserve">Полномочия совета депутатов прекращаются досрочно в случае, </w:t>
      </w:r>
      <w:r w:rsidRPr="00F74E96">
        <w:rPr>
          <w:rFonts w:ascii="Times New Roman" w:eastAsia="Times New Roman" w:hAnsi="Times New Roman" w:cs="Times New Roman"/>
          <w:bCs/>
          <w:sz w:val="24"/>
          <w:szCs w:val="24"/>
          <w:lang w:eastAsia="ru-RU"/>
        </w:rPr>
        <w:t xml:space="preserve">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советом депутатов принято решение, противоречащее </w:t>
      </w:r>
      <w:hyperlink r:id="rId18" w:history="1">
        <w:r w:rsidRPr="00F74E96">
          <w:rPr>
            <w:rFonts w:ascii="Times New Roman" w:eastAsia="Times New Roman" w:hAnsi="Times New Roman" w:cs="Times New Roman"/>
            <w:bCs/>
            <w:sz w:val="24"/>
            <w:szCs w:val="24"/>
            <w:lang w:eastAsia="ru-RU"/>
          </w:rPr>
          <w:t>Конституции</w:t>
        </w:r>
      </w:hyperlink>
      <w:r w:rsidRPr="00F74E96">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Полномочия совета депутатов прекращаются со дня вступления в силу закона Ленинградской области о его роспуске.</w:t>
      </w:r>
      <w:bookmarkStart w:id="315" w:name="Par2"/>
      <w:bookmarkEnd w:id="315"/>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В случае,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В случае,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74E96">
        <w:rPr>
          <w:rFonts w:ascii="Times New Roman" w:eastAsia="Times New Roman" w:hAnsi="Times New Roman" w:cs="Times New Roman"/>
          <w:sz w:val="24"/>
          <w:szCs w:val="24"/>
          <w:lang w:eastAsia="ru-RU"/>
        </w:rPr>
        <w:t>Законодательное собрание Ленинградской области</w:t>
      </w:r>
      <w:r w:rsidRPr="00F74E96">
        <w:rPr>
          <w:rFonts w:ascii="Times New Roman" w:eastAsia="Times New Roman" w:hAnsi="Times New Roman" w:cs="Times New Roman"/>
          <w:bCs/>
          <w:sz w:val="24"/>
          <w:szCs w:val="24"/>
          <w:lang w:eastAsia="ru-RU"/>
        </w:rPr>
        <w:t xml:space="preserve"> проект закона Ленинградской области о роспуске совета депутатов.</w:t>
      </w:r>
      <w:r w:rsidRPr="00F74E96">
        <w:rPr>
          <w:rFonts w:ascii="Times New Roman" w:eastAsia="Times New Roman" w:hAnsi="Times New Roman" w:cs="Times New Roman"/>
          <w:sz w:val="24"/>
          <w:szCs w:val="24"/>
          <w:lang w:eastAsia="ru-RU"/>
        </w:rPr>
        <w:t xml:space="preserve"> Указанный </w:t>
      </w:r>
      <w:r w:rsidRPr="00F74E96">
        <w:rPr>
          <w:rFonts w:ascii="Times New Roman" w:eastAsia="Times New Roman" w:hAnsi="Times New Roman" w:cs="Times New Roman"/>
          <w:bCs/>
          <w:sz w:val="24"/>
          <w:szCs w:val="24"/>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совета депутатов также прекращаются:</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принятия советом депутатов решения о самороспуске;</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утраты поселением статуса муниципального образования в связи с его объединением с городским округом;</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Досрочное прекращение полномочий совета депутатов влечет досрочное прекращение полномочий его депутатов.</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F74E96" w:rsidRPr="00F74E96" w:rsidRDefault="00F74E96" w:rsidP="00F74E96">
      <w:p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16" w:name="_Toc405980859"/>
      <w:bookmarkStart w:id="317" w:name="_Toc409800767"/>
      <w:bookmarkStart w:id="318" w:name="_Toc410222874"/>
      <w:bookmarkStart w:id="319" w:name="_Toc410383847"/>
      <w:bookmarkStart w:id="320" w:name="_Toc410384156"/>
      <w:bookmarkStart w:id="321" w:name="_Toc410653163"/>
      <w:bookmarkStart w:id="322" w:name="_Toc410998379"/>
      <w:bookmarkStart w:id="323" w:name="_Toc411272024"/>
      <w:bookmarkStart w:id="324" w:name="_Toc411321795"/>
      <w:bookmarkStart w:id="325" w:name="_Toc411322282"/>
      <w:bookmarkStart w:id="326" w:name="_Toc411362450"/>
      <w:bookmarkStart w:id="327" w:name="_Toc411362681"/>
      <w:bookmarkStart w:id="328" w:name="_Toc433893528"/>
      <w:r w:rsidRPr="00F74E96">
        <w:rPr>
          <w:rFonts w:ascii="Times New Roman" w:eastAsia="Times New Roman" w:hAnsi="Times New Roman" w:cs="Times New Roman"/>
          <w:b/>
          <w:bCs/>
          <w:iCs/>
          <w:sz w:val="24"/>
          <w:szCs w:val="24"/>
          <w:lang w:eastAsia="ru-RU"/>
        </w:rPr>
        <w:t>Статья 22. Порядок принятия решения совета депутатов о самороспус</w:t>
      </w:r>
      <w:bookmarkEnd w:id="313"/>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r w:rsidRPr="00F74E96">
        <w:rPr>
          <w:rFonts w:ascii="Times New Roman" w:eastAsia="Times New Roman" w:hAnsi="Times New Roman" w:cs="Times New Roman"/>
          <w:b/>
          <w:bCs/>
          <w:iCs/>
          <w:sz w:val="24"/>
          <w:szCs w:val="24"/>
          <w:lang w:eastAsia="ru-RU"/>
        </w:rPr>
        <w:t>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Инициатива о самороспуске оформляется в письменной форме.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Инициаторам самороспуска предоставляется слово на заседании совета депутатов при рассмотрении вопроса о самороспуске.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о самороспуске принимается не менее чем 2/3 (двумя третями) – 10 (с десяти) голосов от установленной численности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совета депутатов о самороспуске вступает в силу по истечении 10 (десяти) дней со дня его официального опубликования.</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F74E96" w:rsidRPr="00F74E96" w:rsidRDefault="00533330" w:rsidP="00533330">
      <w:pPr>
        <w:widowControl w:val="0"/>
        <w:shd w:val="clear" w:color="auto" w:fill="FFFFFF"/>
        <w:tabs>
          <w:tab w:val="left" w:pos="426"/>
          <w:tab w:val="left" w:pos="477"/>
          <w:tab w:val="left" w:pos="3570"/>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29" w:name="_Toc409800750"/>
      <w:bookmarkStart w:id="330" w:name="_Toc410222856"/>
      <w:bookmarkStart w:id="331" w:name="_Toc410383816"/>
      <w:bookmarkStart w:id="332" w:name="_Toc410384125"/>
      <w:bookmarkStart w:id="333" w:name="_Toc410653135"/>
      <w:bookmarkStart w:id="334" w:name="_Toc410998351"/>
      <w:bookmarkStart w:id="335" w:name="_Toc411271996"/>
      <w:bookmarkStart w:id="336" w:name="_Toc411321767"/>
      <w:bookmarkStart w:id="337" w:name="_Toc411322254"/>
      <w:bookmarkStart w:id="338" w:name="_Toc411362422"/>
      <w:bookmarkStart w:id="339" w:name="_Toc411362653"/>
      <w:bookmarkStart w:id="340" w:name="_Toc433893529"/>
      <w:r w:rsidRPr="00F74E96">
        <w:rPr>
          <w:rFonts w:ascii="Times New Roman" w:eastAsia="Times New Roman" w:hAnsi="Times New Roman" w:cs="Times New Roman"/>
          <w:b/>
          <w:bCs/>
          <w:iCs/>
          <w:sz w:val="24"/>
          <w:szCs w:val="24"/>
          <w:lang w:eastAsia="ru-RU"/>
        </w:rPr>
        <w:t xml:space="preserve">Статья 23. Депутат </w:t>
      </w:r>
      <w:bookmarkEnd w:id="285"/>
      <w:bookmarkEnd w:id="286"/>
      <w:bookmarkEnd w:id="329"/>
      <w:bookmarkEnd w:id="330"/>
      <w:bookmarkEnd w:id="331"/>
      <w:bookmarkEnd w:id="332"/>
      <w:bookmarkEnd w:id="333"/>
      <w:bookmarkEnd w:id="334"/>
      <w:bookmarkEnd w:id="335"/>
      <w:bookmarkEnd w:id="336"/>
      <w:bookmarkEnd w:id="337"/>
      <w:bookmarkEnd w:id="338"/>
      <w:bookmarkEnd w:id="339"/>
      <w:r w:rsidRPr="00F74E96">
        <w:rPr>
          <w:rFonts w:ascii="Times New Roman" w:eastAsia="Times New Roman" w:hAnsi="Times New Roman" w:cs="Times New Roman"/>
          <w:b/>
          <w:bCs/>
          <w:iCs/>
          <w:sz w:val="24"/>
          <w:szCs w:val="24"/>
          <w:lang w:eastAsia="ru-RU"/>
        </w:rPr>
        <w:t>совета депутатов Никольского городского поселения</w:t>
      </w:r>
      <w:bookmarkEnd w:id="340"/>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Срок полномочий депутатов составляет 5 (пять) лет.</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вправе в установленном регламентом порядке создавать депутатские объединения.</w:t>
      </w:r>
    </w:p>
    <w:p w:rsidR="00F74E96" w:rsidRPr="00F74E96" w:rsidRDefault="00F74E96" w:rsidP="00533330">
      <w:pPr>
        <w:widowControl w:val="0"/>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41" w:name="_Toc4338935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24. Досрочное прекращение полномочий депутата</w:t>
      </w:r>
      <w:bookmarkEnd w:id="341"/>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прекращаются досрочно в случаях:</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 депутата;</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признания судом недееспособным или ограниченно дееспособным;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отзыва избирателями;</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досрочного прекращения полномочий совета депутатов;</w:t>
      </w:r>
    </w:p>
    <w:p w:rsidR="00F74E96" w:rsidRPr="00F74E96" w:rsidRDefault="00F74E96" w:rsidP="00F74E96">
      <w:pPr>
        <w:numPr>
          <w:ilvl w:val="0"/>
          <w:numId w:val="8"/>
        </w:numPr>
        <w:tabs>
          <w:tab w:val="left" w:pos="426"/>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иных случаях, установленных Федеральным законом от 6 октября 2003 года № 131-ФЗ и иными федеральными законами.</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74E96" w:rsidRPr="00F74E96" w:rsidRDefault="00F74E96" w:rsidP="00F74E96">
      <w:pPr>
        <w:tabs>
          <w:tab w:val="left" w:pos="426"/>
        </w:tabs>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
          <w:iCs/>
          <w:sz w:val="24"/>
          <w:szCs w:val="24"/>
          <w:lang w:eastAsia="ru-RU"/>
        </w:rPr>
      </w:pPr>
      <w:bookmarkStart w:id="342" w:name="_Toc404443618"/>
      <w:bookmarkStart w:id="343" w:name="_Toc405980860"/>
      <w:bookmarkStart w:id="344" w:name="_Toc409800752"/>
      <w:bookmarkStart w:id="345" w:name="_Toc410222858"/>
      <w:bookmarkStart w:id="346" w:name="_Toc410383818"/>
      <w:bookmarkStart w:id="347" w:name="_Toc410384127"/>
      <w:bookmarkStart w:id="348" w:name="_Toc410653137"/>
      <w:bookmarkStart w:id="349" w:name="_Toc410998353"/>
      <w:bookmarkStart w:id="350" w:name="_Toc411271998"/>
      <w:bookmarkStart w:id="351" w:name="_Toc411321769"/>
      <w:bookmarkStart w:id="352" w:name="_Toc411322256"/>
      <w:bookmarkStart w:id="353" w:name="_Toc411362424"/>
      <w:bookmarkStart w:id="354" w:name="_Toc411362655"/>
      <w:bookmarkStart w:id="355" w:name="_Toc433893531"/>
      <w:bookmarkStart w:id="356" w:name="_Toc405980864"/>
      <w:bookmarkStart w:id="357" w:name="_Toc404443627"/>
      <w:bookmarkStart w:id="358" w:name="_Toc405980870"/>
      <w:r w:rsidRPr="00F74E96">
        <w:rPr>
          <w:rFonts w:ascii="Times New Roman" w:eastAsia="Times New Roman" w:hAnsi="Times New Roman" w:cs="Times New Roman"/>
          <w:b/>
          <w:bCs/>
          <w:iCs/>
          <w:sz w:val="24"/>
          <w:szCs w:val="24"/>
          <w:lang w:eastAsia="ru-RU"/>
        </w:rPr>
        <w:t xml:space="preserve">Статья 25. Глава </w:t>
      </w:r>
      <w:bookmarkEnd w:id="342"/>
      <w:bookmarkEnd w:id="343"/>
      <w:bookmarkEnd w:id="344"/>
      <w:bookmarkEnd w:id="345"/>
      <w:bookmarkEnd w:id="346"/>
      <w:bookmarkEnd w:id="347"/>
      <w:bookmarkEnd w:id="348"/>
      <w:bookmarkEnd w:id="349"/>
      <w:bookmarkEnd w:id="350"/>
      <w:bookmarkEnd w:id="351"/>
      <w:bookmarkEnd w:id="352"/>
      <w:bookmarkEnd w:id="353"/>
      <w:bookmarkEnd w:id="354"/>
      <w:r w:rsidRPr="00F74E96">
        <w:rPr>
          <w:rFonts w:ascii="Times New Roman" w:eastAsia="Times New Roman" w:hAnsi="Times New Roman" w:cs="Times New Roman"/>
          <w:b/>
          <w:bCs/>
          <w:iCs/>
          <w:sz w:val="24"/>
          <w:szCs w:val="24"/>
          <w:lang w:eastAsia="ru-RU"/>
        </w:rPr>
        <w:t>Никольского городского поселения</w:t>
      </w:r>
      <w:bookmarkEnd w:id="355"/>
    </w:p>
    <w:p w:rsidR="00F74E96" w:rsidRPr="00F74E96" w:rsidRDefault="00F74E96" w:rsidP="00F74E96">
      <w:pPr>
        <w:numPr>
          <w:ilvl w:val="1"/>
          <w:numId w:val="2"/>
        </w:numPr>
        <w:tabs>
          <w:tab w:val="num" w:pos="77"/>
          <w:tab w:val="left" w:pos="426"/>
        </w:tabs>
        <w:spacing w:after="0" w:line="240" w:lineRule="auto"/>
        <w:ind w:firstLine="142"/>
        <w:jc w:val="both"/>
        <w:rPr>
          <w:rFonts w:ascii="Times New Roman" w:eastAsia="Times New Roman" w:hAnsi="Times New Roman" w:cs="Times New Roman"/>
          <w:sz w:val="24"/>
          <w:szCs w:val="24"/>
          <w:lang w:eastAsia="ru-RU"/>
        </w:rPr>
      </w:pPr>
      <w:bookmarkStart w:id="359" w:name="_Toc404443620"/>
      <w:bookmarkStart w:id="360" w:name="_Toc405980862"/>
      <w:r w:rsidRPr="00F74E96">
        <w:rPr>
          <w:rFonts w:ascii="Times New Roman" w:eastAsia="Times New Roman" w:hAnsi="Times New Roman" w:cs="Times New Roman"/>
          <w:sz w:val="24"/>
          <w:szCs w:val="24"/>
          <w:lang w:eastAsia="ru-RU"/>
        </w:rPr>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избирается из состава совета депутатов и исполняет полномочия его председателя с правом решающего голоса.</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подконтролен и подотчетен населению и совету депутатов.</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осуществляет свои полномочия на непостоянной основе.</w:t>
      </w:r>
    </w:p>
    <w:p w:rsidR="00F74E96" w:rsidRPr="00F74E96" w:rsidRDefault="00F74E96" w:rsidP="00F74E96">
      <w:pPr>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Cs/>
          <w:sz w:val="24"/>
          <w:szCs w:val="24"/>
          <w:lang w:eastAsia="ru-RU"/>
        </w:rPr>
      </w:pPr>
      <w:bookmarkStart w:id="361" w:name="_Toc409800753"/>
      <w:bookmarkStart w:id="362" w:name="_Toc410222859"/>
      <w:bookmarkStart w:id="363" w:name="_Toc410383819"/>
      <w:bookmarkStart w:id="364" w:name="_Toc410384128"/>
      <w:bookmarkStart w:id="365" w:name="_Toc410653138"/>
      <w:bookmarkStart w:id="366" w:name="_Toc410998354"/>
      <w:bookmarkStart w:id="367" w:name="_Toc411271999"/>
      <w:bookmarkStart w:id="368" w:name="_Toc411321770"/>
      <w:bookmarkStart w:id="369" w:name="_Toc411322257"/>
      <w:bookmarkStart w:id="370" w:name="_Toc411362425"/>
      <w:bookmarkStart w:id="371" w:name="_Toc411362656"/>
      <w:bookmarkStart w:id="372" w:name="_Toc433893532"/>
      <w:r w:rsidRPr="00F74E96">
        <w:rPr>
          <w:rFonts w:ascii="Times New Roman" w:eastAsia="Times New Roman" w:hAnsi="Times New Roman" w:cs="Times New Roman"/>
          <w:b/>
          <w:bCs/>
          <w:iCs/>
          <w:sz w:val="24"/>
          <w:szCs w:val="24"/>
          <w:lang w:eastAsia="ru-RU"/>
        </w:rPr>
        <w:t xml:space="preserve">Статья 26. Полномочия главы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F74E96">
        <w:rPr>
          <w:rFonts w:ascii="Times New Roman" w:eastAsia="Times New Roman" w:hAnsi="Times New Roman" w:cs="Times New Roman"/>
          <w:b/>
          <w:bCs/>
          <w:iCs/>
          <w:sz w:val="24"/>
          <w:szCs w:val="24"/>
          <w:lang w:eastAsia="ru-RU"/>
        </w:rPr>
        <w:t>Никольского городского поселения</w:t>
      </w:r>
      <w:bookmarkEnd w:id="372"/>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подписывает и обнародует в порядке, установленном настоящим уставом, нормативные правовые акты, принятые советом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издает в пределах своих полномочий правовые акты;</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также:</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выдает доверенности на представление интересов муниципального образования, совета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осуществляет иные полномочия, предусмотренные Федеральным законом от 6 октября 2003 года № 131-ФЗ, статьей 3 настоящего устава. </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73" w:name="_Toc404443619"/>
      <w:bookmarkStart w:id="374" w:name="_Toc405980861"/>
      <w:bookmarkStart w:id="375" w:name="_Toc409800754"/>
      <w:bookmarkStart w:id="376" w:name="_Toc410222860"/>
      <w:bookmarkStart w:id="377" w:name="_Toc410383820"/>
      <w:bookmarkStart w:id="378" w:name="_Toc410384129"/>
      <w:bookmarkStart w:id="379" w:name="_Toc410653139"/>
      <w:bookmarkStart w:id="380" w:name="_Toc410998355"/>
      <w:bookmarkStart w:id="381" w:name="_Toc411272000"/>
      <w:bookmarkStart w:id="382" w:name="_Toc411321771"/>
      <w:bookmarkStart w:id="383" w:name="_Toc411322258"/>
      <w:bookmarkStart w:id="384" w:name="_Toc411362426"/>
      <w:bookmarkStart w:id="385" w:name="_Toc411362657"/>
      <w:bookmarkStart w:id="386" w:name="_Toc419386806"/>
      <w:bookmarkStart w:id="387" w:name="_Toc433893533"/>
      <w:r w:rsidRPr="00F74E96">
        <w:rPr>
          <w:rFonts w:ascii="Times New Roman" w:eastAsia="Times New Roman" w:hAnsi="Times New Roman" w:cs="Times New Roman"/>
          <w:b/>
          <w:bCs/>
          <w:iCs/>
          <w:sz w:val="24"/>
          <w:szCs w:val="24"/>
          <w:lang w:eastAsia="ru-RU"/>
        </w:rPr>
        <w:t>Статья 27. Избрание главы</w:t>
      </w:r>
      <w:bookmarkEnd w:id="373"/>
      <w:bookmarkEnd w:id="374"/>
      <w:bookmarkEnd w:id="375"/>
      <w:bookmarkEnd w:id="376"/>
      <w:bookmarkEnd w:id="377"/>
      <w:bookmarkEnd w:id="378"/>
      <w:bookmarkEnd w:id="379"/>
      <w:bookmarkEnd w:id="380"/>
      <w:bookmarkEnd w:id="381"/>
      <w:bookmarkEnd w:id="382"/>
      <w:bookmarkEnd w:id="383"/>
      <w:bookmarkEnd w:id="384"/>
      <w:bookmarkEnd w:id="385"/>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386"/>
      <w:bookmarkEnd w:id="387"/>
      <w:r w:rsidRPr="00F74E96">
        <w:rPr>
          <w:rFonts w:ascii="Arial" w:eastAsia="Times New Roman" w:hAnsi="Arial" w:cs="Arial"/>
          <w:b/>
          <w:bCs/>
          <w:iCs/>
          <w:sz w:val="24"/>
          <w:szCs w:val="24"/>
          <w:lang w:eastAsia="ru-RU"/>
        </w:rPr>
        <w:t xml:space="preserve"> </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Избранным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считается кандидат, набравший более половины голосов от установленной настоящим уставом численности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Если ни один кандидат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не набрал необходимого для избрания числа голосов, проводится повторное голосование.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Глава Никольского городского поселения, избранный советом депутатов из своего состава, вступает в должность с момента его избрания.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подконтролен и подотчетен населению и совету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33893534"/>
      <w:r w:rsidRPr="00F74E96">
        <w:rPr>
          <w:rFonts w:ascii="Times New Roman" w:eastAsia="Times New Roman" w:hAnsi="Times New Roman" w:cs="Times New Roman"/>
          <w:b/>
          <w:bCs/>
          <w:iCs/>
          <w:sz w:val="24"/>
          <w:szCs w:val="24"/>
          <w:lang w:eastAsia="ru-RU"/>
        </w:rPr>
        <w:lastRenderedPageBreak/>
        <w:t xml:space="preserve">Статья 28.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F74E96">
        <w:rPr>
          <w:rFonts w:ascii="Times New Roman" w:eastAsia="Times New Roman" w:hAnsi="Times New Roman" w:cs="Times New Roman"/>
          <w:b/>
          <w:bCs/>
          <w:iCs/>
          <w:sz w:val="24"/>
          <w:szCs w:val="24"/>
          <w:lang w:eastAsia="ru-RU"/>
        </w:rPr>
        <w:t>Никольского городского поселения</w:t>
      </w:r>
      <w:bookmarkEnd w:id="402"/>
    </w:p>
    <w:p w:rsidR="00F74E96" w:rsidRPr="00F74E96" w:rsidRDefault="00F74E96" w:rsidP="00F74E96">
      <w:pPr>
        <w:widowControl w:val="0"/>
        <w:numPr>
          <w:ilvl w:val="1"/>
          <w:numId w:val="18"/>
        </w:numPr>
        <w:tabs>
          <w:tab w:val="left" w:pos="426"/>
          <w:tab w:val="left" w:pos="90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6 октября 2003 № 131-ФЗ;</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6 октября 2003 № 131-ФЗ;</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отзыва избирателями;</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25"/>
        </w:numPr>
        <w:tabs>
          <w:tab w:val="left" w:pos="426"/>
        </w:tabs>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Никольского городского поселения или объединения его с городским округом.</w:t>
      </w:r>
    </w:p>
    <w:p w:rsidR="00F74E96" w:rsidRPr="00F74E96" w:rsidRDefault="00F74E96" w:rsidP="00533330">
      <w:pPr>
        <w:widowControl w:val="0"/>
        <w:numPr>
          <w:ilvl w:val="1"/>
          <w:numId w:val="18"/>
        </w:numPr>
        <w:tabs>
          <w:tab w:val="left" w:pos="426"/>
          <w:tab w:val="left" w:pos="900"/>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56"/>
    <w:p w:rsidR="00F74E96" w:rsidRPr="00F74E96" w:rsidRDefault="00F74E96" w:rsidP="00533330">
      <w:pPr>
        <w:keepNext/>
        <w:tabs>
          <w:tab w:val="left" w:pos="426"/>
        </w:tabs>
        <w:spacing w:after="0" w:line="240" w:lineRule="auto"/>
        <w:ind w:left="1418" w:firstLine="425"/>
        <w:jc w:val="center"/>
        <w:outlineLvl w:val="1"/>
        <w:rPr>
          <w:rFonts w:ascii="Times New Roman" w:eastAsia="Times New Roman" w:hAnsi="Times New Roman" w:cs="Times New Roman"/>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33893535"/>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57"/>
      <w:bookmarkEnd w:id="358"/>
      <w:r w:rsidRPr="00F74E96">
        <w:rPr>
          <w:rFonts w:ascii="Times New Roman" w:eastAsia="Times New Roman" w:hAnsi="Times New Roman" w:cs="Times New Roman"/>
          <w:b/>
          <w:bCs/>
          <w:iCs/>
          <w:sz w:val="24"/>
          <w:szCs w:val="24"/>
          <w:lang w:eastAsia="ru-RU"/>
        </w:rPr>
        <w:t>Статья 29. Администрация</w:t>
      </w:r>
      <w:bookmarkEnd w:id="403"/>
      <w:bookmarkEnd w:id="404"/>
      <w:bookmarkEnd w:id="405"/>
      <w:bookmarkEnd w:id="406"/>
      <w:bookmarkEnd w:id="407"/>
      <w:bookmarkEnd w:id="408"/>
      <w:bookmarkEnd w:id="409"/>
      <w:bookmarkEnd w:id="410"/>
      <w:bookmarkEnd w:id="411"/>
      <w:bookmarkEnd w:id="412"/>
      <w:bookmarkEnd w:id="413"/>
      <w:bookmarkEnd w:id="414"/>
      <w:bookmarkEnd w:id="415"/>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16"/>
    </w:p>
    <w:p w:rsidR="00F74E96" w:rsidRPr="00F74E96" w:rsidRDefault="00F74E96" w:rsidP="00533330">
      <w:pPr>
        <w:widowControl w:val="0"/>
        <w:tabs>
          <w:tab w:val="left" w:pos="426"/>
          <w:tab w:val="left" w:pos="567"/>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33893536"/>
      <w:r w:rsidRPr="00F74E96">
        <w:rPr>
          <w:rFonts w:ascii="Times New Roman" w:eastAsia="Times New Roman" w:hAnsi="Times New Roman" w:cs="Times New Roman"/>
          <w:b/>
          <w:bCs/>
          <w:iCs/>
          <w:sz w:val="24"/>
          <w:szCs w:val="24"/>
          <w:lang w:eastAsia="ru-RU"/>
        </w:rPr>
        <w:t xml:space="preserve">Статья 30. Полномочия </w:t>
      </w:r>
      <w:bookmarkEnd w:id="432"/>
      <w:r w:rsidRPr="00F74E96">
        <w:rPr>
          <w:rFonts w:ascii="Times New Roman" w:eastAsia="Times New Roman" w:hAnsi="Times New Roman" w:cs="Times New Roman"/>
          <w:b/>
          <w:bCs/>
          <w:iCs/>
          <w:sz w:val="24"/>
          <w:szCs w:val="24"/>
          <w:lang w:eastAsia="ru-RU"/>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F74E96">
        <w:rPr>
          <w:rFonts w:ascii="Times New Roman" w:eastAsia="Times New Roman" w:hAnsi="Times New Roman" w:cs="Times New Roman"/>
          <w:b/>
          <w:bCs/>
          <w:iCs/>
          <w:sz w:val="24"/>
          <w:szCs w:val="24"/>
          <w:lang w:eastAsia="ru-RU"/>
        </w:rPr>
        <w:t>Никольского городского поселения</w:t>
      </w:r>
      <w:bookmarkEnd w:id="447"/>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исполняет местный бюджет и представляет на утверждение совета депутатов отчет о его исполнении;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регистрирует устав территориального общественного самоуправления в порядке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муниципальный контроль в порядке, установленном регламентами муниципального контроля, утверждаемыми администрацией;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теплоснабжение, предусмотренное Федеральным законом от 27 июля 2010 года № 190-ФЗ «О теплоснабжении»;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bookmarkStart w:id="462" w:name="_Toc433893537"/>
      <w:r w:rsidRPr="00F74E96">
        <w:rPr>
          <w:rFonts w:ascii="Times New Roman" w:eastAsia="Times New Roman" w:hAnsi="Times New Roman" w:cs="Times New Roman"/>
          <w:b/>
          <w:bCs/>
          <w:iCs/>
          <w:sz w:val="24"/>
          <w:szCs w:val="24"/>
          <w:lang w:eastAsia="ru-RU"/>
        </w:rPr>
        <w:t>Статья 31.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62"/>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Контракт с главой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подконтролен и подотчетен совету депутатов.</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Никольского городского поселения, а другая половина - главой администрации муниципального образования Тосненский район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F74E96" w:rsidRPr="00F74E96" w:rsidRDefault="00F74E96" w:rsidP="00533330">
      <w:pPr>
        <w:numPr>
          <w:ilvl w:val="0"/>
          <w:numId w:val="52"/>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главы администрации, прекращаются досрочно в случае:</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расторжения контракта по согласованию сторон или в судебном порядке в соответствии с федеральным законодательством;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 Федеральным законом от 6 октября 2003 года № 131-ФЗ;</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F74E96" w:rsidRPr="00F74E96" w:rsidRDefault="00F74E96" w:rsidP="00533330">
      <w:pPr>
        <w:widowControl w:val="0"/>
        <w:numPr>
          <w:ilvl w:val="0"/>
          <w:numId w:val="52"/>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Контракт с главой администрации, может быть расторгнут по соглашению сторон или в судебном порядке на основании заявления:</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F74E96">
        <w:rPr>
          <w:rFonts w:ascii="Times New Roman" w:eastAsia="Times New Roman" w:hAnsi="Times New Roman" w:cs="Times New Roman"/>
          <w:i/>
          <w:sz w:val="24"/>
          <w:szCs w:val="24"/>
          <w:lang w:eastAsia="ru-RU"/>
        </w:rPr>
        <w:t>.</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33893538"/>
      <w:r w:rsidRPr="00F74E96">
        <w:rPr>
          <w:rFonts w:ascii="Times New Roman" w:eastAsia="Times New Roman" w:hAnsi="Times New Roman" w:cs="Times New Roman"/>
          <w:b/>
          <w:bCs/>
          <w:iCs/>
          <w:sz w:val="24"/>
          <w:szCs w:val="24"/>
          <w:lang w:eastAsia="ru-RU"/>
        </w:rPr>
        <w:t xml:space="preserve">Статья 32.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F74E96">
        <w:rPr>
          <w:rFonts w:ascii="Times New Roman" w:eastAsia="Times New Roman" w:hAnsi="Times New Roman" w:cs="Times New Roman"/>
          <w:b/>
          <w:bCs/>
          <w:iCs/>
          <w:sz w:val="24"/>
          <w:szCs w:val="24"/>
          <w:lang w:eastAsia="ru-RU"/>
        </w:rPr>
        <w:t>Муниципальный финансовый контроль</w:t>
      </w:r>
      <w:bookmarkEnd w:id="478"/>
    </w:p>
    <w:p w:rsidR="00F74E96" w:rsidRPr="00F74E96" w:rsidRDefault="00F74E96" w:rsidP="00533330">
      <w:pPr>
        <w:widowControl w:val="0"/>
        <w:numPr>
          <w:ilvl w:val="0"/>
          <w:numId w:val="23"/>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bookmarkStart w:id="479" w:name="Par0"/>
      <w:bookmarkEnd w:id="479"/>
      <w:r w:rsidRPr="00F74E96">
        <w:rPr>
          <w:rFonts w:ascii="Times New Roman" w:eastAsia="Times New Roman" w:hAnsi="Times New Roman" w:cs="Times New Roman"/>
          <w:sz w:val="24"/>
          <w:szCs w:val="24"/>
          <w:lang w:eastAsia="ru-RU"/>
        </w:rPr>
        <w:t>Контрольно-счетный орган в Никольском городском поселении не образуется.</w:t>
      </w:r>
    </w:p>
    <w:p w:rsidR="00F74E96" w:rsidRPr="00F74E96" w:rsidRDefault="00F74E96" w:rsidP="00533330">
      <w:pPr>
        <w:numPr>
          <w:ilvl w:val="0"/>
          <w:numId w:val="2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numPr>
          <w:ilvl w:val="0"/>
          <w:numId w:val="23"/>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74E96" w:rsidRPr="00F74E96" w:rsidRDefault="00F74E96" w:rsidP="00533330">
      <w:p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80" w:name="_Toc433893539"/>
      <w:r w:rsidRPr="00F74E96">
        <w:rPr>
          <w:rFonts w:ascii="Times New Roman" w:eastAsia="Times New Roman" w:hAnsi="Times New Roman" w:cs="Times New Roman"/>
          <w:b/>
          <w:bCs/>
          <w:iCs/>
          <w:sz w:val="24"/>
          <w:szCs w:val="24"/>
          <w:lang w:eastAsia="ru-RU"/>
        </w:rPr>
        <w:t>Статья 33. Избирательная комисси</w:t>
      </w:r>
      <w:bookmarkEnd w:id="417"/>
      <w:r w:rsidRPr="00F74E96">
        <w:rPr>
          <w:rFonts w:ascii="Times New Roman" w:eastAsia="Times New Roman" w:hAnsi="Times New Roman" w:cs="Times New Roman"/>
          <w:b/>
          <w:bCs/>
          <w:iCs/>
          <w:sz w:val="24"/>
          <w:szCs w:val="24"/>
          <w:lang w:eastAsia="ru-RU"/>
        </w:rPr>
        <w:t>я</w:t>
      </w:r>
      <w:bookmarkEnd w:id="480"/>
      <w:r w:rsidRPr="00F74E96">
        <w:rPr>
          <w:rFonts w:ascii="Times New Roman" w:eastAsia="Times New Roman" w:hAnsi="Times New Roman" w:cs="Times New Roman"/>
          <w:b/>
          <w:bCs/>
          <w:iCs/>
          <w:sz w:val="24"/>
          <w:szCs w:val="24"/>
          <w:lang w:eastAsia="ru-RU"/>
        </w:rPr>
        <w:t xml:space="preserve">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Избирательная комиссия муниципального образования Никольского городского поселения (далее – избирательная комиссия муниципального образования) не образуется. </w:t>
      </w:r>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возложены на территориальную избирательную комиссию (постановления Избирательной комиссией Ленинградской области от 19 сентября 2006 года №58/393 «О возложении полномочий муниципальных избирательных комиссий Никольского и Форносовского городских поселений, Трубникоборского, Тельмановского, Нурминского сельских поселений на территориальную избирательную комиссию Тосненского муниципального района Ленинградской </w:t>
      </w:r>
      <w:r w:rsidRPr="00F74E96">
        <w:rPr>
          <w:rFonts w:ascii="Times New Roman" w:eastAsia="Times New Roman" w:hAnsi="Times New Roman" w:cs="Times New Roman"/>
          <w:sz w:val="24"/>
          <w:szCs w:val="24"/>
          <w:lang w:eastAsia="ru-RU"/>
        </w:rPr>
        <w:lastRenderedPageBreak/>
        <w:t xml:space="preserve">области». </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
          <w:iCs/>
          <w:sz w:val="24"/>
          <w:szCs w:val="24"/>
          <w:lang w:eastAsia="ru-RU"/>
        </w:rPr>
      </w:pPr>
      <w:bookmarkStart w:id="481" w:name="_Toc433893540"/>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r w:rsidRPr="00F74E96">
        <w:rPr>
          <w:rFonts w:ascii="Times New Roman" w:eastAsia="Times New Roman" w:hAnsi="Times New Roman" w:cs="Times New Roman"/>
          <w:b/>
          <w:bCs/>
          <w:iCs/>
          <w:sz w:val="24"/>
          <w:szCs w:val="24"/>
          <w:lang w:eastAsia="ru-RU"/>
        </w:rPr>
        <w:t>Статья 34. Осуществление органами местного самоуправления</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отдельных государственных полномочий</w:t>
      </w:r>
      <w:bookmarkEnd w:id="481"/>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для осуществления переданных им отдельных государственных полномочий</w:t>
      </w:r>
      <w:r w:rsidRPr="00F74E96" w:rsidDel="0014465B">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4E96" w:rsidRPr="00F74E96" w:rsidRDefault="00F74E96" w:rsidP="00533330">
      <w:p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6" w:name="_Toc433893541"/>
      <w:r w:rsidRPr="00F74E96">
        <w:rPr>
          <w:rFonts w:ascii="Times New Roman" w:eastAsia="Times New Roman" w:hAnsi="Times New Roman" w:cs="Times New Roman"/>
          <w:b/>
          <w:bCs/>
          <w:iCs/>
          <w:sz w:val="24"/>
          <w:szCs w:val="24"/>
          <w:lang w:eastAsia="ru-RU"/>
        </w:rPr>
        <w:t>Статья 35. Виды ответственности органов местного самоуправления</w:t>
      </w:r>
      <w:bookmarkEnd w:id="496"/>
    </w:p>
    <w:p w:rsidR="00F74E96" w:rsidRPr="00F74E96" w:rsidRDefault="00F74E96" w:rsidP="00533330">
      <w:pPr>
        <w:tabs>
          <w:tab w:val="left" w:pos="426"/>
        </w:tabs>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0" w:name="_Toc433893542"/>
      <w:r w:rsidRPr="00F74E96">
        <w:rPr>
          <w:rFonts w:ascii="Times New Roman" w:eastAsia="Times New Roman" w:hAnsi="Times New Roman" w:cs="Times New Roman"/>
          <w:b/>
          <w:bCs/>
          <w:iCs/>
          <w:sz w:val="24"/>
          <w:szCs w:val="24"/>
          <w:lang w:eastAsia="ru-RU"/>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F74E96">
        <w:rPr>
          <w:rFonts w:ascii="Times New Roman" w:eastAsia="Times New Roman" w:hAnsi="Times New Roman" w:cs="Times New Roman"/>
          <w:b/>
          <w:bCs/>
          <w:iCs/>
          <w:sz w:val="24"/>
          <w:szCs w:val="24"/>
          <w:lang w:eastAsia="ru-RU"/>
        </w:rPr>
        <w:t>МУНИЦИПАЛЬНЫЕ ПРАВОВЫЕ АКТЫ</w:t>
      </w:r>
      <w:bookmarkEnd w:id="51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1" w:name="_Toc433893543"/>
      <w:bookmarkEnd w:id="64"/>
      <w:bookmarkEnd w:id="65"/>
      <w:r w:rsidRPr="00F74E96">
        <w:rPr>
          <w:rFonts w:ascii="Times New Roman" w:eastAsia="Times New Roman" w:hAnsi="Times New Roman" w:cs="Times New Roman"/>
          <w:b/>
          <w:bCs/>
          <w:iCs/>
          <w:sz w:val="24"/>
          <w:szCs w:val="24"/>
          <w:lang w:eastAsia="ru-RU"/>
        </w:rPr>
        <w:t>Статья 36. Система муниципальных правовых актов</w:t>
      </w:r>
      <w:bookmarkEnd w:id="511"/>
    </w:p>
    <w:p w:rsidR="00F74E96" w:rsidRPr="00F74E96" w:rsidRDefault="00F74E96" w:rsidP="00F74E96">
      <w:pPr>
        <w:widowControl w:val="0"/>
        <w:numPr>
          <w:ilvl w:val="0"/>
          <w:numId w:val="2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bookmarkStart w:id="512" w:name="_Toc413312459"/>
      <w:bookmarkStart w:id="513" w:name="_Toc419387887"/>
      <w:bookmarkStart w:id="514" w:name="_Toc423949871"/>
      <w:r w:rsidRPr="00F74E96">
        <w:rPr>
          <w:rFonts w:ascii="Times New Roman" w:eastAsia="Calibri" w:hAnsi="Times New Roman" w:cs="Times New Roman"/>
          <w:sz w:val="24"/>
          <w:szCs w:val="24"/>
          <w:lang w:eastAsia="ru-RU" w:bidi="ru-RU"/>
        </w:rPr>
        <w:t xml:space="preserve">Систему муниципальных правовых актов </w:t>
      </w:r>
      <w:r w:rsidRPr="00F74E96">
        <w:rPr>
          <w:rFonts w:ascii="Times New Roman" w:eastAsia="Calibri" w:hAnsi="Times New Roman" w:cs="Times New Roman"/>
          <w:iCs/>
          <w:sz w:val="24"/>
          <w:szCs w:val="24"/>
          <w:lang w:eastAsia="ru-RU" w:bidi="ru-RU"/>
        </w:rPr>
        <w:t>муниципального образования</w:t>
      </w:r>
      <w:r w:rsidRPr="00F74E96">
        <w:rPr>
          <w:rFonts w:ascii="Times New Roman" w:eastAsia="Calibri" w:hAnsi="Times New Roman" w:cs="Times New Roman"/>
          <w:sz w:val="24"/>
          <w:szCs w:val="24"/>
          <w:lang w:eastAsia="ru-RU" w:bidi="ru-RU"/>
        </w:rPr>
        <w:t xml:space="preserve"> составляют:</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устав муниципального образования и муниципальные правовые акты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решения, принятые путем прямого волеизъявления граждан; решения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постановления и распоряжения главы </w:t>
      </w:r>
      <w:r w:rsidRPr="00F74E96">
        <w:rPr>
          <w:rFonts w:ascii="Times New Roman" w:eastAsia="Times New Roman" w:hAnsi="Times New Roman" w:cs="Times New Roman"/>
          <w:iCs/>
          <w:sz w:val="24"/>
          <w:szCs w:val="24"/>
          <w:lang w:eastAsia="ru-RU" w:bidi="ru-RU"/>
        </w:rPr>
        <w:t xml:space="preserve">поселения; </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постановления и распоряжения администрации </w:t>
      </w:r>
      <w:r w:rsidRPr="00F74E96">
        <w:rPr>
          <w:rFonts w:ascii="Times New Roman" w:eastAsia="Times New Roman" w:hAnsi="Times New Roman" w:cs="Times New Roman"/>
          <w:iCs/>
          <w:sz w:val="24"/>
          <w:szCs w:val="24"/>
          <w:lang w:eastAsia="ru-RU" w:bidi="ru-RU"/>
        </w:rPr>
        <w:t xml:space="preserve">муниципального образования; </w:t>
      </w:r>
      <w:r w:rsidRPr="00F74E96">
        <w:rPr>
          <w:rFonts w:ascii="Times New Roman" w:eastAsia="Times New Roman" w:hAnsi="Times New Roman" w:cs="Times New Roman"/>
          <w:sz w:val="24"/>
          <w:szCs w:val="24"/>
          <w:lang w:eastAsia="ru-RU" w:bidi="ru-RU"/>
        </w:rPr>
        <w:t xml:space="preserve">постановления и распоряжения иных органов местного самоуправления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rPr>
        <w:t xml:space="preserve"> и должностных лиц местного самоуправления, предусмотренных уставом </w:t>
      </w:r>
      <w:r w:rsidRPr="00F74E96">
        <w:rPr>
          <w:rFonts w:ascii="Times New Roman" w:eastAsia="Times New Roman" w:hAnsi="Times New Roman" w:cs="Times New Roman"/>
          <w:sz w:val="24"/>
          <w:szCs w:val="24"/>
          <w:lang w:eastAsia="ru-RU"/>
        </w:rPr>
        <w:lastRenderedPageBreak/>
        <w:t>муниципального образования.</w:t>
      </w:r>
    </w:p>
    <w:p w:rsidR="00F74E96" w:rsidRPr="00F74E96" w:rsidRDefault="00F74E96" w:rsidP="00533330">
      <w:pPr>
        <w:widowControl w:val="0"/>
        <w:numPr>
          <w:ilvl w:val="0"/>
          <w:numId w:val="29"/>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нормативный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принимается в следующих формах:</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устав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 муниципальный правовой акт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решение, принятое на местном референдуме (сходе граждан);</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постановление главы </w:t>
      </w:r>
      <w:r w:rsidRPr="00F74E96">
        <w:rPr>
          <w:rFonts w:ascii="Times New Roman" w:eastAsia="Times New Roman" w:hAnsi="Times New Roman" w:cs="Times New Roman"/>
          <w:iCs/>
          <w:sz w:val="24"/>
          <w:szCs w:val="24"/>
          <w:lang w:eastAsia="ru-RU" w:bidi="ru-RU"/>
        </w:rPr>
        <w:t>поселения</w:t>
      </w:r>
      <w:r w:rsidRPr="00F74E96">
        <w:rPr>
          <w:rFonts w:ascii="Times New Roman" w:eastAsia="Times New Roman" w:hAnsi="Times New Roman" w:cs="Times New Roman"/>
          <w:sz w:val="24"/>
          <w:szCs w:val="24"/>
          <w:lang w:eastAsia="ru-RU" w:bidi="ru-RU"/>
        </w:rPr>
        <w:t xml:space="preserve">; </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постановление администрации.</w:t>
      </w:r>
    </w:p>
    <w:p w:rsidR="00F74E96" w:rsidRPr="00F74E96" w:rsidRDefault="00F74E96" w:rsidP="00533330">
      <w:pPr>
        <w:widowControl w:val="0"/>
        <w:numPr>
          <w:ilvl w:val="0"/>
          <w:numId w:val="29"/>
        </w:numPr>
        <w:tabs>
          <w:tab w:val="left" w:pos="426"/>
          <w:tab w:val="left" w:pos="855"/>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имеющий ненормативный характер, принимается в следующих формах:</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 xml:space="preserve">муниципального образования; </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главы поселения</w:t>
      </w:r>
      <w:r w:rsidRPr="00F74E96">
        <w:rPr>
          <w:rFonts w:ascii="Times New Roman" w:eastAsia="Times New Roman" w:hAnsi="Times New Roman" w:cs="Times New Roman"/>
          <w:iCs/>
          <w:sz w:val="24"/>
          <w:szCs w:val="24"/>
          <w:lang w:eastAsia="ru-RU" w:bidi="ru-RU"/>
        </w:rPr>
        <w:t>;</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администрации.</w:t>
      </w:r>
    </w:p>
    <w:p w:rsidR="00F74E96" w:rsidRPr="00F74E96" w:rsidRDefault="00F74E96" w:rsidP="00533330">
      <w:pPr>
        <w:widowControl w:val="0"/>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p>
    <w:p w:rsidR="00F74E96" w:rsidRPr="00F74E96" w:rsidRDefault="00F74E96" w:rsidP="00533330">
      <w:pPr>
        <w:keepNext/>
        <w:tabs>
          <w:tab w:val="left" w:pos="426"/>
        </w:tabs>
        <w:spacing w:after="0" w:line="240" w:lineRule="auto"/>
        <w:ind w:left="1134" w:firstLine="851"/>
        <w:jc w:val="center"/>
        <w:outlineLvl w:val="1"/>
        <w:rPr>
          <w:rFonts w:ascii="Times New Roman" w:eastAsia="Times New Roman" w:hAnsi="Times New Roman" w:cs="Times New Roman"/>
          <w:b/>
          <w:bCs/>
          <w:iCs/>
          <w:sz w:val="24"/>
          <w:szCs w:val="24"/>
          <w:lang w:eastAsia="ru-RU"/>
        </w:rPr>
      </w:pPr>
      <w:bookmarkStart w:id="515" w:name="_Toc433893544"/>
      <w:r w:rsidRPr="00F74E96">
        <w:rPr>
          <w:rFonts w:ascii="Times New Roman" w:eastAsia="Times New Roman" w:hAnsi="Times New Roman" w:cs="Times New Roman"/>
          <w:b/>
          <w:bCs/>
          <w:iCs/>
          <w:sz w:val="24"/>
          <w:szCs w:val="24"/>
          <w:lang w:eastAsia="ru-RU"/>
        </w:rPr>
        <w:t>Статья 37. Порядок принятия муниципальных правовых актов</w:t>
      </w:r>
      <w:bookmarkEnd w:id="512"/>
      <w:bookmarkEnd w:id="513"/>
      <w:bookmarkEnd w:id="514"/>
      <w:bookmarkEnd w:id="515"/>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Тосненским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w:t>
      </w:r>
      <w:r w:rsidRPr="00F74E96">
        <w:rPr>
          <w:rFonts w:ascii="Times New Roman" w:eastAsia="Calibri" w:hAnsi="Times New Roman" w:cs="Times New Roman"/>
          <w:sz w:val="24"/>
          <w:szCs w:val="24"/>
          <w:lang w:eastAsia="ru-RU"/>
        </w:rPr>
        <w:lastRenderedPageBreak/>
        <w:t>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F74E96" w:rsidRPr="00F74E96" w:rsidRDefault="00F74E96" w:rsidP="00533330">
      <w:pPr>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b/>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от</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 xml:space="preserve">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муниципальный правовой акт о внесении изменений в </w:t>
      </w:r>
      <w:r w:rsidRPr="00F74E96">
        <w:rPr>
          <w:rFonts w:ascii="Times New Roman" w:eastAsia="Calibri" w:hAnsi="Times New Roman" w:cs="Times New Roman"/>
          <w:sz w:val="24"/>
          <w:szCs w:val="24"/>
          <w:lang w:eastAsia="ru-RU"/>
        </w:rPr>
        <w:lastRenderedPageBreak/>
        <w:t>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F74E96">
        <w:rPr>
          <w:rFonts w:ascii="Times New Roman" w:eastAsia="Calibri" w:hAnsi="Times New Roman" w:cs="Times New Roman"/>
          <w:b/>
          <w:sz w:val="24"/>
          <w:szCs w:val="24"/>
          <w:lang w:eastAsia="ru-RU"/>
        </w:rPr>
        <w:t>.</w:t>
      </w:r>
    </w:p>
    <w:p w:rsidR="00F74E96" w:rsidRPr="00F74E96" w:rsidRDefault="00F74E96" w:rsidP="00F74E96">
      <w:pPr>
        <w:tabs>
          <w:tab w:val="left" w:pos="426"/>
        </w:tabs>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9" w:name="_Toc433893545"/>
      <w:r w:rsidRPr="00F74E96">
        <w:rPr>
          <w:rFonts w:ascii="Times New Roman" w:eastAsia="Times New Roman" w:hAnsi="Times New Roman" w:cs="Times New Roman"/>
          <w:b/>
          <w:bCs/>
          <w:iCs/>
          <w:sz w:val="24"/>
          <w:szCs w:val="24"/>
          <w:lang w:eastAsia="ru-RU"/>
        </w:rPr>
        <w:t>Статья 38. Официальное опубликование (обнародование)</w:t>
      </w:r>
      <w:bookmarkEnd w:id="51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 </w:t>
      </w:r>
      <w:bookmarkStart w:id="520" w:name="_Toc433893546"/>
      <w:r w:rsidRPr="00F74E96">
        <w:rPr>
          <w:rFonts w:ascii="Times New Roman" w:eastAsia="Times New Roman" w:hAnsi="Times New Roman" w:cs="Times New Roman"/>
          <w:b/>
          <w:bCs/>
          <w:iCs/>
          <w:sz w:val="24"/>
          <w:szCs w:val="24"/>
          <w:lang w:eastAsia="ru-RU"/>
        </w:rPr>
        <w:t>муниципальных правовых актов</w:t>
      </w:r>
      <w:bookmarkEnd w:id="516"/>
      <w:bookmarkEnd w:id="517"/>
      <w:bookmarkEnd w:id="518"/>
      <w:bookmarkEnd w:id="520"/>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Официальным опубликованием муниципальных нор</w:t>
      </w:r>
      <w:r w:rsidRPr="00F74E96">
        <w:rPr>
          <w:rFonts w:ascii="Times New Roman" w:eastAsia="Times New Roman" w:hAnsi="Times New Roman" w:cs="Times New Roman"/>
          <w:sz w:val="24"/>
          <w:szCs w:val="24"/>
          <w:lang w:eastAsia="ru-RU"/>
        </w:rPr>
        <w:softHyphen/>
        <w:t xml:space="preserve">мативных правовых актов поселения является публикация их полного текста в печатном средстве массовой информации –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w:t>
      </w:r>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F74E96" w:rsidRPr="00F74E96" w:rsidRDefault="00F74E96" w:rsidP="00533330">
      <w:pPr>
        <w:numPr>
          <w:ilvl w:val="0"/>
          <w:numId w:val="2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информационных стендах и (или) в других местах, определяемых советом депутатов поселения;</w:t>
      </w:r>
    </w:p>
    <w:p w:rsidR="00F74E96" w:rsidRPr="00F74E96" w:rsidRDefault="00F74E96" w:rsidP="00533330">
      <w:pPr>
        <w:widowControl w:val="0"/>
        <w:numPr>
          <w:ilvl w:val="0"/>
          <w:numId w:val="2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r w:rsidRPr="00F74E96">
        <w:rPr>
          <w:rFonts w:ascii="Times New Roman" w:eastAsia="Times New Roman" w:hAnsi="Times New Roman" w:cs="Times New Roman"/>
          <w:bCs/>
          <w:sz w:val="24"/>
          <w:szCs w:val="24"/>
          <w:lang w:eastAsia="ru-RU"/>
        </w:rPr>
        <w:t xml:space="preserve">на официальном сайте </w:t>
      </w:r>
      <w:r w:rsidRPr="00F74E96">
        <w:rPr>
          <w:rFonts w:ascii="Times New Roman" w:eastAsia="Times New Roman" w:hAnsi="Times New Roman" w:cs="Times New Roman"/>
          <w:sz w:val="24"/>
          <w:szCs w:val="24"/>
          <w:lang w:eastAsia="ru-RU"/>
        </w:rPr>
        <w:t>администрации</w:t>
      </w:r>
      <w:r w:rsidRPr="00F74E96">
        <w:rPr>
          <w:rFonts w:ascii="Times New Roman" w:eastAsia="Times New Roman" w:hAnsi="Times New Roman" w:cs="Times New Roman"/>
          <w:bCs/>
          <w:sz w:val="24"/>
          <w:szCs w:val="24"/>
          <w:lang w:eastAsia="ru-RU"/>
        </w:rPr>
        <w:t xml:space="preserve"> поселения в информационно-телекоммуникационной сети «Интернет».</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bookmarkStart w:id="521" w:name="_Toc413312461"/>
      <w:bookmarkStart w:id="522" w:name="_Toc419387889"/>
      <w:bookmarkStart w:id="523" w:name="_Toc423949873"/>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524" w:name="_Toc433893547"/>
      <w:r w:rsidRPr="00F74E96">
        <w:rPr>
          <w:rFonts w:ascii="Times New Roman" w:eastAsia="Times New Roman" w:hAnsi="Times New Roman" w:cs="Times New Roman"/>
          <w:b/>
          <w:bCs/>
          <w:iCs/>
          <w:sz w:val="24"/>
          <w:szCs w:val="24"/>
          <w:lang w:eastAsia="ru-RU"/>
        </w:rPr>
        <w:t>Статья 39. Вступление в силу муниципальных правовых актов</w:t>
      </w:r>
      <w:bookmarkEnd w:id="521"/>
      <w:bookmarkEnd w:id="522"/>
      <w:bookmarkEnd w:id="523"/>
      <w:bookmarkEnd w:id="524"/>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F74E96" w:rsidRPr="00F74E96" w:rsidRDefault="00F74E96" w:rsidP="00533330">
      <w:pPr>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F74E96" w:rsidRPr="00F74E96" w:rsidRDefault="00F74E96" w:rsidP="00533330">
      <w:pPr>
        <w:widowControl w:val="0"/>
        <w:numPr>
          <w:ilvl w:val="0"/>
          <w:numId w:val="33"/>
        </w:numPr>
        <w:tabs>
          <w:tab w:val="left" w:pos="426"/>
          <w:tab w:val="left" w:pos="851"/>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момента принятия правового акта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даты (события), определенной непосредственно в самом муниципальном правовом акте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 истечении установленного непосредственно в муниципальном правовом акте муниципального образования срока (события);</w:t>
      </w:r>
    </w:p>
    <w:p w:rsidR="00F74E96" w:rsidRPr="00F74E96" w:rsidRDefault="00F74E96" w:rsidP="00533330">
      <w:pPr>
        <w:widowControl w:val="0"/>
        <w:numPr>
          <w:ilvl w:val="1"/>
          <w:numId w:val="24"/>
        </w:numPr>
        <w:tabs>
          <w:tab w:val="left" w:pos="426"/>
          <w:tab w:val="left" w:pos="1560"/>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могут быть отменены или их действие может быть приостановлено:</w:t>
      </w:r>
    </w:p>
    <w:p w:rsidR="00F74E96" w:rsidRPr="00F74E96" w:rsidRDefault="00F74E96" w:rsidP="00533330">
      <w:pPr>
        <w:widowControl w:val="0"/>
        <w:numPr>
          <w:ilvl w:val="0"/>
          <w:numId w:val="34"/>
        </w:numPr>
        <w:tabs>
          <w:tab w:val="left" w:pos="426"/>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F74E96" w:rsidRPr="00F74E96" w:rsidRDefault="00F74E96" w:rsidP="00533330">
      <w:pPr>
        <w:widowControl w:val="0"/>
        <w:numPr>
          <w:ilvl w:val="0"/>
          <w:numId w:val="34"/>
        </w:numPr>
        <w:tabs>
          <w:tab w:val="left" w:pos="426"/>
        </w:tabs>
        <w:autoSpaceDE w:val="0"/>
        <w:autoSpaceDN w:val="0"/>
        <w:adjustRightInd w:val="0"/>
        <w:spacing w:after="0" w:line="240" w:lineRule="auto"/>
        <w:ind w:left="1985" w:firstLine="0"/>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F74E96">
        <w:rPr>
          <w:rFonts w:ascii="Times New Roman" w:eastAsia="Calibri" w:hAnsi="Times New Roman" w:cs="Times New Roman"/>
          <w:sz w:val="24"/>
          <w:szCs w:val="24"/>
          <w:lang w:eastAsia="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F74E96" w:rsidRPr="00F74E96" w:rsidRDefault="00F74E96" w:rsidP="00F74E96">
      <w:pPr>
        <w:widowControl w:val="0"/>
        <w:tabs>
          <w:tab w:val="left" w:pos="426"/>
        </w:tabs>
        <w:autoSpaceDE w:val="0"/>
        <w:autoSpaceDN w:val="0"/>
        <w:adjustRightInd w:val="0"/>
        <w:spacing w:after="0" w:line="240" w:lineRule="auto"/>
        <w:ind w:left="1843" w:firstLine="67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F74E96">
        <w:rPr>
          <w:rFonts w:ascii="Times New Roman" w:eastAsia="Calibri" w:hAnsi="Times New Roman" w:cs="Times New Roman"/>
          <w:sz w:val="24"/>
          <w:szCs w:val="24"/>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33893548"/>
    </w:p>
    <w:p w:rsidR="00F74E96" w:rsidRPr="00F74E96" w:rsidRDefault="00F74E96" w:rsidP="00533330">
      <w:pPr>
        <w:keepNext/>
        <w:tabs>
          <w:tab w:val="left" w:pos="426"/>
        </w:tabs>
        <w:spacing w:after="0" w:line="240" w:lineRule="auto"/>
        <w:ind w:left="1134"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F74E96">
        <w:rPr>
          <w:rFonts w:ascii="Times New Roman" w:eastAsia="Times New Roman" w:hAnsi="Times New Roman" w:cs="Times New Roman"/>
          <w:b/>
          <w:bCs/>
          <w:iCs/>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39" w:name="_Toc433893549"/>
      <w:bookmarkStart w:id="540" w:name="_Toc416103241"/>
      <w:bookmarkStart w:id="541" w:name="_Toc421614510"/>
      <w:r w:rsidRPr="00F74E96">
        <w:rPr>
          <w:rFonts w:ascii="Times New Roman" w:eastAsia="Times New Roman" w:hAnsi="Times New Roman" w:cs="Times New Roman"/>
          <w:b/>
          <w:bCs/>
          <w:iCs/>
          <w:sz w:val="24"/>
          <w:szCs w:val="24"/>
          <w:lang w:eastAsia="ru-RU"/>
        </w:rPr>
        <w:t>Статья 40. Порядок составления и рассмотрения проекта бюджета</w:t>
      </w:r>
      <w:r w:rsidRPr="00F74E96">
        <w:rPr>
          <w:rFonts w:ascii="Times New Roman" w:eastAsia="Times New Roman" w:hAnsi="Times New Roman" w:cs="Arial"/>
          <w:b/>
          <w:bCs/>
          <w:i/>
          <w:iCs/>
          <w:sz w:val="24"/>
          <w:szCs w:val="24"/>
          <w:lang w:eastAsia="ru-RU"/>
        </w:rPr>
        <w:t xml:space="preserve"> </w:t>
      </w:r>
      <w:r w:rsidRPr="00F74E96">
        <w:rPr>
          <w:rFonts w:ascii="Times New Roman" w:eastAsia="Times New Roman" w:hAnsi="Times New Roman" w:cs="Arial"/>
          <w:b/>
          <w:bCs/>
          <w:iCs/>
          <w:sz w:val="24"/>
          <w:szCs w:val="24"/>
          <w:lang w:eastAsia="ru-RU"/>
        </w:rPr>
        <w:t>Никольского городского поселения</w:t>
      </w:r>
      <w:bookmarkEnd w:id="539"/>
      <w:r w:rsidRPr="00F74E96">
        <w:rPr>
          <w:rFonts w:ascii="Times New Roman" w:eastAsia="Times New Roman" w:hAnsi="Times New Roman" w:cs="Times New Roman"/>
          <w:b/>
          <w:bCs/>
          <w:iCs/>
          <w:sz w:val="24"/>
          <w:szCs w:val="24"/>
          <w:lang w:eastAsia="ru-RU"/>
        </w:rPr>
        <w:t xml:space="preserve"> </w:t>
      </w:r>
      <w:bookmarkEnd w:id="540"/>
      <w:bookmarkEnd w:id="541"/>
    </w:p>
    <w:p w:rsidR="00F74E96" w:rsidRPr="00F74E96" w:rsidRDefault="00F74E96" w:rsidP="00533330">
      <w:pPr>
        <w:numPr>
          <w:ilvl w:val="0"/>
          <w:numId w:val="57"/>
        </w:numPr>
        <w:tabs>
          <w:tab w:val="left" w:pos="-14040"/>
          <w:tab w:val="num" w:pos="709"/>
        </w:tabs>
        <w:snapToGrid w:val="0"/>
        <w:spacing w:after="0" w:line="240" w:lineRule="auto"/>
        <w:ind w:left="1418" w:firstLine="567"/>
        <w:contextualSpacing/>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w:t>
      </w:r>
      <w:r w:rsidRPr="00F74E96">
        <w:rPr>
          <w:rFonts w:ascii="Times New Roman" w:eastAsia="Calibri" w:hAnsi="Times New Roman" w:cs="Times New Roman"/>
          <w:sz w:val="24"/>
          <w:szCs w:val="24"/>
          <w:lang w:eastAsia="ru-RU"/>
        </w:rPr>
        <w:lastRenderedPageBreak/>
        <w:t>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Arial" w:eastAsia="Calibri" w:hAnsi="Arial" w:cs="Times New Roman"/>
          <w:sz w:val="24"/>
          <w:szCs w:val="24"/>
          <w:lang w:eastAsia="ru-RU"/>
        </w:rPr>
        <w:t xml:space="preserve"> 4</w:t>
      </w:r>
      <w:r w:rsidRPr="00F74E96">
        <w:rPr>
          <w:rFonts w:ascii="Times New Roman" w:eastAsia="Calibri" w:hAnsi="Times New Roman" w:cs="Times New Roman"/>
          <w:sz w:val="24"/>
          <w:szCs w:val="24"/>
          <w:lang w:eastAsia="ru-RU"/>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2" w:name="_Toc433893550"/>
      <w:r w:rsidRPr="00F74E96">
        <w:rPr>
          <w:rFonts w:ascii="Times New Roman" w:eastAsia="Times New Roman" w:hAnsi="Times New Roman" w:cs="Times New Roman"/>
          <w:b/>
          <w:bCs/>
          <w:iCs/>
          <w:sz w:val="24"/>
          <w:szCs w:val="24"/>
          <w:lang w:eastAsia="ru-RU"/>
        </w:rPr>
        <w:t>Статья 41. Порядок исполнения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2"/>
    </w:p>
    <w:p w:rsidR="00F74E96" w:rsidRPr="00F74E96" w:rsidRDefault="00F74E96" w:rsidP="00533330">
      <w:pPr>
        <w:tabs>
          <w:tab w:val="left" w:pos="426"/>
          <w:tab w:val="left" w:pos="993"/>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ab/>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3" w:name="_Toc433893551"/>
      <w:r w:rsidRPr="00F74E96">
        <w:rPr>
          <w:rFonts w:ascii="Times New Roman" w:eastAsia="Times New Roman" w:hAnsi="Times New Roman" w:cs="Times New Roman"/>
          <w:b/>
          <w:bCs/>
          <w:iCs/>
          <w:sz w:val="24"/>
          <w:szCs w:val="24"/>
          <w:lang w:eastAsia="ru-RU"/>
        </w:rPr>
        <w:t>Статья 42. Порядок осуществления контроля за исполнением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3"/>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1. Муниципальный финансовый контроль подразделяется на внешний и внутренний, предварительный и последующий.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tabs>
          <w:tab w:val="left" w:pos="709"/>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Arial"/>
          <w:b/>
          <w:bCs/>
          <w:iCs/>
          <w:sz w:val="24"/>
          <w:szCs w:val="24"/>
          <w:lang w:eastAsia="ru-RU"/>
        </w:rPr>
      </w:pPr>
      <w:bookmarkStart w:id="544" w:name="_Toc433893552"/>
      <w:r w:rsidRPr="00F74E96">
        <w:rPr>
          <w:rFonts w:ascii="Times New Roman" w:eastAsia="Times New Roman" w:hAnsi="Times New Roman" w:cs="Times New Roman"/>
          <w:b/>
          <w:bCs/>
          <w:iCs/>
          <w:sz w:val="24"/>
          <w:szCs w:val="24"/>
          <w:lang w:eastAsia="ru-RU"/>
        </w:rPr>
        <w:t>Статья 43. Порядок утверждения отчета об исполнении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4"/>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r w:rsidRPr="00F74E96">
        <w:rPr>
          <w:rFonts w:ascii="Times New Roman" w:eastAsia="Calibri" w:hAnsi="Times New Roman" w:cs="Times New Roman"/>
          <w:sz w:val="24"/>
          <w:szCs w:val="24"/>
          <w:lang w:eastAsia="ru-RU"/>
        </w:rPr>
        <w:t>1.​ Бюджетная отчетность  поселения составляется финансовым органом,</w:t>
      </w:r>
      <w:r w:rsidRPr="00F74E96">
        <w:rPr>
          <w:rFonts w:ascii="Arial" w:eastAsia="Calibri" w:hAnsi="Arial" w:cs="Times New Roman"/>
          <w:sz w:val="24"/>
          <w:szCs w:val="24"/>
          <w:lang w:eastAsia="ru-RU"/>
        </w:rPr>
        <w:t xml:space="preserve"> </w:t>
      </w:r>
      <w:r w:rsidRPr="00F74E96">
        <w:rPr>
          <w:rFonts w:ascii="Times New Roman" w:eastAsia="Calibri" w:hAnsi="Times New Roman" w:cs="Times New Roman"/>
          <w:sz w:val="24"/>
          <w:szCs w:val="24"/>
          <w:lang w:eastAsia="ru-RU"/>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Отчет об исполнении бюджета  поселения выносится на публичные слушания.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58" w:name="_Toc433893553"/>
      <w:r w:rsidRPr="00F74E96">
        <w:rPr>
          <w:rFonts w:ascii="Times New Roman" w:eastAsia="Times New Roman" w:hAnsi="Times New Roman" w:cs="Times New Roman"/>
          <w:b/>
          <w:bCs/>
          <w:iCs/>
          <w:sz w:val="24"/>
          <w:szCs w:val="24"/>
          <w:lang w:eastAsia="ru-RU"/>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F74E96">
        <w:rPr>
          <w:rFonts w:ascii="Times New Roman" w:eastAsia="Times New Roman" w:hAnsi="Times New Roman" w:cs="Times New Roman"/>
          <w:b/>
          <w:bCs/>
          <w:iCs/>
          <w:sz w:val="24"/>
          <w:szCs w:val="24"/>
          <w:lang w:eastAsia="ru-RU"/>
        </w:rPr>
        <w:t>ЗАКЛЮЧИТЕЛЬНЫЕ ПОЛОЖЕНИЯ</w:t>
      </w:r>
      <w:bookmarkEnd w:id="558"/>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33893554"/>
      <w:r w:rsidRPr="00F74E96">
        <w:rPr>
          <w:rFonts w:ascii="Times New Roman" w:eastAsia="Times New Roman" w:hAnsi="Times New Roman" w:cs="Times New Roman"/>
          <w:b/>
          <w:bCs/>
          <w:iCs/>
          <w:sz w:val="24"/>
          <w:szCs w:val="24"/>
          <w:lang w:eastAsia="ru-RU"/>
        </w:rPr>
        <w:t xml:space="preserve">Статья 44. </w:t>
      </w:r>
      <w:bookmarkEnd w:id="559"/>
      <w:bookmarkEnd w:id="560"/>
      <w:r w:rsidRPr="00F74E96">
        <w:rPr>
          <w:rFonts w:ascii="Times New Roman" w:eastAsia="Times New Roman" w:hAnsi="Times New Roman" w:cs="Times New Roman"/>
          <w:b/>
          <w:bCs/>
          <w:iCs/>
          <w:sz w:val="24"/>
          <w:szCs w:val="24"/>
          <w:lang w:eastAsia="ru-RU"/>
        </w:rPr>
        <w:t>Порядок принятия, внесения изменений и дополнений в устав</w:t>
      </w:r>
      <w:bookmarkEnd w:id="561"/>
      <w:r w:rsidRPr="00F74E96">
        <w:rPr>
          <w:rFonts w:ascii="Times New Roman" w:eastAsia="Times New Roman" w:hAnsi="Times New Roman" w:cs="Times New Roman"/>
          <w:b/>
          <w:bCs/>
          <w:iCs/>
          <w:sz w:val="24"/>
          <w:szCs w:val="24"/>
          <w:lang w:eastAsia="ru-RU"/>
        </w:rPr>
        <w:t xml:space="preserve"> </w:t>
      </w:r>
      <w:bookmarkEnd w:id="562"/>
      <w:bookmarkEnd w:id="563"/>
      <w:bookmarkEnd w:id="564"/>
      <w:bookmarkEnd w:id="565"/>
      <w:bookmarkEnd w:id="566"/>
      <w:bookmarkEnd w:id="567"/>
      <w:bookmarkEnd w:id="568"/>
      <w:r w:rsidRPr="00F74E96">
        <w:rPr>
          <w:rFonts w:ascii="Times New Roman" w:eastAsia="Times New Roman" w:hAnsi="Times New Roman" w:cs="Arial"/>
          <w:b/>
          <w:bCs/>
          <w:iCs/>
          <w:sz w:val="24"/>
          <w:szCs w:val="24"/>
          <w:lang w:eastAsia="ru-RU"/>
        </w:rPr>
        <w:t>Никольского городского поселения</w:t>
      </w:r>
      <w:bookmarkEnd w:id="569"/>
    </w:p>
    <w:p w:rsidR="00F74E96" w:rsidRPr="00F74E96" w:rsidRDefault="00F74E96" w:rsidP="00F74E96">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частью  3 статьи 39  настоящего устава. </w:t>
      </w:r>
    </w:p>
    <w:p w:rsidR="00F74E96" w:rsidRDefault="00F74E96" w:rsidP="00F74E96">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 xml:space="preserve">Со дня вступления в силу настоящего устава устав Никольского городского поселения Тосненского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08 декабря 2005 года государственный регистрационный номер </w:t>
      </w:r>
      <w:r w:rsidRPr="00F74E96">
        <w:rPr>
          <w:rFonts w:ascii="Times New Roman" w:eastAsia="Calibri" w:hAnsi="Times New Roman" w:cs="Times New Roman"/>
          <w:sz w:val="24"/>
          <w:szCs w:val="24"/>
          <w:lang w:val="en-US" w:eastAsia="ru-RU"/>
        </w:rPr>
        <w:t>RU</w:t>
      </w:r>
      <w:r w:rsidRPr="00F74E96">
        <w:rPr>
          <w:rFonts w:ascii="Times New Roman" w:eastAsia="Calibri"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475171032005001</w:t>
      </w:r>
      <w:r w:rsidRPr="00F74E96">
        <w:rPr>
          <w:rFonts w:ascii="Times New Roman" w:eastAsia="Calibri" w:hAnsi="Times New Roman" w:cs="Times New Roman"/>
          <w:sz w:val="24"/>
          <w:szCs w:val="24"/>
          <w:lang w:eastAsia="ru-RU"/>
        </w:rPr>
        <w:t xml:space="preserve"> , с последующими изменениями и дополнениями, в том числе путем изложения его в новых редакциях, утрачивает силу.</w:t>
      </w:r>
    </w:p>
    <w:p w:rsidR="00660CD7" w:rsidRDefault="00660CD7"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bookmarkStart w:id="570" w:name="_GoBack"/>
      <w:bookmarkEnd w:id="570"/>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9E6019" w:rsidRDefault="009E6019" w:rsidP="009E6019">
      <w:pPr>
        <w:tabs>
          <w:tab w:val="left" w:pos="567"/>
          <w:tab w:val="left" w:pos="900"/>
        </w:tabs>
        <w:spacing w:after="0" w:line="240" w:lineRule="auto"/>
        <w:jc w:val="right"/>
        <w:rPr>
          <w:rFonts w:ascii="Times New Roman" w:eastAsia="Times New Roman" w:hAnsi="Times New Roman" w:cs="Times New Roman"/>
          <w:sz w:val="24"/>
          <w:szCs w:val="24"/>
          <w:lang w:eastAsia="ru-RU"/>
        </w:rPr>
      </w:pPr>
      <w:r w:rsidRPr="00F34340">
        <w:rPr>
          <w:rFonts w:ascii="Times New Roman" w:eastAsia="Times New Roman" w:hAnsi="Times New Roman" w:cs="Times New Roman"/>
          <w:sz w:val="24"/>
          <w:szCs w:val="24"/>
          <w:lang w:eastAsia="ru-RU"/>
        </w:rPr>
        <w:t xml:space="preserve">Устав зарегистрирован  Управлением  Министерства юстиции Российской Федерации по  Ленинградской области 08.09.2016 года. Государственный регистрационный № </w:t>
      </w:r>
      <w:r w:rsidRPr="00F34340">
        <w:rPr>
          <w:rFonts w:ascii="Times New Roman" w:eastAsia="Times New Roman" w:hAnsi="Times New Roman" w:cs="Times New Roman"/>
          <w:sz w:val="24"/>
          <w:szCs w:val="24"/>
          <w:lang w:val="en-US" w:eastAsia="ru-RU"/>
        </w:rPr>
        <w:t>RU</w:t>
      </w:r>
      <w:r w:rsidRPr="00F34340">
        <w:rPr>
          <w:rFonts w:ascii="Times New Roman" w:eastAsia="Times New Roman" w:hAnsi="Times New Roman" w:cs="Times New Roman"/>
          <w:sz w:val="24"/>
          <w:szCs w:val="24"/>
          <w:lang w:eastAsia="ru-RU"/>
        </w:rPr>
        <w:t xml:space="preserve"> 475171032016002. Начальник управления А.В. Намчук.</w:t>
      </w: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Times New Roman"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9E6019" w:rsidRDefault="009E6019"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AC6F11" w:rsidRPr="00F74E96" w:rsidRDefault="00AC6F11" w:rsidP="00AC6F11">
      <w:pPr>
        <w:tabs>
          <w:tab w:val="left" w:pos="426"/>
          <w:tab w:val="left" w:pos="900"/>
        </w:tabs>
        <w:spacing w:after="0" w:line="240" w:lineRule="auto"/>
        <w:ind w:left="199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Глава Никольского городского поселения В.Н. Юсина</w:t>
      </w:r>
    </w:p>
    <w:p w:rsidR="00F74E96" w:rsidRPr="00F74E96" w:rsidRDefault="00F74E96" w:rsidP="00F74E96">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F34340" w:rsidRPr="00AD7502" w:rsidRDefault="00F34340" w:rsidP="00F34340">
      <w:pPr>
        <w:ind w:left="851"/>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sectPr w:rsidR="00F34340" w:rsidRPr="00AD7502" w:rsidSect="00AD7502">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1134" w:bottom="850" w:left="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C4" w:rsidRDefault="009C25C4">
      <w:pPr>
        <w:spacing w:after="0" w:line="240" w:lineRule="auto"/>
      </w:pPr>
      <w:r>
        <w:separator/>
      </w:r>
    </w:p>
  </w:endnote>
  <w:endnote w:type="continuationSeparator" w:id="0">
    <w:p w:rsidR="009C25C4" w:rsidRDefault="009C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pPr>
      <w:pStyle w:val="a5"/>
      <w:jc w:val="center"/>
    </w:pPr>
  </w:p>
  <w:p w:rsidR="00533330" w:rsidRDefault="005333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C4" w:rsidRDefault="009C25C4">
      <w:pPr>
        <w:spacing w:after="0" w:line="240" w:lineRule="auto"/>
      </w:pPr>
      <w:r>
        <w:separator/>
      </w:r>
    </w:p>
  </w:footnote>
  <w:footnote w:type="continuationSeparator" w:id="0">
    <w:p w:rsidR="009C25C4" w:rsidRDefault="009C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rsidP="00533330">
    <w:pPr>
      <w:pStyle w:val="a3"/>
    </w:pPr>
    <w:r>
      <w:fldChar w:fldCharType="begin"/>
    </w:r>
    <w:r>
      <w:instrText>PAGE   \* MERGEFORMAT</w:instrText>
    </w:r>
    <w:r>
      <w:fldChar w:fldCharType="separate"/>
    </w:r>
    <w:r w:rsidR="009E6019" w:rsidRPr="009E6019">
      <w:rPr>
        <w:noProof/>
        <w:lang w:val="ru-RU"/>
      </w:rPr>
      <w:t>29</w:t>
    </w:r>
    <w:r>
      <w:fldChar w:fldCharType="end"/>
    </w:r>
  </w:p>
  <w:p w:rsidR="00533330" w:rsidRDefault="00533330" w:rsidP="00533330">
    <w:pPr>
      <w:pStyle w:val="a3"/>
      <w:tabs>
        <w:tab w:val="clear" w:pos="4677"/>
        <w:tab w:val="clear" w:pos="9355"/>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30" w:rsidRDefault="005333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3" w15:restartNumberingAfterBreak="0">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C90D95"/>
    <w:multiLevelType w:val="hybridMultilevel"/>
    <w:tmpl w:val="25663ED8"/>
    <w:lvl w:ilvl="0" w:tplc="659A1C3A">
      <w:start w:val="1"/>
      <w:numFmt w:val="decimal"/>
      <w:suff w:val="space"/>
      <w:lvlText w:val="%1)"/>
      <w:lvlJc w:val="left"/>
      <w:pPr>
        <w:ind w:left="928" w:hanging="360"/>
      </w:pPr>
      <w:rPr>
        <w:rFonts w:hint="default"/>
      </w:rPr>
    </w:lvl>
    <w:lvl w:ilvl="1" w:tplc="04190019">
      <w:start w:val="1"/>
      <w:numFmt w:val="lowerLetter"/>
      <w:lvlText w:val="%2."/>
      <w:lvlJc w:val="left"/>
      <w:pPr>
        <w:ind w:left="-512" w:hanging="360"/>
      </w:pPr>
    </w:lvl>
    <w:lvl w:ilvl="2" w:tplc="0419001B">
      <w:start w:val="1"/>
      <w:numFmt w:val="lowerRoman"/>
      <w:lvlText w:val="%3."/>
      <w:lvlJc w:val="right"/>
      <w:pPr>
        <w:ind w:left="208" w:hanging="180"/>
      </w:pPr>
    </w:lvl>
    <w:lvl w:ilvl="3" w:tplc="0419000F" w:tentative="1">
      <w:start w:val="1"/>
      <w:numFmt w:val="decimal"/>
      <w:lvlText w:val="%4."/>
      <w:lvlJc w:val="left"/>
      <w:pPr>
        <w:ind w:left="928" w:hanging="360"/>
      </w:pPr>
    </w:lvl>
    <w:lvl w:ilvl="4" w:tplc="04190019" w:tentative="1">
      <w:start w:val="1"/>
      <w:numFmt w:val="lowerLetter"/>
      <w:lvlText w:val="%5."/>
      <w:lvlJc w:val="left"/>
      <w:pPr>
        <w:ind w:left="1648" w:hanging="360"/>
      </w:pPr>
    </w:lvl>
    <w:lvl w:ilvl="5" w:tplc="0419001B" w:tentative="1">
      <w:start w:val="1"/>
      <w:numFmt w:val="lowerRoman"/>
      <w:lvlText w:val="%6."/>
      <w:lvlJc w:val="right"/>
      <w:pPr>
        <w:ind w:left="2368" w:hanging="180"/>
      </w:pPr>
    </w:lvl>
    <w:lvl w:ilvl="6" w:tplc="0419000F" w:tentative="1">
      <w:start w:val="1"/>
      <w:numFmt w:val="decimal"/>
      <w:lvlText w:val="%7."/>
      <w:lvlJc w:val="left"/>
      <w:pPr>
        <w:ind w:left="3088" w:hanging="360"/>
      </w:pPr>
    </w:lvl>
    <w:lvl w:ilvl="7" w:tplc="04190019" w:tentative="1">
      <w:start w:val="1"/>
      <w:numFmt w:val="lowerLetter"/>
      <w:lvlText w:val="%8."/>
      <w:lvlJc w:val="left"/>
      <w:pPr>
        <w:ind w:left="3808" w:hanging="360"/>
      </w:pPr>
    </w:lvl>
    <w:lvl w:ilvl="8" w:tplc="0419001B" w:tentative="1">
      <w:start w:val="1"/>
      <w:numFmt w:val="lowerRoman"/>
      <w:lvlText w:val="%9."/>
      <w:lvlJc w:val="right"/>
      <w:pPr>
        <w:ind w:left="4528" w:hanging="180"/>
      </w:pPr>
    </w:lvl>
  </w:abstractNum>
  <w:abstractNum w:abstractNumId="24" w15:restartNumberingAfterBreak="0">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06361C2"/>
    <w:multiLevelType w:val="hybridMultilevel"/>
    <w:tmpl w:val="D346C9F2"/>
    <w:lvl w:ilvl="0" w:tplc="5052ED72">
      <w:start w:val="1"/>
      <w:numFmt w:val="decimal"/>
      <w:suff w:val="space"/>
      <w:lvlText w:val="%1."/>
      <w:lvlJc w:val="left"/>
      <w:pPr>
        <w:ind w:left="3054" w:hanging="360"/>
      </w:pPr>
      <w:rPr>
        <w:rFonts w:hint="default"/>
      </w:rPr>
    </w:lvl>
    <w:lvl w:ilvl="1" w:tplc="04190019" w:tentative="1">
      <w:start w:val="1"/>
      <w:numFmt w:val="lowerLetter"/>
      <w:lvlText w:val="%2."/>
      <w:lvlJc w:val="left"/>
      <w:pPr>
        <w:ind w:left="2323" w:hanging="360"/>
      </w:pPr>
    </w:lvl>
    <w:lvl w:ilvl="2" w:tplc="0419001B" w:tentative="1">
      <w:start w:val="1"/>
      <w:numFmt w:val="lowerRoman"/>
      <w:lvlText w:val="%3."/>
      <w:lvlJc w:val="right"/>
      <w:pPr>
        <w:ind w:left="3043" w:hanging="180"/>
      </w:pPr>
    </w:lvl>
    <w:lvl w:ilvl="3" w:tplc="0419000F" w:tentative="1">
      <w:start w:val="1"/>
      <w:numFmt w:val="decimal"/>
      <w:lvlText w:val="%4."/>
      <w:lvlJc w:val="left"/>
      <w:pPr>
        <w:ind w:left="3763" w:hanging="360"/>
      </w:pPr>
    </w:lvl>
    <w:lvl w:ilvl="4" w:tplc="04190019" w:tentative="1">
      <w:start w:val="1"/>
      <w:numFmt w:val="lowerLetter"/>
      <w:lvlText w:val="%5."/>
      <w:lvlJc w:val="left"/>
      <w:pPr>
        <w:ind w:left="4483" w:hanging="360"/>
      </w:pPr>
    </w:lvl>
    <w:lvl w:ilvl="5" w:tplc="0419001B" w:tentative="1">
      <w:start w:val="1"/>
      <w:numFmt w:val="lowerRoman"/>
      <w:lvlText w:val="%6."/>
      <w:lvlJc w:val="right"/>
      <w:pPr>
        <w:ind w:left="5203" w:hanging="180"/>
      </w:pPr>
    </w:lvl>
    <w:lvl w:ilvl="6" w:tplc="0419000F" w:tentative="1">
      <w:start w:val="1"/>
      <w:numFmt w:val="decimal"/>
      <w:lvlText w:val="%7."/>
      <w:lvlJc w:val="left"/>
      <w:pPr>
        <w:ind w:left="5923" w:hanging="360"/>
      </w:pPr>
    </w:lvl>
    <w:lvl w:ilvl="7" w:tplc="04190019" w:tentative="1">
      <w:start w:val="1"/>
      <w:numFmt w:val="lowerLetter"/>
      <w:lvlText w:val="%8."/>
      <w:lvlJc w:val="left"/>
      <w:pPr>
        <w:ind w:left="6643" w:hanging="360"/>
      </w:pPr>
    </w:lvl>
    <w:lvl w:ilvl="8" w:tplc="0419001B" w:tentative="1">
      <w:start w:val="1"/>
      <w:numFmt w:val="lowerRoman"/>
      <w:lvlText w:val="%9."/>
      <w:lvlJc w:val="right"/>
      <w:pPr>
        <w:ind w:left="7363" w:hanging="180"/>
      </w:pPr>
    </w:lvl>
  </w:abstractNum>
  <w:abstractNum w:abstractNumId="33" w15:restartNumberingAfterBreak="0">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15:restartNumberingAfterBreak="0">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1C94891"/>
    <w:multiLevelType w:val="hybridMultilevel"/>
    <w:tmpl w:val="FD900DBA"/>
    <w:lvl w:ilvl="0" w:tplc="FF0C19FE">
      <w:start w:val="1"/>
      <w:numFmt w:val="decimal"/>
      <w:lvlText w:val="%1"/>
      <w:lvlJc w:val="left"/>
      <w:pPr>
        <w:tabs>
          <w:tab w:val="num" w:pos="1622"/>
        </w:tabs>
        <w:ind w:left="1622" w:hanging="360"/>
      </w:pPr>
      <w:rPr>
        <w:rFonts w:ascii="Times New Roman" w:eastAsia="Calibri" w:hAnsi="Times New Roman" w:cs="Times New Roman"/>
      </w:r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1" w15:restartNumberingAfterBreak="0">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27236E"/>
    <w:multiLevelType w:val="hybridMultilevel"/>
    <w:tmpl w:val="99A4A26E"/>
    <w:lvl w:ilvl="0" w:tplc="29DC446E">
      <w:start w:val="1"/>
      <w:numFmt w:val="decimal"/>
      <w:suff w:val="space"/>
      <w:lvlText w:val="%1."/>
      <w:lvlJc w:val="left"/>
      <w:pPr>
        <w:ind w:left="319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3479"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B1809E2"/>
    <w:multiLevelType w:val="hybridMultilevel"/>
    <w:tmpl w:val="734474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6"/>
  </w:num>
  <w:num w:numId="4">
    <w:abstractNumId w:val="33"/>
  </w:num>
  <w:num w:numId="5">
    <w:abstractNumId w:val="6"/>
  </w:num>
  <w:num w:numId="6">
    <w:abstractNumId w:val="38"/>
  </w:num>
  <w:num w:numId="7">
    <w:abstractNumId w:val="4"/>
  </w:num>
  <w:num w:numId="8">
    <w:abstractNumId w:val="43"/>
  </w:num>
  <w:num w:numId="9">
    <w:abstractNumId w:val="2"/>
  </w:num>
  <w:num w:numId="10">
    <w:abstractNumId w:val="46"/>
  </w:num>
  <w:num w:numId="11">
    <w:abstractNumId w:val="44"/>
  </w:num>
  <w:num w:numId="12">
    <w:abstractNumId w:val="36"/>
  </w:num>
  <w:num w:numId="13">
    <w:abstractNumId w:val="8"/>
  </w:num>
  <w:num w:numId="14">
    <w:abstractNumId w:val="7"/>
  </w:num>
  <w:num w:numId="15">
    <w:abstractNumId w:val="11"/>
  </w:num>
  <w:num w:numId="16">
    <w:abstractNumId w:val="15"/>
  </w:num>
  <w:num w:numId="17">
    <w:abstractNumId w:val="18"/>
  </w:num>
  <w:num w:numId="18">
    <w:abstractNumId w:val="56"/>
  </w:num>
  <w:num w:numId="19">
    <w:abstractNumId w:val="29"/>
  </w:num>
  <w:num w:numId="20">
    <w:abstractNumId w:val="35"/>
  </w:num>
  <w:num w:numId="21">
    <w:abstractNumId w:val="54"/>
  </w:num>
  <w:num w:numId="22">
    <w:abstractNumId w:val="21"/>
  </w:num>
  <w:num w:numId="23">
    <w:abstractNumId w:val="12"/>
  </w:num>
  <w:num w:numId="24">
    <w:abstractNumId w:val="27"/>
  </w:num>
  <w:num w:numId="25">
    <w:abstractNumId w:val="57"/>
  </w:num>
  <w:num w:numId="26">
    <w:abstractNumId w:val="22"/>
  </w:num>
  <w:num w:numId="27">
    <w:abstractNumId w:val="41"/>
  </w:num>
  <w:num w:numId="28">
    <w:abstractNumId w:val="32"/>
  </w:num>
  <w:num w:numId="29">
    <w:abstractNumId w:val="10"/>
  </w:num>
  <w:num w:numId="30">
    <w:abstractNumId w:val="25"/>
  </w:num>
  <w:num w:numId="31">
    <w:abstractNumId w:val="24"/>
  </w:num>
  <w:num w:numId="32">
    <w:abstractNumId w:val="51"/>
  </w:num>
  <w:num w:numId="33">
    <w:abstractNumId w:val="34"/>
  </w:num>
  <w:num w:numId="34">
    <w:abstractNumId w:val="23"/>
  </w:num>
  <w:num w:numId="35">
    <w:abstractNumId w:val="13"/>
  </w:num>
  <w:num w:numId="36">
    <w:abstractNumId w:val="52"/>
  </w:num>
  <w:num w:numId="37">
    <w:abstractNumId w:val="39"/>
  </w:num>
  <w:num w:numId="38">
    <w:abstractNumId w:val="9"/>
  </w:num>
  <w:num w:numId="39">
    <w:abstractNumId w:val="0"/>
  </w:num>
  <w:num w:numId="40">
    <w:abstractNumId w:val="42"/>
  </w:num>
  <w:num w:numId="41">
    <w:abstractNumId w:val="17"/>
  </w:num>
  <w:num w:numId="42">
    <w:abstractNumId w:val="48"/>
  </w:num>
  <w:num w:numId="43">
    <w:abstractNumId w:val="1"/>
  </w:num>
  <w:num w:numId="44">
    <w:abstractNumId w:val="14"/>
  </w:num>
  <w:num w:numId="45">
    <w:abstractNumId w:val="5"/>
  </w:num>
  <w:num w:numId="46">
    <w:abstractNumId w:val="50"/>
  </w:num>
  <w:num w:numId="47">
    <w:abstractNumId w:val="28"/>
  </w:num>
  <w:num w:numId="48">
    <w:abstractNumId w:val="47"/>
  </w:num>
  <w:num w:numId="49">
    <w:abstractNumId w:val="3"/>
  </w:num>
  <w:num w:numId="50">
    <w:abstractNumId w:val="49"/>
  </w:num>
  <w:num w:numId="51">
    <w:abstractNumId w:val="20"/>
  </w:num>
  <w:num w:numId="52">
    <w:abstractNumId w:val="30"/>
  </w:num>
  <w:num w:numId="53">
    <w:abstractNumId w:val="53"/>
  </w:num>
  <w:num w:numId="54">
    <w:abstractNumId w:val="31"/>
  </w:num>
  <w:num w:numId="55">
    <w:abstractNumId w:val="16"/>
  </w:num>
  <w:num w:numId="56">
    <w:abstractNumId w:val="45"/>
  </w:num>
  <w:num w:numId="57">
    <w:abstractNumId w:val="40"/>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8B"/>
    <w:rsid w:val="00174B71"/>
    <w:rsid w:val="003408C9"/>
    <w:rsid w:val="00533330"/>
    <w:rsid w:val="005F7C3A"/>
    <w:rsid w:val="00660CD7"/>
    <w:rsid w:val="007972FC"/>
    <w:rsid w:val="00896E8B"/>
    <w:rsid w:val="009C25C4"/>
    <w:rsid w:val="009E6019"/>
    <w:rsid w:val="00AA063B"/>
    <w:rsid w:val="00AC6F11"/>
    <w:rsid w:val="00AD7502"/>
    <w:rsid w:val="00DD715E"/>
    <w:rsid w:val="00E87797"/>
    <w:rsid w:val="00E969F8"/>
    <w:rsid w:val="00F34340"/>
    <w:rsid w:val="00F56BC5"/>
    <w:rsid w:val="00F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8EC1E-43AE-4886-806F-3711B5A1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D7502"/>
    <w:rPr>
      <w:rFonts w:ascii="Times New Roman" w:eastAsia="Times New Roman" w:hAnsi="Times New Roman" w:cs="Times New Roman"/>
      <w:sz w:val="24"/>
      <w:szCs w:val="24"/>
      <w:lang w:val="x-none" w:eastAsia="x-none"/>
    </w:rPr>
  </w:style>
  <w:style w:type="paragraph" w:styleId="a5">
    <w:name w:val="footer"/>
    <w:basedOn w:val="a"/>
    <w:link w:val="a6"/>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D75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2B7690B0E7B1CF12E06A40D8B310FC3EEA35911D1672089053A0B1A4157F33B1C37C8g5wDG" TargetMode="External"/><Relationship Id="rId13" Type="http://schemas.openxmlformats.org/officeDocument/2006/relationships/hyperlink" Target="consultantplus://offline/ref=76C2B7690B0E7B1CF12E06A40D8B310FC3EEA35816DD672089053A0B1A4157F33B1C37CB58g7wDG" TargetMode="External"/><Relationship Id="rId18" Type="http://schemas.openxmlformats.org/officeDocument/2006/relationships/hyperlink" Target="consultantplus://offline/ref=3D8D75C7DB33A89AE961D0DF143645E1FA7F607874B836AEED7D40aBv3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6C2B7690B0E7B1CF12E06A40D8B310FC3EEA35917D6672089053A0B1A4157F33B1C37CB5F7E1BBFg0wFG" TargetMode="External"/><Relationship Id="rId12" Type="http://schemas.openxmlformats.org/officeDocument/2006/relationships/hyperlink" Target="consultantplus://offline/ref=76C2B7690B0E7B1CF12E06A40D8B310FC3EEA35816DD672089053A0B1A4157F33B1C37CB5Cg7wAG" TargetMode="External"/><Relationship Id="rId17" Type="http://schemas.openxmlformats.org/officeDocument/2006/relationships/hyperlink" Target="consultantplus://offline/ref=D884052CD9C7EB71108A00675BEB1007321CD0CCC5E1B02F8E0BF41E941F9C6CD77C1AB3BA1230ABj34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5B07C6507BE6F08C75689EF05B195E5405A41D762BA4F7B4E5C1C9D3F7E1B7B8D12E15ED7FC80974dE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2B7690B0E7B1CF12E06A40D8B310FC3EEA3591ED6672089053A0B1A4157F33B1C37CB5F7E18B0g0w6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585B07C6507BE6F08C75689EF05B195E570BA01D787AF3F5E5B0CF7CdCH" TargetMode="External"/><Relationship Id="rId23" Type="http://schemas.openxmlformats.org/officeDocument/2006/relationships/header" Target="header3.xml"/><Relationship Id="rId10" Type="http://schemas.openxmlformats.org/officeDocument/2006/relationships/hyperlink" Target="consultantplus://offline/ref=76C2B7690B0E7B1CF12E06A40D8B310FC3EEA35613D1672089053A0B1Ag4w1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C2B7690B0E7B1CF12E06A40D8B310FC3EEA35613D1672089053A0B1A4157F33B1C37C95Fg7w8G" TargetMode="External"/><Relationship Id="rId14" Type="http://schemas.openxmlformats.org/officeDocument/2006/relationships/hyperlink" Target="consultantplus://offline/ref=76C2B7690B0E7B1CF12E06A40D8B310FC3EEA25110DD672089053A0B1A4157F33B1C37C95Ag7wB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12136</Words>
  <Characters>69178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sekretar2</cp:lastModifiedBy>
  <cp:revision>3</cp:revision>
  <dcterms:created xsi:type="dcterms:W3CDTF">2018-02-20T08:15:00Z</dcterms:created>
  <dcterms:modified xsi:type="dcterms:W3CDTF">2018-02-20T08:15:00Z</dcterms:modified>
</cp:coreProperties>
</file>