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-1</w:t>
      </w:r>
      <w:r w:rsidRPr="00716A55">
        <w:rPr>
          <w:b/>
        </w:rPr>
        <w:t>-201</w:t>
      </w:r>
      <w:r w:rsidR="004864C8">
        <w:rPr>
          <w:b/>
        </w:rPr>
        <w:t>7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(Лот№1)</w:t>
      </w:r>
    </w:p>
    <w:p w:rsidR="00F22690" w:rsidRPr="00716A55" w:rsidRDefault="00F22690" w:rsidP="00F22690"/>
    <w:p w:rsidR="00184052" w:rsidRPr="00184052" w:rsidRDefault="00184052" w:rsidP="00184052">
      <w:r w:rsidRPr="00184052">
        <w:t>06 марта 2017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184052" w:rsidRDefault="00184052" w:rsidP="00184052">
      <w:pPr>
        <w:pStyle w:val="2"/>
        <w:rPr>
          <w:sz w:val="24"/>
        </w:rPr>
      </w:pPr>
      <w:r w:rsidRPr="00184052">
        <w:rPr>
          <w:sz w:val="24"/>
        </w:rPr>
        <w:t xml:space="preserve">Нежилое помещение, площадью 85,0 </w:t>
      </w:r>
      <w:proofErr w:type="spellStart"/>
      <w:r w:rsidRPr="00184052">
        <w:rPr>
          <w:sz w:val="24"/>
        </w:rPr>
        <w:t>кв</w:t>
      </w:r>
      <w:proofErr w:type="gramStart"/>
      <w:r w:rsidRPr="00184052">
        <w:rPr>
          <w:sz w:val="24"/>
        </w:rPr>
        <w:t>.м</w:t>
      </w:r>
      <w:proofErr w:type="gramEnd"/>
      <w:r w:rsidRPr="00184052">
        <w:rPr>
          <w:sz w:val="24"/>
        </w:rPr>
        <w:t>етров</w:t>
      </w:r>
      <w:proofErr w:type="spellEnd"/>
      <w:r w:rsidRPr="00184052">
        <w:rPr>
          <w:sz w:val="24"/>
        </w:rPr>
        <w:t xml:space="preserve">, расположенное по адресу: Ленинградская область, </w:t>
      </w:r>
      <w:proofErr w:type="spellStart"/>
      <w:r w:rsidRPr="00184052">
        <w:rPr>
          <w:sz w:val="24"/>
        </w:rPr>
        <w:t>Тосненский</w:t>
      </w:r>
      <w:proofErr w:type="spellEnd"/>
      <w:r w:rsidRPr="00184052">
        <w:rPr>
          <w:sz w:val="24"/>
        </w:rPr>
        <w:t xml:space="preserve"> район, г. Никольское, ул. Комсомольская, д.16, помещение I</w:t>
      </w:r>
    </w:p>
    <w:p w:rsidR="00184052" w:rsidRDefault="00184052" w:rsidP="00F22690">
      <w:pPr>
        <w:ind w:firstLine="709"/>
        <w:jc w:val="both"/>
      </w:pPr>
      <w:r w:rsidRPr="00184052">
        <w:t>На 02.03.2014 года 17.00 часов (дату и время окончания приема заявок) подана: одна заявка.</w:t>
      </w:r>
    </w:p>
    <w:p w:rsidR="00184052" w:rsidRPr="00184052" w:rsidRDefault="00184052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>Аукцион признан несостоявшимся ввиду принятия участия одним участником.</w:t>
      </w:r>
    </w:p>
    <w:p w:rsidR="00F22690" w:rsidRPr="00716A55" w:rsidRDefault="00F22690" w:rsidP="00F22690">
      <w:bookmarkStart w:id="0" w:name="_GoBack"/>
      <w:bookmarkEnd w:id="0"/>
    </w:p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2</cp:revision>
  <dcterms:created xsi:type="dcterms:W3CDTF">2017-03-01T14:34:00Z</dcterms:created>
  <dcterms:modified xsi:type="dcterms:W3CDTF">2017-03-01T14:34:00Z</dcterms:modified>
</cp:coreProperties>
</file>