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82" w:rsidRDefault="00D57A82" w:rsidP="00D57A82">
      <w:pPr>
        <w:pStyle w:val="a5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НИКОЛЬСКОЕ ГОРОДСКОЕ ПОСЕЛЕНИЕ</w:t>
      </w:r>
      <w:r>
        <w:rPr>
          <w:rFonts w:ascii="Arial" w:hAnsi="Arial" w:cs="Arial"/>
          <w:color w:val="000000"/>
        </w:rPr>
        <w:br/>
      </w:r>
      <w:r>
        <w:rPr>
          <w:rStyle w:val="a6"/>
          <w:rFonts w:ascii="Arial" w:hAnsi="Arial" w:cs="Arial"/>
          <w:color w:val="000000"/>
        </w:rPr>
        <w:t>ТОСНЕНСКОГО РАЙОНА ЛЕНИНГРАДСКОЙ ОБЛАСТИ</w:t>
      </w:r>
    </w:p>
    <w:p w:rsidR="00D57A82" w:rsidRDefault="00D57A82" w:rsidP="00D57A82">
      <w:pPr>
        <w:pStyle w:val="a5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АДМИНИСТРАЦИЯ</w:t>
      </w:r>
    </w:p>
    <w:p w:rsidR="00D57A82" w:rsidRDefault="00D57A82" w:rsidP="00D57A82">
      <w:pPr>
        <w:pStyle w:val="a5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П О С Т А Н О В Л Е Н И Е</w:t>
      </w:r>
    </w:p>
    <w:p w:rsidR="001872D3" w:rsidRDefault="001872D3" w:rsidP="00045F7B">
      <w:pPr>
        <w:ind w:right="3967"/>
        <w:rPr>
          <w:szCs w:val="28"/>
        </w:rPr>
      </w:pPr>
    </w:p>
    <w:p w:rsidR="00C62E5C" w:rsidRDefault="00C62E5C" w:rsidP="00045F7B">
      <w:pPr>
        <w:ind w:right="3967"/>
        <w:rPr>
          <w:szCs w:val="28"/>
        </w:rPr>
      </w:pPr>
      <w:r w:rsidRPr="00D57A82">
        <w:rPr>
          <w:szCs w:val="28"/>
          <w:u w:val="single"/>
        </w:rPr>
        <w:t>26.09.2016</w:t>
      </w:r>
      <w:r>
        <w:rPr>
          <w:szCs w:val="28"/>
        </w:rPr>
        <w:t xml:space="preserve">     </w:t>
      </w:r>
      <w:r w:rsidR="00D57A82">
        <w:rPr>
          <w:szCs w:val="28"/>
        </w:rPr>
        <w:t>№</w:t>
      </w:r>
      <w:r>
        <w:rPr>
          <w:szCs w:val="28"/>
        </w:rPr>
        <w:t xml:space="preserve">  </w:t>
      </w:r>
      <w:r w:rsidR="004C7F62">
        <w:rPr>
          <w:szCs w:val="28"/>
        </w:rPr>
        <w:t xml:space="preserve">  </w:t>
      </w:r>
      <w:r>
        <w:rPr>
          <w:szCs w:val="28"/>
        </w:rPr>
        <w:t xml:space="preserve">  </w:t>
      </w:r>
      <w:r w:rsidRPr="00D57A82">
        <w:rPr>
          <w:szCs w:val="28"/>
          <w:u w:val="single"/>
        </w:rPr>
        <w:t>270-па</w:t>
      </w:r>
    </w:p>
    <w:p w:rsidR="00C62E5C" w:rsidRDefault="00C62E5C" w:rsidP="00045F7B">
      <w:pPr>
        <w:ind w:right="3967"/>
        <w:rPr>
          <w:szCs w:val="28"/>
        </w:rPr>
      </w:pPr>
      <w:bookmarkStart w:id="0" w:name="_GoBack"/>
      <w:bookmarkEnd w:id="0"/>
    </w:p>
    <w:p w:rsidR="00045F7B" w:rsidRPr="00AC38A7" w:rsidRDefault="00045F7B" w:rsidP="00045F7B">
      <w:pPr>
        <w:ind w:right="3967"/>
        <w:rPr>
          <w:szCs w:val="28"/>
        </w:rPr>
      </w:pPr>
      <w:r w:rsidRPr="00AC38A7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AC38A7">
        <w:rPr>
          <w:szCs w:val="28"/>
        </w:rPr>
        <w:t>программы «</w:t>
      </w:r>
      <w:r>
        <w:rPr>
          <w:color w:val="000000"/>
        </w:rPr>
        <w:t>Обеспечение населения Никольского городского поселения Тосненского района Ленинградской области питьевой водой»</w:t>
      </w:r>
    </w:p>
    <w:p w:rsidR="00045F7B" w:rsidRDefault="00045F7B" w:rsidP="00045F7B">
      <w:pPr>
        <w:autoSpaceDE w:val="0"/>
        <w:autoSpaceDN w:val="0"/>
        <w:adjustRightInd w:val="0"/>
        <w:ind w:firstLine="708"/>
        <w:rPr>
          <w:color w:val="000000"/>
        </w:rPr>
      </w:pPr>
    </w:p>
    <w:p w:rsidR="00045F7B" w:rsidRDefault="00045F7B" w:rsidP="00045F7B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>с Федеральным  законом</w:t>
      </w:r>
      <w:r w:rsidRPr="00026ADC">
        <w:rPr>
          <w:color w:val="000000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Федеральным Законом Российской Федерации № 416-ФЗ от 07.12.2011г. «О водоснабжении и водоотведении»</w:t>
      </w:r>
    </w:p>
    <w:p w:rsidR="00045F7B" w:rsidRDefault="00045F7B" w:rsidP="00045F7B">
      <w:pPr>
        <w:autoSpaceDE w:val="0"/>
        <w:autoSpaceDN w:val="0"/>
        <w:adjustRightInd w:val="0"/>
        <w:ind w:firstLine="708"/>
        <w:rPr>
          <w:color w:val="000000"/>
        </w:rPr>
      </w:pPr>
    </w:p>
    <w:p w:rsidR="00045F7B" w:rsidRDefault="00045F7B" w:rsidP="00045F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ПОСТАНОВЛЯЮ</w:t>
      </w:r>
      <w:r w:rsidRPr="00026ADC">
        <w:rPr>
          <w:color w:val="000000"/>
        </w:rPr>
        <w:t>:</w:t>
      </w:r>
    </w:p>
    <w:p w:rsidR="00045F7B" w:rsidRDefault="00045F7B" w:rsidP="00045F7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Pr="00026ADC">
        <w:rPr>
          <w:color w:val="000000"/>
        </w:rPr>
        <w:t xml:space="preserve">1. Утвердить </w:t>
      </w:r>
      <w:r>
        <w:rPr>
          <w:color w:val="000000"/>
        </w:rPr>
        <w:t xml:space="preserve"> муниципальную </w:t>
      </w:r>
      <w:r w:rsidRPr="00026ADC">
        <w:rPr>
          <w:color w:val="000000"/>
        </w:rPr>
        <w:t xml:space="preserve"> программу </w:t>
      </w:r>
      <w:r>
        <w:rPr>
          <w:color w:val="000000"/>
        </w:rPr>
        <w:t>«Обеспечение населения  Никольского городского поселения Тосненского района Ленинг</w:t>
      </w:r>
      <w:r w:rsidR="004C7F62">
        <w:rPr>
          <w:color w:val="000000"/>
        </w:rPr>
        <w:t>радской области питьевой водой</w:t>
      </w:r>
      <w:r>
        <w:rPr>
          <w:color w:val="000000"/>
        </w:rPr>
        <w:t xml:space="preserve">» </w:t>
      </w:r>
      <w:r w:rsidRPr="00026ADC">
        <w:rPr>
          <w:color w:val="000000"/>
        </w:rPr>
        <w:t>(приложение</w:t>
      </w:r>
      <w:r w:rsidR="004C7F62">
        <w:rPr>
          <w:color w:val="000000"/>
        </w:rPr>
        <w:t>).</w:t>
      </w:r>
    </w:p>
    <w:p w:rsidR="00045F7B" w:rsidRDefault="00045F7B" w:rsidP="00045F7B">
      <w:pPr>
        <w:autoSpaceDE w:val="0"/>
        <w:autoSpaceDN w:val="0"/>
        <w:adjustRightInd w:val="0"/>
        <w:rPr>
          <w:color w:val="000000"/>
        </w:rPr>
      </w:pPr>
      <w:r>
        <w:t xml:space="preserve">         </w:t>
      </w:r>
      <w:r w:rsidRPr="00E26573">
        <w:t>2.Постановление вступает в силу со дня его подписания</w:t>
      </w:r>
      <w:r w:rsidR="004C7F62">
        <w:t>.</w:t>
      </w:r>
    </w:p>
    <w:p w:rsidR="00045F7B" w:rsidRPr="00DE1AF8" w:rsidRDefault="00045F7B" w:rsidP="00045F7B">
      <w:pPr>
        <w:rPr>
          <w:szCs w:val="28"/>
        </w:rPr>
      </w:pPr>
      <w:r>
        <w:t xml:space="preserve">         </w:t>
      </w:r>
      <w:r w:rsidRPr="00E26573">
        <w:t xml:space="preserve">3.Постановление подлежит размещению на официальном сайте администрации Никольского городского поселения </w:t>
      </w:r>
      <w:r>
        <w:t xml:space="preserve">Тосненского района </w:t>
      </w:r>
      <w:r w:rsidRPr="00E26573">
        <w:t xml:space="preserve">Ленинградской области </w:t>
      </w:r>
      <w:hyperlink r:id="rId4" w:history="1">
        <w:r w:rsidRPr="00DE1AF8">
          <w:rPr>
            <w:color w:val="0000FF"/>
            <w:szCs w:val="28"/>
            <w:u w:val="single"/>
            <w:lang w:val="en-US"/>
          </w:rPr>
          <w:t>www</w:t>
        </w:r>
        <w:r w:rsidRPr="00DE1AF8">
          <w:rPr>
            <w:color w:val="0000FF"/>
            <w:szCs w:val="28"/>
            <w:u w:val="single"/>
          </w:rPr>
          <w:t>.</w:t>
        </w:r>
        <w:proofErr w:type="spellStart"/>
        <w:r w:rsidRPr="00DE1AF8">
          <w:rPr>
            <w:color w:val="0000FF"/>
            <w:szCs w:val="28"/>
            <w:u w:val="single"/>
            <w:lang w:val="en-US"/>
          </w:rPr>
          <w:t>Nikolskoecity</w:t>
        </w:r>
        <w:proofErr w:type="spellEnd"/>
        <w:r w:rsidRPr="00DE1AF8">
          <w:rPr>
            <w:color w:val="0000FF"/>
            <w:szCs w:val="28"/>
            <w:u w:val="single"/>
          </w:rPr>
          <w:t>.</w:t>
        </w:r>
        <w:r w:rsidRPr="00DE1AF8">
          <w:rPr>
            <w:color w:val="0000FF"/>
            <w:szCs w:val="28"/>
            <w:u w:val="single"/>
            <w:lang w:val="en-US"/>
          </w:rPr>
          <w:t>ru</w:t>
        </w:r>
      </w:hyperlink>
      <w:r w:rsidRPr="00DE1AF8">
        <w:rPr>
          <w:color w:val="0000FF"/>
          <w:szCs w:val="28"/>
          <w:u w:val="single"/>
        </w:rPr>
        <w:t>.</w:t>
      </w:r>
    </w:p>
    <w:p w:rsidR="00045F7B" w:rsidRDefault="004C7F62" w:rsidP="004C7F6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045F7B">
        <w:rPr>
          <w:color w:val="000000"/>
        </w:rPr>
        <w:t>4</w:t>
      </w:r>
      <w:r w:rsidR="00045F7B" w:rsidRPr="0063057A">
        <w:rPr>
          <w:color w:val="000000"/>
        </w:rPr>
        <w:t xml:space="preserve">. </w:t>
      </w:r>
      <w:r w:rsidR="00045F7B" w:rsidRPr="00E26573">
        <w:rPr>
          <w:color w:val="000000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045F7B" w:rsidRPr="0063057A" w:rsidRDefault="00045F7B" w:rsidP="00045F7B">
      <w:pPr>
        <w:autoSpaceDE w:val="0"/>
        <w:autoSpaceDN w:val="0"/>
        <w:adjustRightInd w:val="0"/>
        <w:ind w:firstLine="708"/>
        <w:rPr>
          <w:color w:val="000000"/>
        </w:rPr>
      </w:pPr>
    </w:p>
    <w:p w:rsidR="00045F7B" w:rsidRPr="00026ADC" w:rsidRDefault="00045F7B" w:rsidP="00045F7B">
      <w:pPr>
        <w:autoSpaceDE w:val="0"/>
        <w:autoSpaceDN w:val="0"/>
        <w:adjustRightInd w:val="0"/>
        <w:ind w:firstLine="225"/>
        <w:rPr>
          <w:color w:val="000000"/>
        </w:rPr>
      </w:pPr>
    </w:p>
    <w:p w:rsidR="00045F7B" w:rsidRPr="008253C0" w:rsidRDefault="00045F7B" w:rsidP="00045F7B">
      <w:pPr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1872D3">
        <w:rPr>
          <w:szCs w:val="28"/>
        </w:rPr>
        <w:t xml:space="preserve"> </w:t>
      </w:r>
      <w:r>
        <w:rPr>
          <w:szCs w:val="28"/>
        </w:rPr>
        <w:t>главы 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А.Ю.Смирнов</w:t>
      </w:r>
    </w:p>
    <w:p w:rsidR="00045F7B" w:rsidRDefault="00045F7B" w:rsidP="00045F7B">
      <w:pPr>
        <w:ind w:left="4820"/>
      </w:pPr>
    </w:p>
    <w:p w:rsidR="00045F7B" w:rsidRDefault="00045F7B" w:rsidP="00045F7B">
      <w:pPr>
        <w:ind w:left="4820"/>
      </w:pPr>
    </w:p>
    <w:p w:rsidR="00045F7B" w:rsidRDefault="00045F7B" w:rsidP="00045F7B">
      <w:pPr>
        <w:ind w:left="4820"/>
      </w:pPr>
    </w:p>
    <w:p w:rsidR="001872D3" w:rsidRDefault="001872D3" w:rsidP="00C62E5C">
      <w:pPr>
        <w:jc w:val="left"/>
        <w:rPr>
          <w:sz w:val="18"/>
          <w:szCs w:val="18"/>
        </w:rPr>
      </w:pPr>
    </w:p>
    <w:p w:rsidR="00045F7B" w:rsidRPr="00DE1AF8" w:rsidRDefault="00045F7B" w:rsidP="00C62E5C">
      <w:pPr>
        <w:jc w:val="left"/>
        <w:rPr>
          <w:sz w:val="18"/>
          <w:szCs w:val="18"/>
        </w:rPr>
      </w:pPr>
      <w:r w:rsidRPr="00DE1AF8">
        <w:rPr>
          <w:sz w:val="18"/>
          <w:szCs w:val="18"/>
        </w:rPr>
        <w:t>Вихрова С.Е.</w:t>
      </w:r>
    </w:p>
    <w:p w:rsidR="00045F7B" w:rsidRPr="00DE1AF8" w:rsidRDefault="00045F7B" w:rsidP="00045F7B">
      <w:pPr>
        <w:rPr>
          <w:sz w:val="18"/>
          <w:szCs w:val="18"/>
        </w:rPr>
      </w:pPr>
      <w:r w:rsidRPr="00DE1AF8">
        <w:rPr>
          <w:sz w:val="18"/>
          <w:szCs w:val="18"/>
        </w:rPr>
        <w:t>56-832</w:t>
      </w:r>
    </w:p>
    <w:p w:rsidR="004C7F62" w:rsidRDefault="004C7F62" w:rsidP="00C62E5C">
      <w:pPr>
        <w:ind w:left="5245"/>
        <w:jc w:val="left"/>
      </w:pPr>
    </w:p>
    <w:p w:rsidR="004C7F62" w:rsidRDefault="00045F7B" w:rsidP="00C62E5C">
      <w:pPr>
        <w:ind w:left="5245"/>
        <w:jc w:val="left"/>
      </w:pPr>
      <w:r>
        <w:t xml:space="preserve">Приложение </w:t>
      </w:r>
    </w:p>
    <w:p w:rsidR="00045F7B" w:rsidRDefault="00045F7B" w:rsidP="00C62E5C">
      <w:pPr>
        <w:ind w:left="5245"/>
        <w:jc w:val="left"/>
      </w:pPr>
      <w:r>
        <w:t xml:space="preserve">к </w:t>
      </w:r>
      <w:r w:rsidRPr="00C67174">
        <w:t xml:space="preserve">постановлению администрации Никольского городского поселения Тосненского района Ленинградской области </w:t>
      </w:r>
    </w:p>
    <w:p w:rsidR="00045F7B" w:rsidRPr="00C67174" w:rsidRDefault="00C62E5C" w:rsidP="00C62E5C">
      <w:pPr>
        <w:ind w:left="5245"/>
        <w:jc w:val="left"/>
      </w:pPr>
      <w:r>
        <w:lastRenderedPageBreak/>
        <w:t>от 26.09.2016 № 270-па</w:t>
      </w:r>
    </w:p>
    <w:p w:rsidR="00045F7B" w:rsidRPr="008253C0" w:rsidRDefault="00045F7B" w:rsidP="00C62E5C">
      <w:pPr>
        <w:autoSpaceDE w:val="0"/>
        <w:autoSpaceDN w:val="0"/>
        <w:adjustRightInd w:val="0"/>
        <w:ind w:left="4536" w:firstLine="6"/>
        <w:jc w:val="left"/>
        <w:rPr>
          <w:szCs w:val="28"/>
        </w:rPr>
      </w:pPr>
    </w:p>
    <w:p w:rsidR="00045F7B" w:rsidRPr="000670B8" w:rsidRDefault="00045F7B" w:rsidP="00045F7B">
      <w:pPr>
        <w:autoSpaceDE w:val="0"/>
        <w:autoSpaceDN w:val="0"/>
        <w:adjustRightInd w:val="0"/>
        <w:ind w:firstLine="6"/>
        <w:jc w:val="center"/>
        <w:rPr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83C77">
        <w:rPr>
          <w:color w:val="000000"/>
          <w:szCs w:val="28"/>
        </w:rPr>
        <w:t>униципальная</w:t>
      </w:r>
      <w:r w:rsidR="001872D3">
        <w:rPr>
          <w:color w:val="000000"/>
          <w:szCs w:val="28"/>
        </w:rPr>
        <w:t xml:space="preserve"> </w:t>
      </w:r>
      <w:r w:rsidRPr="00F83C77">
        <w:rPr>
          <w:color w:val="000000"/>
          <w:szCs w:val="28"/>
        </w:rPr>
        <w:t xml:space="preserve">программа </w:t>
      </w:r>
    </w:p>
    <w:p w:rsidR="001872D3" w:rsidRPr="00F83C77" w:rsidRDefault="001872D3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872D3" w:rsidRDefault="00045F7B" w:rsidP="00045F7B">
      <w:pPr>
        <w:autoSpaceDE w:val="0"/>
        <w:autoSpaceDN w:val="0"/>
        <w:adjustRightInd w:val="0"/>
        <w:jc w:val="center"/>
        <w:rPr>
          <w:color w:val="000000"/>
        </w:rPr>
      </w:pPr>
      <w:r w:rsidRPr="00F83C77">
        <w:rPr>
          <w:color w:val="000000"/>
          <w:szCs w:val="28"/>
        </w:rPr>
        <w:t>«Обеспечение</w:t>
      </w:r>
      <w:r w:rsidRPr="00F83C77">
        <w:rPr>
          <w:color w:val="000000"/>
        </w:rPr>
        <w:t xml:space="preserve"> населения  Никольского городского поселения </w:t>
      </w:r>
    </w:p>
    <w:p w:rsidR="00045F7B" w:rsidRPr="00F83C77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F83C77">
        <w:rPr>
          <w:color w:val="000000"/>
        </w:rPr>
        <w:t>Тосненского района Ленинградской област</w:t>
      </w:r>
      <w:r w:rsidR="001872D3">
        <w:rPr>
          <w:color w:val="000000"/>
        </w:rPr>
        <w:t>и питьевой водой</w:t>
      </w:r>
      <w:r w:rsidRPr="00F83C77">
        <w:rPr>
          <w:color w:val="000000"/>
          <w:szCs w:val="28"/>
        </w:rPr>
        <w:t>»</w:t>
      </w:r>
    </w:p>
    <w:p w:rsidR="00045F7B" w:rsidRPr="00F83C77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45F7B" w:rsidRPr="00F83C77" w:rsidRDefault="00045F7B" w:rsidP="00045F7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62E5C" w:rsidRDefault="00C62E5C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Default="00045F7B" w:rsidP="00045F7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45F7B" w:rsidRPr="00483FF7" w:rsidRDefault="00045F7B" w:rsidP="00045F7B">
      <w:pPr>
        <w:jc w:val="center"/>
      </w:pPr>
      <w:r w:rsidRPr="00483FF7">
        <w:t>Никольское</w:t>
      </w:r>
    </w:p>
    <w:p w:rsidR="00045F7B" w:rsidRPr="00CD752E" w:rsidRDefault="00045F7B" w:rsidP="00045F7B">
      <w:pPr>
        <w:jc w:val="center"/>
      </w:pP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483FF7">
          <w:t xml:space="preserve"> г</w:t>
        </w:r>
      </w:smartTag>
      <w:r w:rsidRPr="00483FF7">
        <w:t>.</w:t>
      </w:r>
    </w:p>
    <w:p w:rsidR="00045F7B" w:rsidRPr="00EB41B7" w:rsidRDefault="00045F7B" w:rsidP="00045F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  <w:r>
        <w:t>ПАСПОРТ</w:t>
      </w:r>
    </w:p>
    <w:p w:rsidR="00045F7B" w:rsidRPr="00EB41B7" w:rsidRDefault="00045F7B" w:rsidP="00045F7B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Pr="00EB41B7">
        <w:t xml:space="preserve"> муниципальной программы  Никольского городского поселения Тосненского района Ленинградской области </w:t>
      </w:r>
    </w:p>
    <w:p w:rsidR="00045F7B" w:rsidRDefault="00045F7B" w:rsidP="00045F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6402"/>
      </w:tblGrid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Наименование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lastRenderedPageBreak/>
              <w:t xml:space="preserve"> муниципальной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lastRenderedPageBreak/>
              <w:t xml:space="preserve">Муниципальная  программа « Обеспечение населения </w:t>
            </w:r>
            <w:r w:rsidRPr="004D60AA">
              <w:rPr>
                <w:sz w:val="24"/>
                <w:szCs w:val="24"/>
              </w:rPr>
              <w:lastRenderedPageBreak/>
              <w:t>Никольского городского поселения Тосненского района Ленинградской области питьевой во</w:t>
            </w:r>
            <w:r>
              <w:rPr>
                <w:sz w:val="24"/>
                <w:szCs w:val="24"/>
              </w:rPr>
              <w:t>дой.</w:t>
            </w:r>
            <w:r w:rsidRPr="004D60AA">
              <w:rPr>
                <w:sz w:val="24"/>
                <w:szCs w:val="24"/>
              </w:rPr>
              <w:t>»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lastRenderedPageBreak/>
              <w:t>Основание для разработки муниципальной программы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07.12.2011г № 416-ФЗ «О водоснабжении и водоотведении»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Цели муниципальной       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Гарантированное обеспечение населения Никольского городского поселения Тосненского района Ленинградской области питьевой водой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Исполнитель муниципальной   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Администрация  Никольского городского поселения  Тосненского  района  Ленинградской области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Участники муниципальной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 Комитет по жилищно- коммунальному хозяйству и транспорту  Ленинградской области.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Отдел по  жилищно- коммунальному  хозяйству и инженерной  инфраструктуры  администрации Никольского городского поселения  Тосненского района  Ленинградской  области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proofErr w:type="spellStart"/>
            <w:r w:rsidRPr="004D60AA">
              <w:rPr>
                <w:sz w:val="24"/>
                <w:szCs w:val="24"/>
              </w:rPr>
              <w:t>Ресурсоснабжающая</w:t>
            </w:r>
            <w:proofErr w:type="spellEnd"/>
            <w:r w:rsidRPr="004D60AA">
              <w:rPr>
                <w:sz w:val="24"/>
                <w:szCs w:val="24"/>
              </w:rPr>
              <w:t xml:space="preserve"> организация АО «ЛОКС». 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Организации, определяемые в порядке, установленным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Гарантированное обеспечение Никольского городского поселения Тосненского района Ленинградской области питьевой водой.</w:t>
            </w:r>
          </w:p>
        </w:tc>
      </w:tr>
      <w:tr w:rsidR="00045F7B" w:rsidRPr="004D60AA" w:rsidTr="00964357">
        <w:tc>
          <w:tcPr>
            <w:tcW w:w="3168" w:type="dxa"/>
            <w:tcBorders>
              <w:right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Задачи муниципальной       </w:t>
            </w:r>
            <w:r w:rsidRPr="004D60AA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Повышение надежности функционирования систем водоснабжения.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Увеличение обеспеченности населения централизованными услугами водоснабжения.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Повышение качества предоставления коммунальных услуг населению по водоснабжению.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Сроки реализации           </w:t>
            </w:r>
            <w:r w:rsidRPr="004D60AA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2016- 2018г.г.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r w:rsidRPr="004D60A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Объемы бюджетных ассигнований программы в 2016-2018 годы составляет 120 499 349 рублей.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 w:rsidRPr="00091DAC">
              <w:rPr>
                <w:b/>
                <w:sz w:val="24"/>
                <w:szCs w:val="24"/>
              </w:rPr>
              <w:t xml:space="preserve"> </w:t>
            </w:r>
            <w:r w:rsidRPr="003964E0">
              <w:rPr>
                <w:sz w:val="24"/>
                <w:szCs w:val="24"/>
              </w:rPr>
              <w:t>2016 году- 4200000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 w:rsidRPr="003964E0">
              <w:rPr>
                <w:sz w:val="24"/>
                <w:szCs w:val="24"/>
              </w:rPr>
              <w:t xml:space="preserve"> 2017 году-6299349 рублей</w:t>
            </w:r>
          </w:p>
          <w:p w:rsidR="00045F7B" w:rsidRPr="004D60AA" w:rsidRDefault="00045F7B" w:rsidP="00964357">
            <w:pPr>
              <w:jc w:val="left"/>
              <w:rPr>
                <w:sz w:val="24"/>
                <w:szCs w:val="24"/>
              </w:rPr>
            </w:pPr>
            <w:r w:rsidRPr="003964E0">
              <w:rPr>
                <w:sz w:val="24"/>
                <w:szCs w:val="24"/>
              </w:rPr>
              <w:t xml:space="preserve"> 2018 году-110000000 рублей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  <w:lang w:val="en-US"/>
              </w:rPr>
            </w:pPr>
            <w:r w:rsidRPr="004D60AA">
              <w:rPr>
                <w:sz w:val="24"/>
                <w:szCs w:val="24"/>
              </w:rPr>
              <w:t>в том числе</w:t>
            </w:r>
            <w:r w:rsidRPr="004D60A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 Бюджет  Никольского городского поселения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6999349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году- </w:t>
            </w:r>
            <w:r w:rsidRPr="003964E0">
              <w:rPr>
                <w:sz w:val="24"/>
                <w:szCs w:val="24"/>
              </w:rPr>
              <w:t>200000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году-1</w:t>
            </w:r>
            <w:r w:rsidRPr="003964E0">
              <w:rPr>
                <w:sz w:val="24"/>
                <w:szCs w:val="24"/>
              </w:rPr>
              <w:t>299349 рублей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3964E0">
              <w:rPr>
                <w:sz w:val="24"/>
                <w:szCs w:val="24"/>
              </w:rPr>
              <w:t xml:space="preserve"> 2018 год</w:t>
            </w:r>
            <w:r>
              <w:rPr>
                <w:sz w:val="24"/>
                <w:szCs w:val="24"/>
              </w:rPr>
              <w:t>у-55</w:t>
            </w:r>
            <w:r w:rsidRPr="003964E0">
              <w:rPr>
                <w:sz w:val="24"/>
                <w:szCs w:val="24"/>
              </w:rPr>
              <w:t>00000 рублей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03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>113500000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году- 40</w:t>
            </w:r>
            <w:r w:rsidRPr="003964E0">
              <w:rPr>
                <w:sz w:val="24"/>
                <w:szCs w:val="24"/>
              </w:rPr>
              <w:t>00000 рублей</w:t>
            </w:r>
          </w:p>
          <w:p w:rsidR="00045F7B" w:rsidRPr="003964E0" w:rsidRDefault="00045F7B" w:rsidP="009643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году-5000000</w:t>
            </w:r>
            <w:r w:rsidRPr="003964E0">
              <w:rPr>
                <w:sz w:val="24"/>
                <w:szCs w:val="24"/>
              </w:rPr>
              <w:t xml:space="preserve"> рублей</w:t>
            </w:r>
          </w:p>
          <w:p w:rsidR="00045F7B" w:rsidRPr="004D60AA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году-1045</w:t>
            </w:r>
            <w:r w:rsidRPr="003964E0">
              <w:rPr>
                <w:sz w:val="24"/>
                <w:szCs w:val="24"/>
              </w:rPr>
              <w:t>00000 рублей</w:t>
            </w:r>
          </w:p>
        </w:tc>
      </w:tr>
      <w:tr w:rsidR="00045F7B" w:rsidRPr="004D60AA" w:rsidTr="00964357">
        <w:tc>
          <w:tcPr>
            <w:tcW w:w="3168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t xml:space="preserve">Планируемые результаты </w:t>
            </w:r>
            <w:r w:rsidRPr="004D60AA">
              <w:rPr>
                <w:sz w:val="24"/>
                <w:szCs w:val="24"/>
              </w:rPr>
              <w:lastRenderedPageBreak/>
              <w:t xml:space="preserve">реализации муниципальной программы. </w:t>
            </w:r>
          </w:p>
        </w:tc>
        <w:tc>
          <w:tcPr>
            <w:tcW w:w="6403" w:type="dxa"/>
          </w:tcPr>
          <w:p w:rsidR="00045F7B" w:rsidRPr="004D60AA" w:rsidRDefault="00045F7B" w:rsidP="00964357">
            <w:pPr>
              <w:rPr>
                <w:sz w:val="24"/>
                <w:szCs w:val="24"/>
              </w:rPr>
            </w:pPr>
            <w:r w:rsidRPr="004D60AA">
              <w:rPr>
                <w:sz w:val="24"/>
                <w:szCs w:val="24"/>
              </w:rPr>
              <w:lastRenderedPageBreak/>
              <w:t>Безаварийная работа объектов водоснабжения.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Обеспечение надежности водоснабжения.</w:t>
            </w:r>
          </w:p>
        </w:tc>
      </w:tr>
    </w:tbl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Pr="004D60AA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3764D0">
        <w:rPr>
          <w:b/>
          <w:sz w:val="24"/>
          <w:szCs w:val="24"/>
        </w:rPr>
        <w:t>1.Характеристика текущего состояния сферы водоснабжения в Никольском городском  поселении Тосненского района Ленинградской области</w:t>
      </w:r>
      <w:r w:rsidRPr="00931092">
        <w:rPr>
          <w:sz w:val="24"/>
          <w:szCs w:val="24"/>
        </w:rPr>
        <w:t>.</w:t>
      </w:r>
    </w:p>
    <w:p w:rsidR="00045F7B" w:rsidRPr="00931092" w:rsidRDefault="00045F7B" w:rsidP="00045F7B">
      <w:pPr>
        <w:rPr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>Водоснабжение г. Никольское  осуществляется по следующей схеме.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В резервуары запаса чистой воды в г. Никольское питьевая вода поступает по двум трубопроводам, один из которых подключен к магистральному водопроводу межрайонной </w:t>
      </w:r>
      <w:r w:rsidR="00045F7B" w:rsidRPr="00931092">
        <w:rPr>
          <w:sz w:val="24"/>
          <w:szCs w:val="24"/>
        </w:rPr>
        <w:lastRenderedPageBreak/>
        <w:t>системы водоснабжения «Большой Невский водопровод» (БНВ), а второй – к системе водоснабжения «Малый Невский водопровод» (МНВ).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="00045F7B" w:rsidRPr="00931092">
        <w:rPr>
          <w:spacing w:val="-1"/>
          <w:sz w:val="24"/>
          <w:szCs w:val="24"/>
        </w:rPr>
        <w:t xml:space="preserve">Объем воды, поступающей от системы водоснабжения БНВ, в среднем </w:t>
      </w:r>
      <w:r w:rsidR="00045F7B" w:rsidRPr="00931092">
        <w:rPr>
          <w:sz w:val="24"/>
          <w:szCs w:val="24"/>
        </w:rPr>
        <w:t>составляет около 8076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</w:t>
      </w:r>
      <w:proofErr w:type="spellStart"/>
      <w:r w:rsidR="00045F7B" w:rsidRPr="00931092"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  <w:r w:rsidR="00045F7B" w:rsidRPr="00931092">
        <w:rPr>
          <w:sz w:val="24"/>
          <w:szCs w:val="24"/>
        </w:rPr>
        <w:t>, а от системы водоснабжения МНВ – около 1500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</w:t>
      </w:r>
      <w:proofErr w:type="spellStart"/>
      <w:r w:rsidR="00045F7B" w:rsidRPr="00931092">
        <w:rPr>
          <w:sz w:val="24"/>
          <w:szCs w:val="24"/>
        </w:rPr>
        <w:t>сут</w:t>
      </w:r>
      <w:proofErr w:type="spellEnd"/>
      <w:r w:rsidR="00045F7B" w:rsidRPr="00931092">
        <w:rPr>
          <w:sz w:val="24"/>
          <w:szCs w:val="24"/>
        </w:rPr>
        <w:t>. Подача питьевой воды в водопроводные сети г. Никольское осуществляется от водопроводной насосной станции III подъема (далее ВНС), расположенной на ул. Заводской, 7.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Источником водоснабжения системы «Большой Невский водопровод» служит река Нева. Вода забирается из реки водозаборными сооружениями и затем насосной станцией </w:t>
      </w:r>
      <w:r w:rsidR="00045F7B" w:rsidRPr="00931092">
        <w:rPr>
          <w:sz w:val="24"/>
          <w:szCs w:val="24"/>
          <w:lang w:val="en-US"/>
        </w:rPr>
        <w:t>I</w:t>
      </w:r>
      <w:r w:rsidR="00045F7B" w:rsidRPr="00931092">
        <w:rPr>
          <w:sz w:val="24"/>
          <w:szCs w:val="24"/>
        </w:rPr>
        <w:t xml:space="preserve"> подъема подается на водоочистные сооружения. На водоочистных сооружениях исходная вода очищается на </w:t>
      </w:r>
      <w:r w:rsidR="00045F7B" w:rsidRPr="00931092">
        <w:rPr>
          <w:spacing w:val="-1"/>
          <w:sz w:val="24"/>
          <w:szCs w:val="24"/>
        </w:rPr>
        <w:t xml:space="preserve">горизонтальных отстойниках и скорых фильтрах с применением реагентов, </w:t>
      </w:r>
      <w:r w:rsidR="00045F7B" w:rsidRPr="00931092">
        <w:rPr>
          <w:sz w:val="24"/>
          <w:szCs w:val="24"/>
        </w:rPr>
        <w:t xml:space="preserve">обеззараживается, сливается в резервуары чистой воды и затем насосной станцией II подъема подается в магистральные водоводы. Общая протяжённость магистральных водоводов составляет около </w:t>
      </w:r>
      <w:smartTag w:uri="urn:schemas-microsoft-com:office:smarttags" w:element="metricconverter">
        <w:smartTagPr>
          <w:attr w:name="ProductID" w:val="190 км"/>
        </w:smartTagPr>
        <w:r w:rsidR="00045F7B" w:rsidRPr="00931092">
          <w:rPr>
            <w:sz w:val="24"/>
            <w:szCs w:val="24"/>
          </w:rPr>
          <w:t>190 км</w:t>
        </w:r>
      </w:smartTag>
      <w:r w:rsidR="00045F7B" w:rsidRPr="00931092">
        <w:rPr>
          <w:sz w:val="24"/>
          <w:szCs w:val="24"/>
        </w:rPr>
        <w:t xml:space="preserve">, диаметры – </w:t>
      </w:r>
      <w:r w:rsidR="00045F7B" w:rsidRPr="00931092">
        <w:rPr>
          <w:sz w:val="24"/>
          <w:szCs w:val="24"/>
          <w:lang w:val="en-US"/>
        </w:rPr>
        <w:t>DN</w:t>
      </w:r>
      <w:r w:rsidR="00045F7B" w:rsidRPr="00931092">
        <w:rPr>
          <w:sz w:val="24"/>
          <w:szCs w:val="24"/>
        </w:rPr>
        <w:t xml:space="preserve"> 1200 - </w:t>
      </w:r>
      <w:smartTag w:uri="urn:schemas-microsoft-com:office:smarttags" w:element="metricconverter">
        <w:smartTagPr>
          <w:attr w:name="ProductID" w:val="700 мм"/>
        </w:smartTagPr>
        <w:r w:rsidR="00045F7B" w:rsidRPr="00931092">
          <w:rPr>
            <w:sz w:val="24"/>
            <w:szCs w:val="24"/>
          </w:rPr>
          <w:t>700 мм</w:t>
        </w:r>
      </w:smartTag>
      <w:r w:rsidR="00045F7B" w:rsidRPr="00931092">
        <w:rPr>
          <w:sz w:val="24"/>
          <w:szCs w:val="24"/>
        </w:rPr>
        <w:t xml:space="preserve">. Водоводы большей частью выполнены из </w:t>
      </w:r>
      <w:r w:rsidR="00045F7B" w:rsidRPr="00931092">
        <w:rPr>
          <w:spacing w:val="-1"/>
          <w:sz w:val="24"/>
          <w:szCs w:val="24"/>
        </w:rPr>
        <w:t xml:space="preserve">железобетонных труб. Проектная производительность системы БНВ - 100,0 </w:t>
      </w:r>
      <w:r w:rsidR="00045F7B" w:rsidRPr="00931092">
        <w:rPr>
          <w:sz w:val="24"/>
          <w:szCs w:val="24"/>
        </w:rPr>
        <w:t>тыс.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/сутки.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Система «Большой Невский водопровод» обеспечивает питьевой водой населённые пункты и предприятия Тосненского, Гатчинского и Ломоносовского районов Ленинградской области. Водозаборные и водоочистные сооружения с насосными станциями 1-го и 2-го подъёмов, </w:t>
      </w:r>
      <w:proofErr w:type="spellStart"/>
      <w:r w:rsidR="00045F7B" w:rsidRPr="00931092">
        <w:rPr>
          <w:sz w:val="24"/>
          <w:szCs w:val="24"/>
        </w:rPr>
        <w:t>реагентным</w:t>
      </w:r>
      <w:proofErr w:type="spellEnd"/>
      <w:r w:rsidR="00045F7B" w:rsidRPr="00931092">
        <w:rPr>
          <w:sz w:val="24"/>
          <w:szCs w:val="24"/>
        </w:rPr>
        <w:t xml:space="preserve"> хозяйством и резервуарным парком располагаются на территории Санкт-Петербурга в пос. </w:t>
      </w:r>
      <w:proofErr w:type="spellStart"/>
      <w:r w:rsidR="00045F7B" w:rsidRPr="00931092">
        <w:rPr>
          <w:sz w:val="24"/>
          <w:szCs w:val="24"/>
        </w:rPr>
        <w:t>Корчмино</w:t>
      </w:r>
      <w:proofErr w:type="spellEnd"/>
      <w:r w:rsidR="00045F7B" w:rsidRPr="00931092">
        <w:rPr>
          <w:sz w:val="24"/>
          <w:szCs w:val="24"/>
        </w:rPr>
        <w:t xml:space="preserve"> (Сапёрный) и, как и магистральные водоводы, эксплуати</w:t>
      </w:r>
      <w:r w:rsidR="00045F7B">
        <w:rPr>
          <w:sz w:val="24"/>
          <w:szCs w:val="24"/>
        </w:rPr>
        <w:t xml:space="preserve">руются </w:t>
      </w:r>
      <w:r w:rsidR="00045F7B" w:rsidRPr="00931092">
        <w:rPr>
          <w:sz w:val="24"/>
          <w:szCs w:val="24"/>
        </w:rPr>
        <w:t>АО "ЛОКС".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 w:rsidRPr="00931092">
        <w:rPr>
          <w:sz w:val="24"/>
          <w:szCs w:val="24"/>
        </w:rPr>
        <w:t>В резервуары чистой воды узла сооружений III подъёма в г.</w:t>
      </w:r>
      <w:r>
        <w:rPr>
          <w:sz w:val="24"/>
          <w:szCs w:val="24"/>
        </w:rPr>
        <w:t xml:space="preserve"> </w:t>
      </w:r>
      <w:r w:rsidR="00045F7B" w:rsidRPr="00931092">
        <w:rPr>
          <w:sz w:val="24"/>
          <w:szCs w:val="24"/>
        </w:rPr>
        <w:t>Никольское</w:t>
      </w:r>
      <w:r>
        <w:rPr>
          <w:sz w:val="24"/>
          <w:szCs w:val="24"/>
        </w:rPr>
        <w:t xml:space="preserve"> </w:t>
      </w:r>
      <w:r w:rsidR="00045F7B" w:rsidRPr="00931092">
        <w:rPr>
          <w:sz w:val="24"/>
          <w:szCs w:val="24"/>
        </w:rPr>
        <w:t>вода поступает от магистрального водовода БНВ, проложенного от пос.</w:t>
      </w:r>
      <w:r>
        <w:rPr>
          <w:sz w:val="24"/>
          <w:szCs w:val="24"/>
        </w:rPr>
        <w:t xml:space="preserve"> </w:t>
      </w:r>
      <w:proofErr w:type="spellStart"/>
      <w:r w:rsidR="00045F7B" w:rsidRPr="00931092">
        <w:rPr>
          <w:spacing w:val="-2"/>
          <w:sz w:val="24"/>
          <w:szCs w:val="24"/>
        </w:rPr>
        <w:t>Корчмино</w:t>
      </w:r>
      <w:proofErr w:type="spellEnd"/>
      <w:r w:rsidR="00045F7B" w:rsidRPr="00931092">
        <w:rPr>
          <w:spacing w:val="-2"/>
          <w:sz w:val="24"/>
          <w:szCs w:val="24"/>
        </w:rPr>
        <w:t xml:space="preserve"> до г. Тосно протяжённостью </w:t>
      </w:r>
      <w:smartTag w:uri="urn:schemas-microsoft-com:office:smarttags" w:element="metricconverter">
        <w:smartTagPr>
          <w:attr w:name="ProductID" w:val="40 км"/>
        </w:smartTagPr>
        <w:r w:rsidR="00045F7B" w:rsidRPr="00931092">
          <w:rPr>
            <w:spacing w:val="-2"/>
            <w:sz w:val="24"/>
            <w:szCs w:val="24"/>
          </w:rPr>
          <w:t>40 км</w:t>
        </w:r>
      </w:smartTag>
      <w:r w:rsidR="00045F7B" w:rsidRPr="00931092">
        <w:rPr>
          <w:spacing w:val="-2"/>
          <w:sz w:val="24"/>
          <w:szCs w:val="24"/>
        </w:rPr>
        <w:t xml:space="preserve">, участок которого </w:t>
      </w:r>
      <w:r w:rsidR="00045F7B" w:rsidRPr="00931092">
        <w:rPr>
          <w:spacing w:val="-2"/>
          <w:sz w:val="24"/>
          <w:szCs w:val="24"/>
          <w:lang w:val="en-US"/>
        </w:rPr>
        <w:t>DN</w:t>
      </w:r>
      <w:r w:rsidR="00045F7B" w:rsidRPr="00931092"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00 мм"/>
        </w:smartTagPr>
        <w:r w:rsidR="00045F7B" w:rsidRPr="00931092">
          <w:rPr>
            <w:spacing w:val="-2"/>
            <w:sz w:val="24"/>
            <w:szCs w:val="24"/>
          </w:rPr>
          <w:t>900 мм</w:t>
        </w:r>
        <w:r>
          <w:rPr>
            <w:spacing w:val="-2"/>
            <w:sz w:val="24"/>
            <w:szCs w:val="24"/>
          </w:rPr>
          <w:t xml:space="preserve"> </w:t>
        </w:r>
      </w:smartTag>
      <w:r w:rsidR="00045F7B" w:rsidRPr="00931092">
        <w:rPr>
          <w:sz w:val="24"/>
          <w:szCs w:val="24"/>
        </w:rPr>
        <w:t>проходит непосредственно по территории Красного Бора. Для этого к</w:t>
      </w:r>
      <w:r>
        <w:rPr>
          <w:sz w:val="24"/>
          <w:szCs w:val="24"/>
        </w:rPr>
        <w:t xml:space="preserve"> </w:t>
      </w:r>
      <w:r w:rsidR="00045F7B" w:rsidRPr="00931092">
        <w:rPr>
          <w:spacing w:val="-2"/>
          <w:sz w:val="24"/>
          <w:szCs w:val="24"/>
        </w:rPr>
        <w:t xml:space="preserve">магистральному водоводу в </w:t>
      </w:r>
      <w:smartTag w:uri="urn:schemas-microsoft-com:office:smarttags" w:element="metricconverter">
        <w:smartTagPr>
          <w:attr w:name="ProductID" w:val="1990 г"/>
        </w:smartTagPr>
        <w:r w:rsidR="00045F7B" w:rsidRPr="00931092">
          <w:rPr>
            <w:spacing w:val="-2"/>
            <w:sz w:val="24"/>
            <w:szCs w:val="24"/>
          </w:rPr>
          <w:t>1990 г</w:t>
        </w:r>
      </w:smartTag>
      <w:r w:rsidR="00045F7B" w:rsidRPr="00931092">
        <w:rPr>
          <w:spacing w:val="-2"/>
          <w:sz w:val="24"/>
          <w:szCs w:val="24"/>
        </w:rPr>
        <w:t>. подключён трубопровод, выполненный</w:t>
      </w:r>
      <w:r>
        <w:rPr>
          <w:spacing w:val="-2"/>
          <w:sz w:val="24"/>
          <w:szCs w:val="24"/>
        </w:rPr>
        <w:t xml:space="preserve"> </w:t>
      </w:r>
      <w:r w:rsidR="00045F7B" w:rsidRPr="00931092">
        <w:rPr>
          <w:spacing w:val="-1"/>
          <w:sz w:val="24"/>
          <w:szCs w:val="24"/>
        </w:rPr>
        <w:t xml:space="preserve">из стальных труб </w:t>
      </w:r>
      <w:r w:rsidR="00045F7B" w:rsidRPr="00931092">
        <w:rPr>
          <w:spacing w:val="-1"/>
          <w:sz w:val="24"/>
          <w:szCs w:val="24"/>
          <w:lang w:val="en-US"/>
        </w:rPr>
        <w:t>DN</w:t>
      </w:r>
      <w:r w:rsidR="00045F7B" w:rsidRPr="00931092">
        <w:rPr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30 мм"/>
        </w:smartTagPr>
        <w:r w:rsidR="00045F7B" w:rsidRPr="00931092">
          <w:rPr>
            <w:spacing w:val="-1"/>
            <w:sz w:val="24"/>
            <w:szCs w:val="24"/>
          </w:rPr>
          <w:t>530 мм</w:t>
        </w:r>
      </w:smartTag>
      <w:r w:rsidR="00045F7B" w:rsidRPr="00931092">
        <w:rPr>
          <w:spacing w:val="-1"/>
          <w:sz w:val="24"/>
          <w:szCs w:val="24"/>
        </w:rPr>
        <w:t xml:space="preserve">. На расстоянии около </w:t>
      </w:r>
      <w:smartTag w:uri="urn:schemas-microsoft-com:office:smarttags" w:element="metricconverter">
        <w:smartTagPr>
          <w:attr w:name="ProductID" w:val="10 м"/>
        </w:smartTagPr>
        <w:r w:rsidR="00045F7B" w:rsidRPr="00931092">
          <w:rPr>
            <w:spacing w:val="-1"/>
            <w:sz w:val="24"/>
            <w:szCs w:val="24"/>
          </w:rPr>
          <w:t>10 м</w:t>
        </w:r>
      </w:smartTag>
      <w:r w:rsidR="00045F7B" w:rsidRPr="00931092">
        <w:rPr>
          <w:spacing w:val="-1"/>
          <w:sz w:val="24"/>
          <w:szCs w:val="24"/>
        </w:rPr>
        <w:t xml:space="preserve"> от точки врезки на</w:t>
      </w:r>
      <w:r>
        <w:rPr>
          <w:spacing w:val="-1"/>
          <w:sz w:val="24"/>
          <w:szCs w:val="24"/>
        </w:rPr>
        <w:t xml:space="preserve"> </w:t>
      </w:r>
      <w:r w:rsidR="00045F7B" w:rsidRPr="00931092">
        <w:rPr>
          <w:sz w:val="24"/>
          <w:szCs w:val="24"/>
        </w:rPr>
        <w:t xml:space="preserve">трубопроводе установлена задвижка </w:t>
      </w:r>
      <w:r w:rsidR="00045F7B" w:rsidRPr="00931092">
        <w:rPr>
          <w:sz w:val="24"/>
          <w:szCs w:val="24"/>
          <w:lang w:val="en-US"/>
        </w:rPr>
        <w:t>DN</w:t>
      </w:r>
      <w:r w:rsidR="00045F7B" w:rsidRPr="0093109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мм"/>
        </w:smartTagPr>
        <w:r w:rsidR="00045F7B" w:rsidRPr="00931092">
          <w:rPr>
            <w:sz w:val="24"/>
            <w:szCs w:val="24"/>
          </w:rPr>
          <w:t>500 мм</w:t>
        </w:r>
      </w:smartTag>
      <w:r w:rsidR="00045F7B" w:rsidRPr="00931092">
        <w:rPr>
          <w:sz w:val="24"/>
          <w:szCs w:val="24"/>
        </w:rPr>
        <w:t>, камера с размещённым в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ней узлом учёта. После узла учёта и далее до резервуаров чистой воды</w:t>
      </w:r>
      <w:r w:rsidR="00C62E5C">
        <w:rPr>
          <w:sz w:val="24"/>
          <w:szCs w:val="24"/>
        </w:rPr>
        <w:t xml:space="preserve"> </w:t>
      </w:r>
      <w:r w:rsidRPr="00931092">
        <w:rPr>
          <w:sz w:val="24"/>
          <w:szCs w:val="24"/>
        </w:rPr>
        <w:t>проложена чугунная труба Д</w:t>
      </w:r>
      <w:r w:rsidRPr="00931092">
        <w:rPr>
          <w:sz w:val="24"/>
          <w:szCs w:val="24"/>
          <w:lang w:val="en-US"/>
        </w:rPr>
        <w:t>N</w:t>
      </w:r>
      <w:r w:rsidRPr="0093109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мм"/>
        </w:smartTagPr>
        <w:r w:rsidRPr="00931092">
          <w:rPr>
            <w:sz w:val="24"/>
            <w:szCs w:val="24"/>
          </w:rPr>
          <w:t>400 мм</w:t>
        </w:r>
      </w:smartTag>
      <w:r w:rsidRPr="00931092">
        <w:rPr>
          <w:sz w:val="24"/>
          <w:szCs w:val="24"/>
        </w:rPr>
        <w:t>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Система «Малый Невский водопровод» была построена в 70-х годах прошлого века для обеспечения водоснабжения городов Отрадное и Никольское, </w:t>
      </w:r>
      <w:proofErr w:type="spellStart"/>
      <w:r w:rsidR="00045F7B" w:rsidRPr="00931092">
        <w:rPr>
          <w:sz w:val="24"/>
          <w:szCs w:val="24"/>
        </w:rPr>
        <w:t>п.Ульяновка</w:t>
      </w:r>
      <w:proofErr w:type="spellEnd"/>
      <w:r w:rsidR="00045F7B" w:rsidRPr="00931092">
        <w:rPr>
          <w:sz w:val="24"/>
          <w:szCs w:val="24"/>
        </w:rPr>
        <w:t xml:space="preserve"> и группы предприятий оборонной и строительной промышленности, размещенных в городе Никольское.</w:t>
      </w:r>
    </w:p>
    <w:p w:rsidR="00045F7B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Источником водоснабжения системы «Малый Невский водопровод» (МНВ) служит река Нева. Вода забирается из реки водозаборными сооружениями и затем насосной станцией </w:t>
      </w:r>
      <w:r w:rsidR="00045F7B" w:rsidRPr="00931092">
        <w:rPr>
          <w:sz w:val="24"/>
          <w:szCs w:val="24"/>
          <w:lang w:val="en-US"/>
        </w:rPr>
        <w:t>I</w:t>
      </w:r>
      <w:r w:rsidR="00045F7B" w:rsidRPr="00931092">
        <w:rPr>
          <w:sz w:val="24"/>
          <w:szCs w:val="24"/>
        </w:rPr>
        <w:t xml:space="preserve"> подъема подается на водоочистные сооружения, расположенные в городе Отрадное. На водоочистных сооружениях исходная вода очищается на осветлителях со взвешенным осадком и скорых фильтрах с применением реагентов, обеззараживается, сливается в резервуары чистой воды. Затем насосной станцией II подъема она подается в сети водоснабжения города Отрадное и </w:t>
      </w:r>
      <w:r w:rsidR="00045F7B" w:rsidRPr="00931092">
        <w:rPr>
          <w:spacing w:val="-1"/>
          <w:sz w:val="24"/>
          <w:szCs w:val="24"/>
        </w:rPr>
        <w:t xml:space="preserve">в два магистральных стальных водовода </w:t>
      </w:r>
      <w:r w:rsidR="00045F7B" w:rsidRPr="00931092">
        <w:rPr>
          <w:spacing w:val="-1"/>
          <w:sz w:val="24"/>
          <w:szCs w:val="24"/>
          <w:lang w:val="en-US"/>
        </w:rPr>
        <w:t>DN</w:t>
      </w:r>
      <w:r w:rsidR="00045F7B" w:rsidRPr="00931092">
        <w:rPr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26 мм"/>
        </w:smartTagPr>
        <w:r w:rsidR="00045F7B" w:rsidRPr="00931092">
          <w:rPr>
            <w:spacing w:val="-1"/>
            <w:sz w:val="24"/>
            <w:szCs w:val="24"/>
          </w:rPr>
          <w:t>426 мм</w:t>
        </w:r>
      </w:smartTag>
      <w:r w:rsidR="00045F7B" w:rsidRPr="00931092">
        <w:rPr>
          <w:spacing w:val="-1"/>
          <w:sz w:val="24"/>
          <w:szCs w:val="24"/>
        </w:rPr>
        <w:t xml:space="preserve">, по которым поступает </w:t>
      </w:r>
      <w:r w:rsidR="00045F7B" w:rsidRPr="00931092">
        <w:rPr>
          <w:sz w:val="24"/>
          <w:szCs w:val="24"/>
        </w:rPr>
        <w:t>на промышленные предприятия г. Никольское и далее, также как и вода из системы БНВ, в резервуары чистой воды узла сооружений III-</w:t>
      </w:r>
      <w:proofErr w:type="spellStart"/>
      <w:r w:rsidR="00045F7B" w:rsidRPr="00931092">
        <w:rPr>
          <w:sz w:val="24"/>
          <w:szCs w:val="24"/>
        </w:rPr>
        <w:t>го</w:t>
      </w:r>
      <w:proofErr w:type="spellEnd"/>
      <w:r w:rsidR="00045F7B" w:rsidRPr="00931092">
        <w:rPr>
          <w:sz w:val="24"/>
          <w:szCs w:val="24"/>
        </w:rPr>
        <w:t xml:space="preserve"> подъёма в г. Никольское. Протяжённость водоводов - </w:t>
      </w:r>
      <w:smartTag w:uri="urn:schemas-microsoft-com:office:smarttags" w:element="metricconverter">
        <w:smartTagPr>
          <w:attr w:name="ProductID" w:val="7 км"/>
        </w:smartTagPr>
        <w:r w:rsidR="00045F7B" w:rsidRPr="00931092">
          <w:rPr>
            <w:sz w:val="24"/>
            <w:szCs w:val="24"/>
          </w:rPr>
          <w:t>7 км</w:t>
        </w:r>
      </w:smartTag>
      <w:r w:rsidR="00045F7B" w:rsidRPr="00931092">
        <w:rPr>
          <w:sz w:val="24"/>
          <w:szCs w:val="24"/>
        </w:rPr>
        <w:t xml:space="preserve"> в 2-х трубном исполнении</w:t>
      </w:r>
      <w:r>
        <w:rPr>
          <w:sz w:val="24"/>
          <w:szCs w:val="24"/>
        </w:rPr>
        <w:t xml:space="preserve"> </w:t>
      </w:r>
      <w:r w:rsidR="00045F7B" w:rsidRPr="00931092">
        <w:rPr>
          <w:sz w:val="24"/>
          <w:szCs w:val="24"/>
        </w:rPr>
        <w:t xml:space="preserve">(от ж/д станции Ивановская до резервуаров). 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>В настоящее время один из водоводов на участке от города Отрадное до города Никольское отключён в связи с его полным физическим износом.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Водозаборные и водоочистные сооружения с насосными станциями </w:t>
      </w:r>
      <w:r w:rsidR="00045F7B" w:rsidRPr="00931092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II подъёмов, </w:t>
      </w:r>
      <w:proofErr w:type="spellStart"/>
      <w:r>
        <w:rPr>
          <w:sz w:val="24"/>
          <w:szCs w:val="24"/>
        </w:rPr>
        <w:t>ре</w:t>
      </w:r>
      <w:r w:rsidR="00045F7B" w:rsidRPr="00931092">
        <w:rPr>
          <w:sz w:val="24"/>
          <w:szCs w:val="24"/>
        </w:rPr>
        <w:t>агентным</w:t>
      </w:r>
      <w:proofErr w:type="spellEnd"/>
      <w:r w:rsidR="00045F7B" w:rsidRPr="00931092">
        <w:rPr>
          <w:sz w:val="24"/>
          <w:szCs w:val="24"/>
        </w:rPr>
        <w:t xml:space="preserve"> хозяйством и резервуарным парком, расположенные на территории города Отрадное, в настоящее время являются частично собственностью ЗАО "Водоканал </w:t>
      </w:r>
      <w:proofErr w:type="spellStart"/>
      <w:r w:rsidR="00045F7B" w:rsidRPr="00931092">
        <w:rPr>
          <w:sz w:val="24"/>
          <w:szCs w:val="24"/>
        </w:rPr>
        <w:t>Синявинской</w:t>
      </w:r>
      <w:proofErr w:type="spellEnd"/>
      <w:r w:rsidR="00045F7B" w:rsidRPr="00931092">
        <w:rPr>
          <w:sz w:val="24"/>
          <w:szCs w:val="24"/>
        </w:rPr>
        <w:t xml:space="preserve"> птицефабрики", частично - собственностью МО "</w:t>
      </w:r>
      <w:proofErr w:type="spellStart"/>
      <w:r w:rsidR="00045F7B" w:rsidRPr="00931092">
        <w:rPr>
          <w:sz w:val="24"/>
          <w:szCs w:val="24"/>
        </w:rPr>
        <w:t>Отрадненское</w:t>
      </w:r>
      <w:proofErr w:type="spellEnd"/>
      <w:r w:rsidR="00045F7B" w:rsidRPr="00931092">
        <w:rPr>
          <w:sz w:val="24"/>
          <w:szCs w:val="24"/>
        </w:rPr>
        <w:t xml:space="preserve"> городское поселе</w:t>
      </w:r>
      <w:r>
        <w:rPr>
          <w:sz w:val="24"/>
          <w:szCs w:val="24"/>
        </w:rPr>
        <w:t>ния</w:t>
      </w:r>
      <w:r w:rsidR="00045F7B" w:rsidRPr="00931092">
        <w:rPr>
          <w:sz w:val="24"/>
          <w:szCs w:val="24"/>
        </w:rPr>
        <w:t xml:space="preserve"> осуществляется ЗАО "Водоканал </w:t>
      </w:r>
      <w:proofErr w:type="spellStart"/>
      <w:r w:rsidR="00045F7B" w:rsidRPr="00931092">
        <w:rPr>
          <w:sz w:val="24"/>
          <w:szCs w:val="24"/>
        </w:rPr>
        <w:t>Синявинской</w:t>
      </w:r>
      <w:proofErr w:type="spellEnd"/>
      <w:r w:rsidR="00045F7B" w:rsidRPr="00931092">
        <w:rPr>
          <w:sz w:val="24"/>
          <w:szCs w:val="24"/>
        </w:rPr>
        <w:t xml:space="preserve"> птицефабрики".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045F7B" w:rsidRPr="00931092">
        <w:rPr>
          <w:sz w:val="24"/>
          <w:szCs w:val="24"/>
        </w:rPr>
        <w:t xml:space="preserve">Водозаборные сооружения построены в </w:t>
      </w:r>
      <w:smartTag w:uri="urn:schemas-microsoft-com:office:smarttags" w:element="metricconverter">
        <w:smartTagPr>
          <w:attr w:name="ProductID" w:val="1970 г"/>
        </w:smartTagPr>
        <w:r w:rsidR="00045F7B" w:rsidRPr="00931092">
          <w:rPr>
            <w:sz w:val="24"/>
            <w:szCs w:val="24"/>
          </w:rPr>
          <w:t>1970 г</w:t>
        </w:r>
      </w:smartTag>
      <w:r>
        <w:rPr>
          <w:sz w:val="24"/>
          <w:szCs w:val="24"/>
        </w:rPr>
        <w:t>. Проектная производи</w:t>
      </w:r>
      <w:r w:rsidR="00045F7B" w:rsidRPr="00931092">
        <w:rPr>
          <w:sz w:val="24"/>
          <w:szCs w:val="24"/>
        </w:rPr>
        <w:t xml:space="preserve">тельность сооружений и насосной станции </w:t>
      </w:r>
      <w:r w:rsidR="00045F7B" w:rsidRPr="00931092">
        <w:rPr>
          <w:sz w:val="24"/>
          <w:szCs w:val="24"/>
          <w:lang w:val="en-US"/>
        </w:rPr>
        <w:t>I</w:t>
      </w:r>
      <w:r w:rsidR="00045F7B" w:rsidRPr="00931092">
        <w:rPr>
          <w:sz w:val="24"/>
          <w:szCs w:val="24"/>
        </w:rPr>
        <w:t xml:space="preserve"> подъема - 28,8 тыс.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 xml:space="preserve">/сутки. Водоочистные сооружения построены в </w:t>
      </w:r>
      <w:smartTag w:uri="urn:schemas-microsoft-com:office:smarttags" w:element="metricconverter">
        <w:smartTagPr>
          <w:attr w:name="ProductID" w:val="1974 г"/>
        </w:smartTagPr>
        <w:r w:rsidR="00045F7B" w:rsidRPr="00931092">
          <w:rPr>
            <w:sz w:val="24"/>
            <w:szCs w:val="24"/>
          </w:rPr>
          <w:t>1974 г</w:t>
        </w:r>
      </w:smartTag>
      <w:r w:rsidR="00045F7B" w:rsidRPr="00931092">
        <w:rPr>
          <w:sz w:val="24"/>
          <w:szCs w:val="24"/>
        </w:rPr>
        <w:t>. Проектная производительность сооружений и насосной станции II подъема - 27,0 тыс.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/сутки.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>Сооружения сильно изношены и при проектной производительности не в состоянии обеспечить качественную подготовку питьевой воды. В настоящее время их фактическая производительность составляет 10,0 - 12,0 тыс.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/сутки.</w:t>
      </w:r>
    </w:p>
    <w:p w:rsidR="00045F7B" w:rsidRPr="00931092" w:rsidRDefault="00045F7B" w:rsidP="00045F7B">
      <w:pPr>
        <w:rPr>
          <w:sz w:val="24"/>
          <w:szCs w:val="24"/>
        </w:rPr>
      </w:pPr>
      <w:r w:rsidRPr="00931092">
        <w:rPr>
          <w:sz w:val="24"/>
          <w:szCs w:val="24"/>
        </w:rPr>
        <w:t>Требуется капитальный ремонт и реконструкция этих сооружений.</w:t>
      </w:r>
    </w:p>
    <w:p w:rsidR="00045F7B" w:rsidRDefault="00045F7B" w:rsidP="00045F7B">
      <w:pPr>
        <w:rPr>
          <w:b/>
          <w:bCs/>
          <w:sz w:val="24"/>
          <w:szCs w:val="24"/>
        </w:rPr>
      </w:pPr>
      <w:r w:rsidRPr="00931092">
        <w:rPr>
          <w:sz w:val="24"/>
          <w:szCs w:val="24"/>
        </w:rPr>
        <w:t>Однако, в случае аварии на системе БНВ, система МНВ позволяет обеспечить водоснабжение г. Никольское по аварийному графику.</w:t>
      </w:r>
      <w:r w:rsidRPr="00931092">
        <w:rPr>
          <w:b/>
          <w:bCs/>
          <w:sz w:val="24"/>
          <w:szCs w:val="24"/>
        </w:rPr>
        <w:t xml:space="preserve"> 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45F7B" w:rsidRPr="00931092">
        <w:rPr>
          <w:b/>
          <w:bCs/>
          <w:sz w:val="24"/>
          <w:szCs w:val="24"/>
        </w:rPr>
        <w:t>Существующая система хозяйственно-питьевого и противопожарного водоснабжения</w:t>
      </w:r>
      <w:r w:rsidR="00045F7B">
        <w:rPr>
          <w:b/>
          <w:bCs/>
          <w:sz w:val="24"/>
          <w:szCs w:val="24"/>
        </w:rPr>
        <w:t>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Город Никольское и прилегающие к нему предприятия и поселки, а также Ульяновское городское поселение питаются от систем Большого Невского водопровода и Малого Невского водопровода, источником </w:t>
      </w:r>
      <w:r w:rsidR="00045F7B" w:rsidRPr="00931092">
        <w:rPr>
          <w:spacing w:val="-2"/>
          <w:sz w:val="24"/>
          <w:szCs w:val="24"/>
        </w:rPr>
        <w:t xml:space="preserve">водоснабжения которых является река Нева. Водозаборные и водоочистные </w:t>
      </w:r>
      <w:r w:rsidR="00045F7B" w:rsidRPr="00931092">
        <w:rPr>
          <w:sz w:val="24"/>
          <w:szCs w:val="24"/>
        </w:rPr>
        <w:t xml:space="preserve">сооружения Большого Невского водопровода расположены в поселке </w:t>
      </w:r>
      <w:proofErr w:type="spellStart"/>
      <w:r w:rsidR="00045F7B" w:rsidRPr="00931092">
        <w:rPr>
          <w:sz w:val="24"/>
          <w:szCs w:val="24"/>
        </w:rPr>
        <w:t>Корчмино</w:t>
      </w:r>
      <w:proofErr w:type="spellEnd"/>
      <w:r w:rsidR="00045F7B" w:rsidRPr="00931092">
        <w:rPr>
          <w:sz w:val="24"/>
          <w:szCs w:val="24"/>
        </w:rPr>
        <w:t>, Малого Невского водопровода – в городе Отрадное.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>Система водоснабжения города Никольское и прилегающих к нему предприятий и поселков, а также Ульяновского городского поселения включает в себя следующий комплекс взаимоувязанных инженерных устройств и сооружений: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два стальных напорных водовода диаметром 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 xml:space="preserve"> протяженностью по </w:t>
      </w:r>
      <w:smartTag w:uri="urn:schemas-microsoft-com:office:smarttags" w:element="metricconverter">
        <w:smartTagPr>
          <w:attr w:name="ProductID" w:val="7 км"/>
        </w:smartTagPr>
        <w:r w:rsidR="00045F7B" w:rsidRPr="00931092">
          <w:rPr>
            <w:sz w:val="24"/>
            <w:szCs w:val="24"/>
          </w:rPr>
          <w:t>7 км</w:t>
        </w:r>
      </w:smartTag>
      <w:r w:rsidR="00045F7B" w:rsidRPr="00931092">
        <w:rPr>
          <w:sz w:val="24"/>
          <w:szCs w:val="24"/>
        </w:rPr>
        <w:t xml:space="preserve"> каждый (в данное время функционирует только один водовод, второй заглушен от ж/д Ивановское до ЗАО «</w:t>
      </w:r>
      <w:proofErr w:type="spellStart"/>
      <w:r w:rsidR="00045F7B" w:rsidRPr="00931092">
        <w:rPr>
          <w:sz w:val="24"/>
          <w:szCs w:val="24"/>
        </w:rPr>
        <w:t>Петрокерамика</w:t>
      </w:r>
      <w:proofErr w:type="spellEnd"/>
      <w:r w:rsidR="00045F7B" w:rsidRPr="00931092">
        <w:rPr>
          <w:sz w:val="24"/>
          <w:szCs w:val="24"/>
        </w:rPr>
        <w:t>») от системы Малого Невского водопровода до площадки водопроводных сооружений г.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н</w:t>
      </w:r>
      <w:r w:rsidR="00045F7B" w:rsidRPr="00931092">
        <w:rPr>
          <w:sz w:val="24"/>
          <w:szCs w:val="24"/>
        </w:rPr>
        <w:t>евского водопровода до площадки водопроводных сооружений г.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два резервуара чистой воды объемом по </w:t>
      </w:r>
      <w:smartTag w:uri="urn:schemas-microsoft-com:office:smarttags" w:element="metricconverter">
        <w:smartTagPr>
          <w:attr w:name="ProductID" w:val="2000 м3"/>
        </w:smartTagPr>
        <w:r w:rsidR="00045F7B" w:rsidRPr="00931092">
          <w:rPr>
            <w:sz w:val="24"/>
            <w:szCs w:val="24"/>
          </w:rPr>
          <w:t>2000 м</w:t>
        </w:r>
        <w:r w:rsidR="00045F7B" w:rsidRPr="00931092">
          <w:rPr>
            <w:sz w:val="24"/>
            <w:szCs w:val="24"/>
            <w:vertAlign w:val="superscript"/>
          </w:rPr>
          <w:t>3</w:t>
        </w:r>
      </w:smartTag>
      <w:r w:rsidR="00045F7B" w:rsidRPr="00931092">
        <w:rPr>
          <w:sz w:val="24"/>
          <w:szCs w:val="24"/>
        </w:rPr>
        <w:t xml:space="preserve"> каждый, расположенные на площадке водопроводных сооружений г.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насосная станция III подъема, состоящая из четырех насосов (один в работе и два резервных) марки 3В 200х2 с характеристиками Q=500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/ч, Н=95,5 м, N=160 кВт каждый, расположенная на площадке водопроводных сооружений города Никольское;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два напорных водовода диаметрами 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 xml:space="preserve"> (сталь), переходящих в водоводы диаметром </w:t>
      </w:r>
      <w:smartTag w:uri="urn:schemas-microsoft-com:office:smarttags" w:element="metricconverter">
        <w:smartTagPr>
          <w:attr w:name="ProductID" w:val="250 мм"/>
        </w:smartTagPr>
        <w:r w:rsidR="00045F7B" w:rsidRPr="00931092">
          <w:rPr>
            <w:sz w:val="24"/>
            <w:szCs w:val="24"/>
          </w:rPr>
          <w:t>250 мм</w:t>
        </w:r>
      </w:smartTag>
      <w:r w:rsidR="00045F7B" w:rsidRPr="00931092">
        <w:rPr>
          <w:sz w:val="24"/>
          <w:szCs w:val="24"/>
        </w:rPr>
        <w:t xml:space="preserve"> (чугун), общей протяженностью </w:t>
      </w:r>
      <w:smartTag w:uri="urn:schemas-microsoft-com:office:smarttags" w:element="metricconverter">
        <w:smartTagPr>
          <w:attr w:name="ProductID" w:val="14 км"/>
        </w:smartTagPr>
        <w:r w:rsidR="00045F7B" w:rsidRPr="00931092">
          <w:rPr>
            <w:sz w:val="24"/>
            <w:szCs w:val="24"/>
          </w:rPr>
          <w:t>14 км</w:t>
        </w:r>
      </w:smartTag>
      <w:r w:rsidR="00045F7B" w:rsidRPr="00931092">
        <w:rPr>
          <w:sz w:val="24"/>
          <w:szCs w:val="24"/>
        </w:rPr>
        <w:t xml:space="preserve"> от насосной станции III подъема г. Никольское до насосной станции IV подъема Ульяновского городского поселения;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 xml:space="preserve">водопроводные сети г Никольское общей протяженностью </w:t>
      </w:r>
      <w:smartTag w:uri="urn:schemas-microsoft-com:office:smarttags" w:element="metricconverter">
        <w:smartTagPr>
          <w:attr w:name="ProductID" w:val="59,7 км"/>
        </w:smartTagPr>
        <w:r w:rsidR="00045F7B" w:rsidRPr="00931092">
          <w:rPr>
            <w:sz w:val="24"/>
            <w:szCs w:val="24"/>
          </w:rPr>
          <w:t>59,7 км</w:t>
        </w:r>
      </w:smartTag>
      <w:r w:rsidR="00045F7B" w:rsidRPr="00931092">
        <w:rPr>
          <w:sz w:val="24"/>
          <w:szCs w:val="24"/>
        </w:rPr>
        <w:t xml:space="preserve">, </w:t>
      </w:r>
      <w:r w:rsidR="00045F7B" w:rsidRPr="00931092">
        <w:rPr>
          <w:spacing w:val="-1"/>
          <w:sz w:val="24"/>
          <w:szCs w:val="24"/>
        </w:rPr>
        <w:t xml:space="preserve">выполненные из стальных, чугунных и полиэтиленовых труб диаметрами </w:t>
      </w:r>
      <w:r w:rsidR="00045F7B" w:rsidRPr="00931092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>;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Ц</w:t>
      </w:r>
      <w:r w:rsidR="00045F7B" w:rsidRPr="00931092">
        <w:rPr>
          <w:sz w:val="24"/>
          <w:szCs w:val="24"/>
        </w:rPr>
        <w:t>ентрализованная система водоснабжения Никольского городского поселения по степени обеспеченности подачи воды относится к II категории и обеспечивает: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хозяйственно-питьевое  водопотребление  в  жилых  и  общественных зданиях, нужды коммунально-бытовых предприятий;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хозяйственно-питьевое водопотребление на предприятиях;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производственные нужды промышленных предприятий;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тушение пожаров;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собственные нужды на промывку водопроводных сетей, резервуаров и т.п.;</w:t>
      </w:r>
    </w:p>
    <w:p w:rsidR="00045F7B" w:rsidRPr="00931092" w:rsidRDefault="00C62E5C" w:rsidP="00045F7B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F7B" w:rsidRPr="00931092">
        <w:rPr>
          <w:sz w:val="24"/>
          <w:szCs w:val="24"/>
        </w:rPr>
        <w:t>водопотребление на поливку зеленых насаждений на участках, где имеется водопроводный ввод.</w:t>
      </w:r>
    </w:p>
    <w:p w:rsidR="00045F7B" w:rsidRPr="00931092" w:rsidRDefault="00C62E5C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 w:rsidRPr="00931092">
        <w:rPr>
          <w:sz w:val="24"/>
          <w:szCs w:val="24"/>
        </w:rPr>
        <w:t>В соответствии с графиком контроля покупной воды по филиалу "Тосненский водо</w:t>
      </w:r>
      <w:r w:rsidR="00045F7B">
        <w:rPr>
          <w:sz w:val="24"/>
          <w:szCs w:val="24"/>
        </w:rPr>
        <w:t>канал" АО "ЛОКС</w:t>
      </w:r>
      <w:proofErr w:type="gramStart"/>
      <w:r w:rsidR="00045F7B">
        <w:rPr>
          <w:sz w:val="24"/>
          <w:szCs w:val="24"/>
        </w:rPr>
        <w:t xml:space="preserve">" </w:t>
      </w:r>
      <w:r w:rsidR="00045F7B" w:rsidRPr="00931092">
        <w:rPr>
          <w:sz w:val="24"/>
          <w:szCs w:val="24"/>
        </w:rPr>
        <w:t>,</w:t>
      </w:r>
      <w:proofErr w:type="gramEnd"/>
      <w:r w:rsidR="00045F7B" w:rsidRPr="00931092">
        <w:rPr>
          <w:sz w:val="24"/>
          <w:szCs w:val="24"/>
        </w:rPr>
        <w:t xml:space="preserve"> объем водопотребления Никольским и Ульяновским городскими поселениями (население и предприятия) за </w:t>
      </w:r>
      <w:smartTag w:uri="urn:schemas-microsoft-com:office:smarttags" w:element="metricconverter">
        <w:smartTagPr>
          <w:attr w:name="ProductID" w:val="2009 г"/>
        </w:smartTagPr>
        <w:r w:rsidR="00045F7B" w:rsidRPr="00931092">
          <w:rPr>
            <w:sz w:val="24"/>
            <w:szCs w:val="24"/>
          </w:rPr>
          <w:t>2009 г</w:t>
        </w:r>
      </w:smartTag>
      <w:r w:rsidR="00045F7B" w:rsidRPr="00931092">
        <w:rPr>
          <w:sz w:val="24"/>
          <w:szCs w:val="24"/>
        </w:rPr>
        <w:t>. составил 3660750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/год, 305063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/мес., 10170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</w:t>
      </w:r>
      <w:proofErr w:type="spellStart"/>
      <w:r w:rsidR="00045F7B" w:rsidRPr="00931092">
        <w:rPr>
          <w:sz w:val="24"/>
          <w:szCs w:val="24"/>
        </w:rPr>
        <w:t>сут</w:t>
      </w:r>
      <w:proofErr w:type="spellEnd"/>
      <w:r w:rsidR="00045F7B" w:rsidRPr="00931092">
        <w:rPr>
          <w:sz w:val="24"/>
          <w:szCs w:val="24"/>
        </w:rPr>
        <w:t>., в том числе:</w:t>
      </w:r>
    </w:p>
    <w:p w:rsidR="00045F7B" w:rsidRPr="00931092" w:rsidRDefault="00045F7B" w:rsidP="00045F7B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t>от  системы  Большого  Невского  водопровода  –  3054714 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254460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8486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.;</w:t>
      </w:r>
    </w:p>
    <w:p w:rsidR="00045F7B" w:rsidRPr="00931092" w:rsidRDefault="00045F7B" w:rsidP="00045F7B">
      <w:pPr>
        <w:rPr>
          <w:rFonts w:ascii="Arial" w:hAnsi="Arial" w:cs="Arial"/>
          <w:sz w:val="24"/>
          <w:szCs w:val="24"/>
        </w:rPr>
      </w:pPr>
      <w:r w:rsidRPr="00931092">
        <w:rPr>
          <w:sz w:val="24"/>
          <w:szCs w:val="24"/>
        </w:rPr>
        <w:lastRenderedPageBreak/>
        <w:t>от   системы   Малого   Невского   водопровода   –   606036  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/год, 50503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/мес., 1684 м</w:t>
      </w:r>
      <w:r w:rsidRPr="00931092">
        <w:rPr>
          <w:sz w:val="24"/>
          <w:szCs w:val="24"/>
          <w:vertAlign w:val="superscript"/>
        </w:rPr>
        <w:t>3</w:t>
      </w:r>
      <w:r w:rsidRPr="00931092">
        <w:rPr>
          <w:sz w:val="24"/>
          <w:szCs w:val="24"/>
        </w:rPr>
        <w:t>/</w:t>
      </w:r>
      <w:proofErr w:type="spellStart"/>
      <w:r w:rsidRPr="00931092">
        <w:rPr>
          <w:sz w:val="24"/>
          <w:szCs w:val="24"/>
        </w:rPr>
        <w:t>сут</w:t>
      </w:r>
      <w:proofErr w:type="spellEnd"/>
      <w:r w:rsidRPr="00931092">
        <w:rPr>
          <w:sz w:val="24"/>
          <w:szCs w:val="24"/>
        </w:rPr>
        <w:t>.</w:t>
      </w:r>
    </w:p>
    <w:p w:rsidR="00045F7B" w:rsidRPr="00931092" w:rsidRDefault="00045F7B" w:rsidP="00045F7B">
      <w:pPr>
        <w:rPr>
          <w:sz w:val="24"/>
          <w:szCs w:val="24"/>
        </w:rPr>
      </w:pPr>
    </w:p>
    <w:p w:rsidR="00045F7B" w:rsidRPr="00931092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 xml:space="preserve">Таким образом, вода от двух систем Невского водопровода (Большого и Малого) по двум водоводам диаметром 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 xml:space="preserve"> каждый, подается на площадку водопроводных сооружений города Никольское в два резервуара чистой воды, объемом по </w:t>
      </w:r>
      <w:smartTag w:uri="urn:schemas-microsoft-com:office:smarttags" w:element="metricconverter">
        <w:smartTagPr>
          <w:attr w:name="ProductID" w:val="2000 м3"/>
        </w:smartTagPr>
        <w:r w:rsidR="00045F7B" w:rsidRPr="00931092">
          <w:rPr>
            <w:sz w:val="24"/>
            <w:szCs w:val="24"/>
          </w:rPr>
          <w:t>2000 м</w:t>
        </w:r>
        <w:r w:rsidR="00045F7B" w:rsidRPr="00931092">
          <w:rPr>
            <w:sz w:val="24"/>
            <w:szCs w:val="24"/>
            <w:vertAlign w:val="superscript"/>
          </w:rPr>
          <w:t>3</w:t>
        </w:r>
      </w:smartTag>
      <w:r w:rsidR="00045F7B" w:rsidRPr="00931092">
        <w:rPr>
          <w:sz w:val="24"/>
          <w:szCs w:val="24"/>
        </w:rPr>
        <w:t xml:space="preserve"> каждый. Из резервуаров насосной станцией III подъема по двум напорным водоводам диаметром </w:t>
      </w:r>
      <w:smartTag w:uri="urn:schemas-microsoft-com:office:smarttags" w:element="metricconverter">
        <w:smartTagPr>
          <w:attr w:name="ProductID" w:val="400 мм"/>
        </w:smartTagPr>
        <w:r w:rsidR="00045F7B" w:rsidRPr="00931092">
          <w:rPr>
            <w:sz w:val="24"/>
            <w:szCs w:val="24"/>
          </w:rPr>
          <w:t>400 мм</w:t>
        </w:r>
      </w:smartTag>
      <w:r w:rsidR="00045F7B" w:rsidRPr="00931092">
        <w:rPr>
          <w:sz w:val="24"/>
          <w:szCs w:val="24"/>
        </w:rPr>
        <w:t xml:space="preserve"> вода подается в водопроводные сети Николь</w:t>
      </w:r>
      <w:r w:rsidR="00045F7B">
        <w:rPr>
          <w:sz w:val="24"/>
          <w:szCs w:val="24"/>
        </w:rPr>
        <w:t xml:space="preserve">ского и Ульяновского, </w:t>
      </w:r>
      <w:proofErr w:type="spellStart"/>
      <w:r w:rsidR="00045F7B">
        <w:rPr>
          <w:sz w:val="24"/>
          <w:szCs w:val="24"/>
        </w:rPr>
        <w:t>Краснобор</w:t>
      </w:r>
      <w:r w:rsidR="00045F7B" w:rsidRPr="00931092">
        <w:rPr>
          <w:sz w:val="24"/>
          <w:szCs w:val="24"/>
        </w:rPr>
        <w:t>ского</w:t>
      </w:r>
      <w:proofErr w:type="spellEnd"/>
      <w:r w:rsidR="00045F7B" w:rsidRPr="00931092">
        <w:rPr>
          <w:sz w:val="24"/>
          <w:szCs w:val="24"/>
        </w:rPr>
        <w:t xml:space="preserve"> городских поселений.</w:t>
      </w:r>
    </w:p>
    <w:p w:rsidR="00045F7B" w:rsidRPr="00931092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>Суммарный суточный расход воды (средний за год), поданный насосной станцией III подъема в водопроводные сети Никольского и Ульяновского городских поселений, по состоянию на 2009г. составил 9570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</w:t>
      </w:r>
      <w:proofErr w:type="spellStart"/>
      <w:r w:rsidR="00045F7B" w:rsidRPr="00931092">
        <w:rPr>
          <w:sz w:val="24"/>
          <w:szCs w:val="24"/>
        </w:rPr>
        <w:t>сут</w:t>
      </w:r>
      <w:proofErr w:type="spellEnd"/>
      <w:r w:rsidR="00045F7B" w:rsidRPr="00931092">
        <w:rPr>
          <w:sz w:val="24"/>
          <w:szCs w:val="24"/>
        </w:rPr>
        <w:t>, 400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/ч. До насосной станции III подъема из системы Малого Невского водопровода на ряд предприятий и частный сектор забирается 600 м</w:t>
      </w:r>
      <w:r w:rsidR="00045F7B" w:rsidRPr="00931092">
        <w:rPr>
          <w:sz w:val="24"/>
          <w:szCs w:val="24"/>
          <w:vertAlign w:val="superscript"/>
        </w:rPr>
        <w:t>3</w:t>
      </w:r>
      <w:r w:rsidR="00045F7B" w:rsidRPr="00931092">
        <w:rPr>
          <w:sz w:val="24"/>
          <w:szCs w:val="24"/>
        </w:rPr>
        <w:t>/</w:t>
      </w:r>
      <w:proofErr w:type="spellStart"/>
      <w:r w:rsidR="00045F7B" w:rsidRPr="00931092">
        <w:rPr>
          <w:sz w:val="24"/>
          <w:szCs w:val="24"/>
        </w:rPr>
        <w:t>сут</w:t>
      </w:r>
      <w:proofErr w:type="spellEnd"/>
      <w:r w:rsidR="00045F7B" w:rsidRPr="00931092">
        <w:rPr>
          <w:sz w:val="24"/>
          <w:szCs w:val="24"/>
        </w:rPr>
        <w:t>.</w:t>
      </w:r>
    </w:p>
    <w:p w:rsidR="00045F7B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 w:rsidRPr="00931092">
        <w:rPr>
          <w:sz w:val="24"/>
          <w:szCs w:val="24"/>
        </w:rPr>
        <w:t>Фактическое давление в напорных водоводах у насосной станции III подъема составляет 3,5-4,5 кгс/см</w:t>
      </w:r>
      <w:r w:rsidR="00045F7B" w:rsidRPr="00931092">
        <w:rPr>
          <w:sz w:val="24"/>
          <w:szCs w:val="24"/>
          <w:vertAlign w:val="superscript"/>
        </w:rPr>
        <w:t>2</w:t>
      </w:r>
      <w:r w:rsidR="00045F7B" w:rsidRPr="00931092">
        <w:rPr>
          <w:sz w:val="24"/>
          <w:szCs w:val="24"/>
        </w:rPr>
        <w:t>.</w:t>
      </w:r>
    </w:p>
    <w:p w:rsidR="00C62E5C" w:rsidRDefault="00C62E5C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  <w:r w:rsidRPr="007B3B0F">
        <w:rPr>
          <w:b/>
          <w:sz w:val="24"/>
          <w:szCs w:val="24"/>
        </w:rPr>
        <w:t>Основные проблемы водоснабжения</w:t>
      </w:r>
      <w:r>
        <w:rPr>
          <w:sz w:val="24"/>
          <w:szCs w:val="24"/>
        </w:rPr>
        <w:t>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2D3">
        <w:rPr>
          <w:sz w:val="24"/>
          <w:szCs w:val="24"/>
        </w:rPr>
        <w:t xml:space="preserve">      </w:t>
      </w:r>
      <w:r>
        <w:rPr>
          <w:sz w:val="24"/>
          <w:szCs w:val="24"/>
        </w:rPr>
        <w:t>В настоящее время  отключена система водоснабжения от Малого Невского водопровода,   в связи с отсутствием резерва мощности в системе водоснабжения г. Отрадное.</w:t>
      </w:r>
    </w:p>
    <w:p w:rsidR="00045F7B" w:rsidRPr="00931092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F7B">
        <w:rPr>
          <w:sz w:val="24"/>
          <w:szCs w:val="24"/>
        </w:rPr>
        <w:t>По причине практически 100- процентной изношенности магистрального водовода  срок устранения аварий на  Большом  Невском водоводе   до 72 часов. Не имея резервного источника водоснабжения АО «ЛОКС» в случае серьезной аварии на Большом Невском водоводе не в состоянии обеспечить исполнение своих обязательств по холодному водоснабжению населения и прочих потребителей. Учитывая нередкие аварийные ситуации по причине изношенности магистрального водовода  отсутствует на территории Никольского городского поселения Тосненского района Ленинградской области резервуары запаса чистой воды достаточного объема.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b/>
          <w:sz w:val="24"/>
          <w:szCs w:val="24"/>
        </w:rPr>
      </w:pPr>
      <w:r w:rsidRPr="003764D0">
        <w:rPr>
          <w:b/>
          <w:sz w:val="24"/>
          <w:szCs w:val="24"/>
        </w:rPr>
        <w:t>Раздел 2.Основные цели и задачи, сроки и этапы реализации Программы</w:t>
      </w:r>
      <w:r>
        <w:rPr>
          <w:b/>
          <w:sz w:val="24"/>
          <w:szCs w:val="24"/>
        </w:rPr>
        <w:t>.</w:t>
      </w:r>
    </w:p>
    <w:p w:rsidR="00045F7B" w:rsidRDefault="00045F7B" w:rsidP="00045F7B">
      <w:pPr>
        <w:rPr>
          <w:b/>
          <w:sz w:val="24"/>
          <w:szCs w:val="24"/>
        </w:rPr>
      </w:pPr>
    </w:p>
    <w:p w:rsidR="00045F7B" w:rsidRPr="002C3AD2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>
        <w:rPr>
          <w:sz w:val="24"/>
          <w:szCs w:val="24"/>
        </w:rPr>
        <w:t>С целью обеспечения надежного и в требуемом объеме водоснабжения потребителей Никольского городского поселения Тосненского района Ленинградской области разработана схема водоснабжения, предусматривающая реализацию следующих мероприятий</w:t>
      </w:r>
      <w:r w:rsidR="00045F7B" w:rsidRPr="002C3AD2">
        <w:rPr>
          <w:sz w:val="24"/>
          <w:szCs w:val="24"/>
        </w:rPr>
        <w:t>:</w:t>
      </w:r>
    </w:p>
    <w:p w:rsidR="00045F7B" w:rsidRPr="00C62E5C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>
        <w:rPr>
          <w:sz w:val="24"/>
          <w:szCs w:val="24"/>
        </w:rPr>
        <w:t xml:space="preserve">Реконструкция водопроводной насосной станции </w:t>
      </w:r>
      <w:r w:rsidR="00045F7B">
        <w:rPr>
          <w:sz w:val="24"/>
          <w:szCs w:val="24"/>
          <w:lang w:val="en-US"/>
        </w:rPr>
        <w:t>III</w:t>
      </w:r>
      <w:r w:rsidR="00045F7B">
        <w:rPr>
          <w:sz w:val="24"/>
          <w:szCs w:val="24"/>
        </w:rPr>
        <w:t xml:space="preserve"> подъема по адресу г. Никольское ул. Заводская д.7 со строительством резервуаров чистой воды объемом 2 х 9000 </w:t>
      </w:r>
      <w:proofErr w:type="spellStart"/>
      <w:r w:rsidR="00045F7B">
        <w:rPr>
          <w:sz w:val="24"/>
          <w:szCs w:val="24"/>
        </w:rPr>
        <w:t>куб.м</w:t>
      </w:r>
      <w:proofErr w:type="spellEnd"/>
      <w:r w:rsidR="00045F7B">
        <w:rPr>
          <w:sz w:val="24"/>
          <w:szCs w:val="24"/>
        </w:rPr>
        <w:t>.</w:t>
      </w:r>
    </w:p>
    <w:p w:rsidR="00045F7B" w:rsidRPr="00C62E5C" w:rsidRDefault="00045F7B" w:rsidP="00045F7B">
      <w:pPr>
        <w:rPr>
          <w:sz w:val="24"/>
          <w:szCs w:val="24"/>
        </w:rPr>
      </w:pPr>
    </w:p>
    <w:p w:rsidR="00045F7B" w:rsidRPr="002C3AD2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>
        <w:rPr>
          <w:sz w:val="24"/>
          <w:szCs w:val="24"/>
        </w:rPr>
        <w:t>Сроки и этапы реализации программы</w:t>
      </w:r>
      <w:r w:rsidR="00045F7B" w:rsidRPr="002C3AD2">
        <w:rPr>
          <w:sz w:val="24"/>
          <w:szCs w:val="24"/>
        </w:rPr>
        <w:t>:</w:t>
      </w:r>
    </w:p>
    <w:p w:rsidR="00045F7B" w:rsidRPr="002C3AD2" w:rsidRDefault="00045F7B" w:rsidP="00045F7B">
      <w:pPr>
        <w:rPr>
          <w:sz w:val="24"/>
          <w:szCs w:val="24"/>
        </w:rPr>
      </w:pPr>
      <w:r w:rsidRPr="003764D0">
        <w:rPr>
          <w:sz w:val="24"/>
          <w:szCs w:val="24"/>
        </w:rPr>
        <w:t>-</w:t>
      </w:r>
      <w:r>
        <w:rPr>
          <w:sz w:val="24"/>
          <w:szCs w:val="24"/>
        </w:rPr>
        <w:t xml:space="preserve"> выполнить проектирование строительства резервуаров чистой воды объемом 2 х 9000  куб.м.-2016- </w:t>
      </w:r>
      <w:r w:rsidRPr="002C3AD2">
        <w:rPr>
          <w:sz w:val="24"/>
          <w:szCs w:val="24"/>
        </w:rPr>
        <w:t xml:space="preserve">2017 </w:t>
      </w:r>
      <w:r>
        <w:rPr>
          <w:sz w:val="24"/>
          <w:szCs w:val="24"/>
        </w:rPr>
        <w:t>годы.</w:t>
      </w:r>
    </w:p>
    <w:p w:rsidR="00045F7B" w:rsidRDefault="00045F7B" w:rsidP="00045F7B">
      <w:pPr>
        <w:rPr>
          <w:sz w:val="24"/>
          <w:szCs w:val="24"/>
        </w:rPr>
      </w:pPr>
      <w:r w:rsidRPr="00264306">
        <w:rPr>
          <w:sz w:val="24"/>
          <w:szCs w:val="24"/>
        </w:rPr>
        <w:t>-</w:t>
      </w:r>
      <w:r>
        <w:rPr>
          <w:sz w:val="24"/>
          <w:szCs w:val="24"/>
        </w:rPr>
        <w:t xml:space="preserve"> выполнить строительство резервуаров чистой воды объемом 2 х 9000 куб.м-2018 год.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b/>
          <w:sz w:val="24"/>
          <w:szCs w:val="24"/>
        </w:rPr>
      </w:pPr>
      <w:r w:rsidRPr="008832F8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8832F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8832F8">
        <w:rPr>
          <w:b/>
          <w:sz w:val="24"/>
          <w:szCs w:val="24"/>
        </w:rPr>
        <w:t>Нормативное обеспечение программы</w:t>
      </w:r>
    </w:p>
    <w:p w:rsidR="00045F7B" w:rsidRDefault="00045F7B" w:rsidP="00045F7B">
      <w:pPr>
        <w:rPr>
          <w:b/>
          <w:sz w:val="24"/>
          <w:szCs w:val="24"/>
        </w:rPr>
      </w:pPr>
    </w:p>
    <w:p w:rsidR="00045F7B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 w:rsidRPr="008832F8">
        <w:rPr>
          <w:sz w:val="24"/>
          <w:szCs w:val="24"/>
        </w:rPr>
        <w:t>В</w:t>
      </w:r>
      <w:r w:rsidR="00045F7B">
        <w:rPr>
          <w:sz w:val="24"/>
          <w:szCs w:val="24"/>
        </w:rPr>
        <w:t>ыполнение мероприятий Программы осуществляется в соответствии</w:t>
      </w:r>
      <w:r w:rsidR="00045F7B" w:rsidRPr="008832F8">
        <w:rPr>
          <w:sz w:val="24"/>
          <w:szCs w:val="24"/>
        </w:rPr>
        <w:t xml:space="preserve"> </w:t>
      </w:r>
      <w:r w:rsidR="00045F7B">
        <w:rPr>
          <w:sz w:val="24"/>
          <w:szCs w:val="24"/>
        </w:rPr>
        <w:t>Федеральным</w:t>
      </w:r>
      <w:r w:rsidR="00045F7B" w:rsidRPr="004D60AA">
        <w:rPr>
          <w:sz w:val="24"/>
          <w:szCs w:val="24"/>
        </w:rPr>
        <w:t xml:space="preserve"> закон</w:t>
      </w:r>
      <w:r w:rsidR="00045F7B">
        <w:rPr>
          <w:sz w:val="24"/>
          <w:szCs w:val="24"/>
        </w:rPr>
        <w:t>ом</w:t>
      </w:r>
      <w:r w:rsidR="00045F7B" w:rsidRPr="004D60AA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</w:t>
      </w:r>
      <w:proofErr w:type="gramStart"/>
      <w:r w:rsidR="00045F7B" w:rsidRPr="004D60AA">
        <w:rPr>
          <w:sz w:val="24"/>
          <w:szCs w:val="24"/>
        </w:rPr>
        <w:t>»</w:t>
      </w:r>
      <w:r w:rsidR="00045F7B" w:rsidRPr="005B62AC">
        <w:rPr>
          <w:sz w:val="24"/>
          <w:szCs w:val="24"/>
        </w:rPr>
        <w:t xml:space="preserve"> </w:t>
      </w:r>
      <w:r w:rsidR="00045F7B">
        <w:rPr>
          <w:sz w:val="24"/>
          <w:szCs w:val="24"/>
        </w:rPr>
        <w:t>,</w:t>
      </w:r>
      <w:proofErr w:type="gramEnd"/>
      <w:r w:rsidR="00045F7B">
        <w:rPr>
          <w:sz w:val="24"/>
          <w:szCs w:val="24"/>
        </w:rPr>
        <w:t xml:space="preserve"> Федеральным  законом от 07.12.2011г № 416-ФЗ «О водоснабжении и водоотведении»</w:t>
      </w:r>
    </w:p>
    <w:p w:rsidR="00045F7B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045F7B">
        <w:rPr>
          <w:sz w:val="24"/>
          <w:szCs w:val="24"/>
        </w:rPr>
        <w:t xml:space="preserve">Направление использования, порядок предоставления и расходования финансовых средств для выполнения мероприятий Программы утверждается правовыми </w:t>
      </w:r>
      <w:proofErr w:type="gramStart"/>
      <w:r w:rsidR="00045F7B">
        <w:rPr>
          <w:sz w:val="24"/>
          <w:szCs w:val="24"/>
        </w:rPr>
        <w:t>актами  администрации</w:t>
      </w:r>
      <w:proofErr w:type="gramEnd"/>
      <w:r w:rsidR="00045F7B">
        <w:rPr>
          <w:sz w:val="24"/>
          <w:szCs w:val="24"/>
        </w:rPr>
        <w:t xml:space="preserve"> Никольского городского поселения Тосненского района Ленинградской области.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b/>
          <w:sz w:val="24"/>
          <w:szCs w:val="24"/>
        </w:rPr>
      </w:pPr>
      <w:r w:rsidRPr="009F2551">
        <w:rPr>
          <w:b/>
          <w:sz w:val="24"/>
          <w:szCs w:val="24"/>
        </w:rPr>
        <w:t>Раздел 4.</w:t>
      </w:r>
      <w:r>
        <w:rPr>
          <w:b/>
          <w:sz w:val="24"/>
          <w:szCs w:val="24"/>
        </w:rPr>
        <w:t xml:space="preserve"> Механизм реализации, организация управления и контроль за ходом реализации Программы.</w:t>
      </w:r>
    </w:p>
    <w:p w:rsidR="00045F7B" w:rsidRDefault="00045F7B" w:rsidP="00045F7B">
      <w:pPr>
        <w:rPr>
          <w:b/>
          <w:sz w:val="24"/>
          <w:szCs w:val="24"/>
        </w:rPr>
      </w:pPr>
    </w:p>
    <w:p w:rsidR="00045F7B" w:rsidRPr="00A42E14" w:rsidRDefault="001872D3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 w:rsidRPr="00A42E14">
        <w:rPr>
          <w:sz w:val="24"/>
          <w:szCs w:val="24"/>
        </w:rPr>
        <w:t>Контроль за исполнением программы</w:t>
      </w:r>
      <w:r w:rsidR="00045F7B" w:rsidRPr="00C62E5C">
        <w:rPr>
          <w:sz w:val="24"/>
          <w:szCs w:val="24"/>
        </w:rPr>
        <w:t>:</w:t>
      </w:r>
    </w:p>
    <w:p w:rsidR="00045F7B" w:rsidRPr="00A42E14" w:rsidRDefault="00045F7B" w:rsidP="00045F7B">
      <w:pPr>
        <w:rPr>
          <w:sz w:val="24"/>
          <w:szCs w:val="24"/>
        </w:rPr>
      </w:pPr>
      <w:r w:rsidRPr="00A42E14">
        <w:rPr>
          <w:sz w:val="24"/>
          <w:szCs w:val="24"/>
        </w:rPr>
        <w:t>Контроль за исполнением  программы  осуществляет администрация Никольского городского поселения Тосненского района Ленинградской области.</w:t>
      </w:r>
    </w:p>
    <w:p w:rsidR="00045F7B" w:rsidRPr="00A42E14" w:rsidRDefault="00045F7B" w:rsidP="00045F7B">
      <w:pPr>
        <w:keepNext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 xml:space="preserve">Финансовый  контроль  за  целевым  использованием  средств  возлагается  на  финансовый  отдел  местной  администрации  Никольского  городского  поселения  Тосненского  района  Ленинградской  области.  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>Создание  системы  организации  и  контроля  за  ходом  реализации  Программы.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Реализация </w:t>
      </w:r>
      <w:r w:rsidRPr="00A42E14">
        <w:rPr>
          <w:bCs/>
          <w:sz w:val="24"/>
          <w:szCs w:val="24"/>
        </w:rPr>
        <w:t xml:space="preserve">  целевой  Программы  Никольского  городского  поселения  осуществляется  на  основе: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>-</w:t>
      </w:r>
      <w:r w:rsidR="00C62E5C">
        <w:rPr>
          <w:bCs/>
          <w:sz w:val="24"/>
          <w:szCs w:val="24"/>
        </w:rPr>
        <w:t xml:space="preserve"> </w:t>
      </w:r>
      <w:proofErr w:type="gramStart"/>
      <w:r w:rsidRPr="00A42E14">
        <w:rPr>
          <w:bCs/>
          <w:sz w:val="24"/>
          <w:szCs w:val="24"/>
        </w:rPr>
        <w:t xml:space="preserve">муниципальных </w:t>
      </w:r>
      <w:r w:rsidR="00C62E5C">
        <w:rPr>
          <w:bCs/>
          <w:sz w:val="24"/>
          <w:szCs w:val="24"/>
        </w:rPr>
        <w:t xml:space="preserve"> контрактов</w:t>
      </w:r>
      <w:proofErr w:type="gramEnd"/>
      <w:r w:rsidRPr="00A42E14">
        <w:rPr>
          <w:bCs/>
          <w:sz w:val="24"/>
          <w:szCs w:val="24"/>
        </w:rPr>
        <w:t>, заключаемых  муниципальным  заказчиком  программы  с  исполнителями  программных  мероприятий  в  соответствии  с  Федеральным  законом  от  27.03.2013  № 44-ФЗ  «О   контрактной системы в сфере закупок товаров, работ, услуг ,     для  государственных  и  муниципальных  нужд»</w:t>
      </w:r>
    </w:p>
    <w:p w:rsidR="00045F7B" w:rsidRPr="00A42E14" w:rsidRDefault="00045F7B" w:rsidP="00045F7B">
      <w:pPr>
        <w:keepNext/>
        <w:ind w:firstLine="426"/>
        <w:outlineLvl w:val="1"/>
        <w:rPr>
          <w:sz w:val="24"/>
          <w:szCs w:val="24"/>
        </w:rPr>
      </w:pPr>
      <w:r w:rsidRPr="00A42E14">
        <w:rPr>
          <w:bCs/>
          <w:sz w:val="24"/>
          <w:szCs w:val="24"/>
        </w:rPr>
        <w:t xml:space="preserve">- соблюдение  условий,  порядка,  правил,  утвержденных  федеральными,  областными  и  муниципальными  правовыми  актами. </w:t>
      </w:r>
    </w:p>
    <w:p w:rsidR="00045F7B" w:rsidRPr="00A42E14" w:rsidRDefault="00045F7B" w:rsidP="00045F7B">
      <w:pPr>
        <w:rPr>
          <w:b/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keepNext/>
        <w:outlineLvl w:val="1"/>
        <w:rPr>
          <w:b/>
          <w:bCs/>
          <w:sz w:val="24"/>
          <w:szCs w:val="24"/>
        </w:rPr>
      </w:pPr>
      <w:r w:rsidRPr="000768E5">
        <w:rPr>
          <w:b/>
          <w:bCs/>
          <w:sz w:val="24"/>
          <w:szCs w:val="24"/>
        </w:rPr>
        <w:t xml:space="preserve">Раздел 5.Оценка эффективности  и  показатели  от реализации Программы </w:t>
      </w:r>
    </w:p>
    <w:p w:rsidR="00C809FD" w:rsidRPr="000768E5" w:rsidRDefault="00C809FD" w:rsidP="00045F7B">
      <w:pPr>
        <w:keepNext/>
        <w:outlineLvl w:val="1"/>
        <w:rPr>
          <w:b/>
          <w:sz w:val="24"/>
          <w:szCs w:val="24"/>
        </w:rPr>
      </w:pPr>
    </w:p>
    <w:p w:rsidR="00C809FD" w:rsidRPr="00C809FD" w:rsidRDefault="00C809FD" w:rsidP="00C809FD">
      <w:pPr>
        <w:pStyle w:val="a4"/>
        <w:rPr>
          <w:sz w:val="24"/>
          <w:szCs w:val="24"/>
        </w:rPr>
      </w:pPr>
      <w:r>
        <w:t xml:space="preserve">       </w:t>
      </w:r>
      <w:r w:rsidR="00045F7B" w:rsidRPr="00C809FD">
        <w:rPr>
          <w:sz w:val="24"/>
          <w:szCs w:val="24"/>
        </w:rPr>
        <w:t xml:space="preserve">В  результате  реализации  программы  будет повышен уровень надежности и энергетической эффективности систем водоснабжения. </w:t>
      </w:r>
    </w:p>
    <w:p w:rsidR="00045F7B" w:rsidRPr="00C809FD" w:rsidRDefault="00C809FD" w:rsidP="00C809F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5F7B" w:rsidRPr="00C809FD">
        <w:rPr>
          <w:sz w:val="24"/>
          <w:szCs w:val="24"/>
        </w:rPr>
        <w:t xml:space="preserve">Выполнение мероприятий направлены на безаварийную и бесперебойную работу объектов водоснабжения. Ежегодно 100% объектов водоснабжения будут подготовлены к осенне-зимнему сезону и бесперебойной работы теплоснабжения. Коэффициент обеспечения нормативного представления коммунальных ресурсов водоснабжения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услуг, составит 1. </w:t>
      </w:r>
    </w:p>
    <w:p w:rsidR="00045F7B" w:rsidRDefault="00C809FD" w:rsidP="00045F7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 w:rsidRPr="006356D7">
        <w:rPr>
          <w:sz w:val="24"/>
          <w:szCs w:val="24"/>
        </w:rPr>
        <w:t>Реализация  Программы  приведет  к</w:t>
      </w:r>
      <w:r w:rsidR="00045F7B">
        <w:rPr>
          <w:sz w:val="24"/>
          <w:szCs w:val="24"/>
        </w:rPr>
        <w:t xml:space="preserve">  гарантированному обеспечению населения  Никольского городского поселения Тосненского района Ленинградской области питьевой водой.</w:t>
      </w:r>
    </w:p>
    <w:p w:rsidR="00045F7B" w:rsidRDefault="00045F7B" w:rsidP="00045F7B">
      <w:pPr>
        <w:spacing w:before="100" w:beforeAutospacing="1" w:after="100" w:afterAutospacing="1"/>
        <w:rPr>
          <w:sz w:val="24"/>
          <w:szCs w:val="24"/>
        </w:rPr>
      </w:pPr>
    </w:p>
    <w:p w:rsidR="00045F7B" w:rsidRPr="006356D7" w:rsidRDefault="00045F7B" w:rsidP="00045F7B">
      <w:pPr>
        <w:spacing w:before="100" w:beforeAutospacing="1" w:after="100" w:afterAutospacing="1"/>
        <w:rPr>
          <w:sz w:val="24"/>
          <w:szCs w:val="24"/>
        </w:rPr>
      </w:pPr>
    </w:p>
    <w:p w:rsidR="00045F7B" w:rsidRPr="00316C17" w:rsidRDefault="00045F7B" w:rsidP="00045F7B">
      <w:pPr>
        <w:spacing w:before="100" w:beforeAutospacing="1" w:after="100" w:afterAutospacing="1"/>
        <w:rPr>
          <w:b/>
          <w:sz w:val="24"/>
          <w:szCs w:val="24"/>
        </w:rPr>
      </w:pPr>
      <w:r w:rsidRPr="00316C17">
        <w:rPr>
          <w:b/>
          <w:sz w:val="24"/>
          <w:szCs w:val="24"/>
        </w:rPr>
        <w:t>Ожидаемые  конечные  результаты  реализации  Программы и показатели социально-экономической эффективности</w:t>
      </w:r>
    </w:p>
    <w:p w:rsidR="00045F7B" w:rsidRPr="00316C17" w:rsidRDefault="00C809FD" w:rsidP="00045F7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>
        <w:rPr>
          <w:sz w:val="24"/>
          <w:szCs w:val="24"/>
        </w:rPr>
        <w:t>В результате выполнения мероприятий Программы  ожидается</w:t>
      </w:r>
      <w:r w:rsidR="00045F7B" w:rsidRPr="00316C17">
        <w:rPr>
          <w:sz w:val="24"/>
          <w:szCs w:val="24"/>
        </w:rPr>
        <w:t>:</w:t>
      </w:r>
    </w:p>
    <w:p w:rsidR="00045F7B" w:rsidRPr="004D60AA" w:rsidRDefault="00C809FD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 w:rsidRPr="006356D7">
        <w:rPr>
          <w:sz w:val="24"/>
          <w:szCs w:val="24"/>
        </w:rPr>
        <w:t xml:space="preserve">Повышение </w:t>
      </w:r>
      <w:r w:rsidR="00045F7B" w:rsidRPr="004D60AA">
        <w:rPr>
          <w:sz w:val="24"/>
          <w:szCs w:val="24"/>
        </w:rPr>
        <w:t>надежности функционирования систем водоснаб</w:t>
      </w:r>
      <w:r w:rsidR="00045F7B">
        <w:rPr>
          <w:sz w:val="24"/>
          <w:szCs w:val="24"/>
        </w:rPr>
        <w:t>жения Никольского городского поселении Тосненского района Ленинградской области.</w:t>
      </w:r>
    </w:p>
    <w:p w:rsidR="00045F7B" w:rsidRPr="004D60AA" w:rsidRDefault="00C809FD" w:rsidP="00045F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045F7B" w:rsidRPr="004D60AA">
        <w:rPr>
          <w:sz w:val="24"/>
          <w:szCs w:val="24"/>
        </w:rPr>
        <w:t>Увеличение обеспеченности населения централизованными услугами водоснабжения.</w:t>
      </w:r>
    </w:p>
    <w:p w:rsidR="00045F7B" w:rsidRPr="00C62E5C" w:rsidRDefault="00C809FD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 w:rsidRPr="004D60AA">
        <w:rPr>
          <w:sz w:val="24"/>
          <w:szCs w:val="24"/>
        </w:rPr>
        <w:t>Повышение качества предоставления коммунальных услуг населению по водоснабжению.</w:t>
      </w:r>
    </w:p>
    <w:p w:rsidR="00045F7B" w:rsidRDefault="00C809FD" w:rsidP="00045F7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5F7B">
        <w:rPr>
          <w:sz w:val="24"/>
          <w:szCs w:val="24"/>
        </w:rPr>
        <w:t>Значительное снижение социальной напряженности в Никольском городском поселении Тосненского района Ленинградской области за счет улучшения водоснабжения населения.</w:t>
      </w: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1980"/>
        <w:gridCol w:w="1980"/>
        <w:gridCol w:w="2442"/>
      </w:tblGrid>
      <w:tr w:rsidR="00045F7B" w:rsidTr="00964357">
        <w:tc>
          <w:tcPr>
            <w:tcW w:w="5148" w:type="dxa"/>
            <w:gridSpan w:val="2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показатель, характеризующий достижение целей и решение задач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показатели</w:t>
            </w:r>
          </w:p>
        </w:tc>
      </w:tr>
      <w:tr w:rsidR="00045F7B" w:rsidTr="00964357">
        <w:tc>
          <w:tcPr>
            <w:tcW w:w="3168" w:type="dxa"/>
            <w:vMerge w:val="restart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мероприятий к общему количеству запланированных мероприятий</w:t>
            </w:r>
          </w:p>
        </w:tc>
        <w:tc>
          <w:tcPr>
            <w:tcW w:w="1980" w:type="dxa"/>
          </w:tcPr>
          <w:p w:rsidR="00045F7B" w:rsidRDefault="00045F7B" w:rsidP="00964357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5F7B" w:rsidTr="00964357">
        <w:tc>
          <w:tcPr>
            <w:tcW w:w="3168" w:type="dxa"/>
            <w:vMerge/>
          </w:tcPr>
          <w:p w:rsidR="00045F7B" w:rsidRDefault="00045F7B" w:rsidP="009643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45F7B" w:rsidRDefault="00045F7B" w:rsidP="00964357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5F7B" w:rsidTr="00964357">
        <w:tc>
          <w:tcPr>
            <w:tcW w:w="3168" w:type="dxa"/>
            <w:vMerge/>
          </w:tcPr>
          <w:p w:rsidR="00045F7B" w:rsidRDefault="00045F7B" w:rsidP="0096435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45F7B" w:rsidRDefault="00045F7B" w:rsidP="00964357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42" w:type="dxa"/>
          </w:tcPr>
          <w:p w:rsidR="00045F7B" w:rsidRDefault="00045F7B" w:rsidP="0096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45F7B" w:rsidRPr="00316C17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rPr>
          <w:sz w:val="24"/>
          <w:szCs w:val="24"/>
        </w:rPr>
      </w:pPr>
    </w:p>
    <w:p w:rsidR="00045F7B" w:rsidRDefault="00045F7B" w:rsidP="00045F7B">
      <w:pPr>
        <w:jc w:val="center"/>
        <w:rPr>
          <w:b/>
          <w:sz w:val="24"/>
          <w:szCs w:val="24"/>
        </w:rPr>
      </w:pPr>
      <w:r w:rsidRPr="002B0636">
        <w:rPr>
          <w:b/>
          <w:sz w:val="24"/>
          <w:szCs w:val="24"/>
        </w:rPr>
        <w:t>Информация о ресурсном обеспечении муниципальной программы</w:t>
      </w:r>
      <w:r>
        <w:rPr>
          <w:b/>
          <w:sz w:val="24"/>
          <w:szCs w:val="24"/>
        </w:rPr>
        <w:t>.</w:t>
      </w:r>
    </w:p>
    <w:p w:rsidR="00045F7B" w:rsidRDefault="00045F7B" w:rsidP="00045F7B">
      <w:pPr>
        <w:jc w:val="center"/>
        <w:rPr>
          <w:b/>
          <w:sz w:val="24"/>
          <w:szCs w:val="24"/>
        </w:rPr>
      </w:pPr>
    </w:p>
    <w:p w:rsidR="00045F7B" w:rsidRDefault="00C809FD" w:rsidP="00045F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045F7B" w:rsidRPr="002B0636">
        <w:rPr>
          <w:sz w:val="24"/>
          <w:szCs w:val="24"/>
        </w:rPr>
        <w:t xml:space="preserve">За </w:t>
      </w:r>
      <w:r w:rsidR="00045F7B">
        <w:rPr>
          <w:sz w:val="24"/>
          <w:szCs w:val="24"/>
        </w:rPr>
        <w:t xml:space="preserve"> период</w:t>
      </w:r>
      <w:proofErr w:type="gramEnd"/>
      <w:r w:rsidR="00045F7B">
        <w:rPr>
          <w:sz w:val="24"/>
          <w:szCs w:val="24"/>
        </w:rPr>
        <w:t xml:space="preserve"> с 2016 по 2018 год по программе «</w:t>
      </w:r>
      <w:r w:rsidR="00045F7B" w:rsidRPr="004D60AA">
        <w:rPr>
          <w:sz w:val="24"/>
          <w:szCs w:val="24"/>
        </w:rPr>
        <w:t xml:space="preserve"> Обеспечение населения Никольского городского поселения Тосненского района Ленинградской области питьевой во</w:t>
      </w:r>
      <w:r w:rsidR="00045F7B">
        <w:rPr>
          <w:sz w:val="24"/>
          <w:szCs w:val="24"/>
        </w:rPr>
        <w:t>дой.</w:t>
      </w:r>
      <w:r w:rsidR="00045F7B" w:rsidRPr="004D60AA">
        <w:rPr>
          <w:sz w:val="24"/>
          <w:szCs w:val="24"/>
        </w:rPr>
        <w:t>»</w:t>
      </w:r>
      <w:r w:rsidR="00045F7B">
        <w:rPr>
          <w:sz w:val="24"/>
          <w:szCs w:val="24"/>
        </w:rPr>
        <w:t xml:space="preserve"> планируется </w:t>
      </w:r>
      <w:r w:rsidR="00045F7B" w:rsidRPr="004D60AA">
        <w:rPr>
          <w:sz w:val="24"/>
          <w:szCs w:val="24"/>
        </w:rPr>
        <w:t>120 499 349 рублей</w:t>
      </w:r>
      <w:r w:rsidR="00045F7B">
        <w:rPr>
          <w:sz w:val="24"/>
          <w:szCs w:val="24"/>
        </w:rPr>
        <w:t>.</w:t>
      </w:r>
    </w:p>
    <w:p w:rsidR="00045F7B" w:rsidRDefault="00045F7B" w:rsidP="00045F7B">
      <w:pPr>
        <w:jc w:val="left"/>
        <w:rPr>
          <w:sz w:val="24"/>
          <w:szCs w:val="24"/>
        </w:rPr>
      </w:pPr>
    </w:p>
    <w:p w:rsidR="00045F7B" w:rsidRPr="00091DAC" w:rsidRDefault="00045F7B" w:rsidP="00045F7B">
      <w:pPr>
        <w:jc w:val="left"/>
        <w:rPr>
          <w:b/>
          <w:sz w:val="24"/>
          <w:szCs w:val="24"/>
        </w:rPr>
      </w:pPr>
      <w:r w:rsidRPr="00091DAC">
        <w:rPr>
          <w:b/>
          <w:sz w:val="24"/>
          <w:szCs w:val="24"/>
        </w:rPr>
        <w:t>В 2016 году- 4200000 рублей</w:t>
      </w:r>
    </w:p>
    <w:p w:rsidR="00045F7B" w:rsidRPr="00091DAC" w:rsidRDefault="00045F7B" w:rsidP="00045F7B">
      <w:pPr>
        <w:jc w:val="left"/>
        <w:rPr>
          <w:b/>
          <w:sz w:val="24"/>
          <w:szCs w:val="24"/>
        </w:rPr>
      </w:pPr>
      <w:r w:rsidRPr="00091DAC">
        <w:rPr>
          <w:b/>
          <w:sz w:val="24"/>
          <w:szCs w:val="24"/>
        </w:rPr>
        <w:t>В 2017 году-6299349 рублей</w:t>
      </w:r>
    </w:p>
    <w:p w:rsidR="00045F7B" w:rsidRDefault="00045F7B" w:rsidP="00045F7B">
      <w:pPr>
        <w:jc w:val="left"/>
        <w:rPr>
          <w:b/>
          <w:sz w:val="24"/>
          <w:szCs w:val="24"/>
        </w:rPr>
      </w:pPr>
      <w:r w:rsidRPr="00091DAC">
        <w:rPr>
          <w:b/>
          <w:sz w:val="24"/>
          <w:szCs w:val="24"/>
        </w:rPr>
        <w:t>В 2018 году-110000000 рублей</w:t>
      </w: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left"/>
        <w:rPr>
          <w:b/>
          <w:sz w:val="24"/>
          <w:szCs w:val="24"/>
        </w:rPr>
      </w:pPr>
    </w:p>
    <w:p w:rsidR="00045F7B" w:rsidRDefault="00045F7B" w:rsidP="00045F7B">
      <w:pPr>
        <w:jc w:val="center"/>
        <w:rPr>
          <w:b/>
          <w:sz w:val="24"/>
          <w:szCs w:val="24"/>
        </w:rPr>
        <w:sectPr w:rsidR="00045F7B" w:rsidSect="00FE26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5F7B" w:rsidRDefault="00045F7B" w:rsidP="0004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Финансирование мероприятий муниципальной программы</w:t>
      </w:r>
      <w:r w:rsidRPr="00091DAC">
        <w:rPr>
          <w:b/>
          <w:sz w:val="24"/>
          <w:szCs w:val="24"/>
        </w:rPr>
        <w:t>« Обеспечение населения Никольского городского поселения Тосненского района Ленинградской области питьевой во</w:t>
      </w:r>
      <w:r>
        <w:rPr>
          <w:b/>
          <w:sz w:val="24"/>
          <w:szCs w:val="24"/>
        </w:rPr>
        <w:t>дой.</w:t>
      </w:r>
      <w:r w:rsidRPr="00091DAC">
        <w:rPr>
          <w:b/>
          <w:sz w:val="24"/>
          <w:szCs w:val="24"/>
        </w:rPr>
        <w:t>»</w:t>
      </w:r>
    </w:p>
    <w:p w:rsidR="00045F7B" w:rsidRDefault="00045F7B" w:rsidP="00045F7B">
      <w:pPr>
        <w:jc w:val="center"/>
        <w:rPr>
          <w:b/>
          <w:sz w:val="24"/>
          <w:szCs w:val="24"/>
        </w:rPr>
      </w:pPr>
    </w:p>
    <w:p w:rsidR="00045F7B" w:rsidRPr="00091DAC" w:rsidRDefault="00045F7B" w:rsidP="00045F7B">
      <w:pPr>
        <w:jc w:val="left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440"/>
        <w:gridCol w:w="1080"/>
        <w:gridCol w:w="900"/>
        <w:gridCol w:w="1260"/>
        <w:gridCol w:w="1620"/>
        <w:gridCol w:w="2160"/>
        <w:gridCol w:w="1924"/>
      </w:tblGrid>
      <w:tr w:rsidR="00045F7B" w:rsidRPr="00FE26F3" w:rsidTr="00964357">
        <w:trPr>
          <w:trHeight w:val="765"/>
        </w:trPr>
        <w:tc>
          <w:tcPr>
            <w:tcW w:w="468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 w:rsidRPr="00FE26F3">
              <w:rPr>
                <w:sz w:val="24"/>
                <w:szCs w:val="24"/>
              </w:rPr>
              <w:t>№п/п</w:t>
            </w:r>
          </w:p>
        </w:tc>
        <w:tc>
          <w:tcPr>
            <w:tcW w:w="2880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 w:rsidRPr="00FE26F3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700" w:type="dxa"/>
            <w:gridSpan w:val="2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 w:rsidRPr="00FE26F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0" w:type="dxa"/>
            <w:gridSpan w:val="2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Финансовый год</w:t>
            </w:r>
          </w:p>
        </w:tc>
        <w:tc>
          <w:tcPr>
            <w:tcW w:w="1260" w:type="dxa"/>
            <w:vMerge w:val="restart"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3780" w:type="dxa"/>
            <w:gridSpan w:val="2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924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045F7B" w:rsidRPr="00FE26F3" w:rsidTr="00964357">
        <w:trPr>
          <w:trHeight w:val="885"/>
        </w:trPr>
        <w:tc>
          <w:tcPr>
            <w:tcW w:w="468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  <w:tc>
          <w:tcPr>
            <w:tcW w:w="2160" w:type="dxa"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</w:t>
            </w: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690"/>
        </w:trPr>
        <w:tc>
          <w:tcPr>
            <w:tcW w:w="468" w:type="dxa"/>
            <w:vMerge w:val="restart"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реконструкция площадки резервуаров чистой воды водопроводной насосной станции 3-го подъема Никольского городского поселения Тосненского района Ленинградской области, расположенных по адресу: Ленинградская обл. Тосненский район, г. Никольское, ул. Заводская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 проектно-изыскательские работы)</w:t>
            </w:r>
          </w:p>
        </w:tc>
        <w:tc>
          <w:tcPr>
            <w:tcW w:w="1260" w:type="dxa"/>
            <w:vMerge w:val="restart"/>
          </w:tcPr>
          <w:p w:rsidR="00045F7B" w:rsidRPr="00CF1F31" w:rsidRDefault="00045F7B" w:rsidP="00964357">
            <w:pPr>
              <w:jc w:val="center"/>
              <w:rPr>
                <w:sz w:val="22"/>
                <w:szCs w:val="22"/>
              </w:rPr>
            </w:pPr>
            <w:r w:rsidRPr="00CF1F31">
              <w:rPr>
                <w:sz w:val="22"/>
                <w:szCs w:val="22"/>
              </w:rPr>
              <w:t>Областной бюджет (тыс. руб.)</w:t>
            </w:r>
          </w:p>
          <w:p w:rsidR="00045F7B" w:rsidRPr="00CF1F31" w:rsidRDefault="00045F7B" w:rsidP="0096435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045F7B" w:rsidRDefault="00045F7B" w:rsidP="00964357">
            <w:pPr>
              <w:jc w:val="center"/>
              <w:rPr>
                <w:sz w:val="22"/>
                <w:szCs w:val="22"/>
              </w:rPr>
            </w:pPr>
            <w:r w:rsidRPr="005217C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 Никольского</w:t>
            </w:r>
            <w:r w:rsidRPr="005217CE">
              <w:rPr>
                <w:sz w:val="22"/>
                <w:szCs w:val="22"/>
              </w:rPr>
              <w:t xml:space="preserve"> городского поселения</w:t>
            </w:r>
          </w:p>
          <w:p w:rsidR="00045F7B" w:rsidRPr="005217CE" w:rsidRDefault="00045F7B" w:rsidP="00964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  <w:p w:rsidR="00045F7B" w:rsidRPr="005217CE" w:rsidRDefault="00045F7B" w:rsidP="0096435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2016-2018г.г.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</w:t>
            </w:r>
          </w:p>
        </w:tc>
        <w:tc>
          <w:tcPr>
            <w:tcW w:w="1620" w:type="dxa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</w:t>
            </w:r>
          </w:p>
        </w:tc>
        <w:tc>
          <w:tcPr>
            <w:tcW w:w="2160" w:type="dxa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924" w:type="dxa"/>
            <w:vMerge w:val="restart"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045F7B" w:rsidRPr="00FE26F3" w:rsidTr="00964357">
        <w:trPr>
          <w:trHeight w:val="58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45F7B" w:rsidRPr="005217CE" w:rsidRDefault="00045F7B" w:rsidP="00964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6299349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1299349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1963"/>
        </w:trPr>
        <w:tc>
          <w:tcPr>
            <w:tcW w:w="468" w:type="dxa"/>
            <w:vMerge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bottom w:val="nil"/>
            </w:tcBorders>
          </w:tcPr>
          <w:p w:rsidR="00045F7B" w:rsidRPr="009E5B2C" w:rsidRDefault="00045F7B" w:rsidP="00964357">
            <w:pPr>
              <w:jc w:val="center"/>
              <w:rPr>
                <w:sz w:val="22"/>
                <w:szCs w:val="22"/>
              </w:rPr>
            </w:pPr>
            <w:r w:rsidRPr="009E5B2C">
              <w:rPr>
                <w:sz w:val="22"/>
                <w:szCs w:val="22"/>
              </w:rPr>
              <w:t>110000000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104500000</w:t>
            </w:r>
          </w:p>
        </w:tc>
        <w:tc>
          <w:tcPr>
            <w:tcW w:w="2160" w:type="dxa"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5500000</w:t>
            </w: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1435"/>
        </w:trPr>
        <w:tc>
          <w:tcPr>
            <w:tcW w:w="468" w:type="dxa"/>
            <w:vMerge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  <w:tr w:rsidR="00045F7B" w:rsidRPr="00FE26F3" w:rsidTr="00964357">
        <w:trPr>
          <w:trHeight w:val="390"/>
        </w:trPr>
        <w:tc>
          <w:tcPr>
            <w:tcW w:w="468" w:type="dxa"/>
            <w:vMerge/>
          </w:tcPr>
          <w:p w:rsidR="00045F7B" w:rsidRDefault="00045F7B" w:rsidP="00964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45F7B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5F7B" w:rsidRPr="00FE26F3" w:rsidRDefault="00045F7B" w:rsidP="009643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F7B" w:rsidRPr="00091DAC" w:rsidRDefault="00045F7B" w:rsidP="00045F7B">
      <w:pPr>
        <w:jc w:val="center"/>
        <w:rPr>
          <w:b/>
          <w:sz w:val="24"/>
          <w:szCs w:val="24"/>
        </w:rPr>
      </w:pPr>
    </w:p>
    <w:p w:rsidR="00045F7B" w:rsidRPr="002B0636" w:rsidRDefault="00045F7B" w:rsidP="00045F7B">
      <w:pPr>
        <w:jc w:val="left"/>
        <w:rPr>
          <w:sz w:val="24"/>
          <w:szCs w:val="24"/>
        </w:rPr>
      </w:pPr>
    </w:p>
    <w:p w:rsidR="00045F7B" w:rsidRPr="002B0636" w:rsidRDefault="00045F7B" w:rsidP="00045F7B">
      <w:pPr>
        <w:jc w:val="center"/>
        <w:rPr>
          <w:b/>
          <w:sz w:val="24"/>
          <w:szCs w:val="24"/>
        </w:rPr>
      </w:pPr>
    </w:p>
    <w:p w:rsidR="00045F7B" w:rsidRPr="00931092" w:rsidRDefault="00045F7B" w:rsidP="00045F7B">
      <w:pPr>
        <w:rPr>
          <w:sz w:val="24"/>
          <w:szCs w:val="24"/>
        </w:rPr>
      </w:pPr>
    </w:p>
    <w:p w:rsidR="00692AC7" w:rsidRDefault="00692AC7"/>
    <w:sectPr w:rsidR="00692AC7" w:rsidSect="00FE26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A"/>
    <w:rsid w:val="00045F7B"/>
    <w:rsid w:val="001872D3"/>
    <w:rsid w:val="004C7F62"/>
    <w:rsid w:val="006067EA"/>
    <w:rsid w:val="00631CC7"/>
    <w:rsid w:val="00692AC7"/>
    <w:rsid w:val="00712B71"/>
    <w:rsid w:val="00C62E5C"/>
    <w:rsid w:val="00C809FD"/>
    <w:rsid w:val="00D2628D"/>
    <w:rsid w:val="00D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70EBE-4570-42A2-A1EA-065DBD3F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F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0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57A8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57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sekretar2</cp:lastModifiedBy>
  <cp:revision>9</cp:revision>
  <dcterms:created xsi:type="dcterms:W3CDTF">2016-09-26T06:52:00Z</dcterms:created>
  <dcterms:modified xsi:type="dcterms:W3CDTF">2016-11-07T09:07:00Z</dcterms:modified>
</cp:coreProperties>
</file>