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D78" w:rsidRDefault="00161D78" w:rsidP="00B875F8">
      <w:pPr>
        <w:jc w:val="right"/>
      </w:pPr>
    </w:p>
    <w:p w:rsidR="00B875F8" w:rsidRDefault="00B875F8" w:rsidP="00B875F8">
      <w:pPr>
        <w:jc w:val="right"/>
      </w:pPr>
      <w:bookmarkStart w:id="0" w:name="_GoBack"/>
      <w:bookmarkEnd w:id="0"/>
      <w:r>
        <w:t>Приложение</w:t>
      </w:r>
    </w:p>
    <w:p w:rsidR="00B875F8" w:rsidRDefault="00B875F8" w:rsidP="00B875F8">
      <w:pPr>
        <w:jc w:val="right"/>
      </w:pPr>
      <w:r w:rsidRPr="00B875F8">
        <w:t>к постановлению</w:t>
      </w:r>
      <w:r>
        <w:t xml:space="preserve"> администрации </w:t>
      </w:r>
      <w:r w:rsidRPr="00B875F8">
        <w:t xml:space="preserve"> </w:t>
      </w:r>
    </w:p>
    <w:p w:rsidR="00B875F8" w:rsidRDefault="00B875F8" w:rsidP="00B875F8">
      <w:pPr>
        <w:jc w:val="right"/>
      </w:pPr>
      <w:r w:rsidRPr="00B875F8">
        <w:t xml:space="preserve">Никольского городского поселения </w:t>
      </w:r>
    </w:p>
    <w:p w:rsidR="00B875F8" w:rsidRPr="00B875F8" w:rsidRDefault="00B875F8" w:rsidP="00B875F8">
      <w:pPr>
        <w:jc w:val="right"/>
      </w:pPr>
      <w:r w:rsidRPr="00B875F8">
        <w:t xml:space="preserve">Тосненского района </w:t>
      </w:r>
    </w:p>
    <w:p w:rsidR="00B875F8" w:rsidRPr="00B875F8" w:rsidRDefault="00B875F8" w:rsidP="00B875F8">
      <w:pPr>
        <w:jc w:val="right"/>
      </w:pPr>
      <w:r w:rsidRPr="00B875F8">
        <w:t xml:space="preserve">Ленинградской области </w:t>
      </w:r>
    </w:p>
    <w:p w:rsidR="00B875F8" w:rsidRPr="00B875F8" w:rsidRDefault="00B875F8" w:rsidP="00B875F8">
      <w:pPr>
        <w:jc w:val="right"/>
      </w:pPr>
      <w:r>
        <w:t xml:space="preserve">от </w:t>
      </w:r>
      <w:r w:rsidR="00C21B80" w:rsidRPr="00C21B80">
        <w:t>10.05</w:t>
      </w:r>
      <w:r w:rsidRPr="00C21B80">
        <w:t>.201</w:t>
      </w:r>
      <w:r w:rsidR="00C21B80" w:rsidRPr="00C21B80">
        <w:t>7</w:t>
      </w:r>
      <w:r w:rsidRPr="00C21B80">
        <w:t xml:space="preserve">  № </w:t>
      </w:r>
      <w:r w:rsidR="00C21B80" w:rsidRPr="00C21B80">
        <w:t>91</w:t>
      </w:r>
      <w:r w:rsidRPr="00C21B80">
        <w:t>-па</w:t>
      </w:r>
    </w:p>
    <w:p w:rsidR="00B875F8" w:rsidRPr="00B875F8" w:rsidRDefault="00B875F8" w:rsidP="00B875F8">
      <w:pPr>
        <w:jc w:val="both"/>
      </w:pPr>
    </w:p>
    <w:p w:rsidR="00B875F8" w:rsidRPr="00B875F8" w:rsidRDefault="00B875F8" w:rsidP="00B875F8">
      <w:pPr>
        <w:tabs>
          <w:tab w:val="center" w:pos="4677"/>
          <w:tab w:val="right" w:pos="9355"/>
        </w:tabs>
      </w:pPr>
    </w:p>
    <w:p w:rsidR="00B875F8" w:rsidRPr="00B875F8" w:rsidRDefault="00B875F8" w:rsidP="00B875F8">
      <w:pPr>
        <w:tabs>
          <w:tab w:val="center" w:pos="4677"/>
          <w:tab w:val="right" w:pos="9355"/>
        </w:tabs>
        <w:rPr>
          <w:sz w:val="8"/>
          <w:szCs w:val="8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3"/>
          <w:szCs w:val="23"/>
        </w:rPr>
      </w:pPr>
      <w:r w:rsidRPr="00B875F8">
        <w:rPr>
          <w:b/>
          <w:sz w:val="31"/>
          <w:szCs w:val="31"/>
        </w:rPr>
        <w:t xml:space="preserve">                </w:t>
      </w: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38"/>
          <w:szCs w:val="38"/>
          <w:u w:val="single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38"/>
          <w:szCs w:val="38"/>
          <w:u w:val="single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38"/>
          <w:szCs w:val="38"/>
          <w:u w:val="single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38"/>
          <w:szCs w:val="38"/>
          <w:u w:val="single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38"/>
          <w:szCs w:val="38"/>
          <w:u w:val="single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38"/>
          <w:szCs w:val="38"/>
          <w:u w:val="single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38"/>
          <w:szCs w:val="38"/>
          <w:u w:val="single"/>
        </w:rPr>
      </w:pPr>
      <w:r w:rsidRPr="00B875F8">
        <w:rPr>
          <w:b/>
          <w:i/>
          <w:sz w:val="38"/>
          <w:szCs w:val="38"/>
          <w:u w:val="single"/>
        </w:rPr>
        <w:t>МУНИЦИПАЛЬНАЯ  ПРОГРАММА</w:t>
      </w: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31"/>
          <w:szCs w:val="31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  <w:r w:rsidRPr="00B875F8">
        <w:rPr>
          <w:sz w:val="23"/>
          <w:szCs w:val="23"/>
        </w:rPr>
        <w:t xml:space="preserve">    </w:t>
      </w: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35"/>
          <w:szCs w:val="35"/>
        </w:rPr>
      </w:pPr>
      <w:r w:rsidRPr="00B875F8">
        <w:rPr>
          <w:sz w:val="35"/>
          <w:szCs w:val="35"/>
        </w:rPr>
        <w:t>«Развитие автомобильных дорог Никольского городского поселения Тосненского района  Ленинградской области»</w:t>
      </w: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7"/>
          <w:szCs w:val="27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7"/>
          <w:szCs w:val="27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7"/>
          <w:szCs w:val="27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3"/>
          <w:szCs w:val="23"/>
        </w:rPr>
      </w:pPr>
      <w:proofErr w:type="spellStart"/>
      <w:r w:rsidRPr="00B875F8">
        <w:rPr>
          <w:sz w:val="23"/>
          <w:szCs w:val="23"/>
        </w:rPr>
        <w:t>г.Никольское</w:t>
      </w:r>
      <w:proofErr w:type="spellEnd"/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autoSpaceDE w:val="0"/>
        <w:autoSpaceDN w:val="0"/>
        <w:adjustRightInd w:val="0"/>
        <w:jc w:val="center"/>
        <w:outlineLvl w:val="1"/>
        <w:rPr>
          <w:b/>
          <w:sz w:val="31"/>
          <w:szCs w:val="31"/>
        </w:rPr>
      </w:pPr>
    </w:p>
    <w:p w:rsidR="00B875F8" w:rsidRPr="00B875F8" w:rsidRDefault="00B875F8" w:rsidP="00B875F8">
      <w:pPr>
        <w:autoSpaceDE w:val="0"/>
        <w:autoSpaceDN w:val="0"/>
        <w:adjustRightInd w:val="0"/>
        <w:jc w:val="center"/>
        <w:outlineLvl w:val="1"/>
        <w:rPr>
          <w:b/>
          <w:sz w:val="31"/>
          <w:szCs w:val="31"/>
        </w:rPr>
      </w:pPr>
    </w:p>
    <w:p w:rsidR="00B875F8" w:rsidRPr="00B875F8" w:rsidRDefault="00B875F8" w:rsidP="00B875F8">
      <w:pPr>
        <w:autoSpaceDE w:val="0"/>
        <w:autoSpaceDN w:val="0"/>
        <w:adjustRightInd w:val="0"/>
        <w:jc w:val="center"/>
        <w:outlineLvl w:val="1"/>
        <w:rPr>
          <w:b/>
          <w:sz w:val="31"/>
          <w:szCs w:val="31"/>
        </w:rPr>
      </w:pPr>
    </w:p>
    <w:p w:rsidR="00B875F8" w:rsidRDefault="00B875F8" w:rsidP="00B875F8">
      <w:pPr>
        <w:autoSpaceDE w:val="0"/>
        <w:autoSpaceDN w:val="0"/>
        <w:adjustRightInd w:val="0"/>
        <w:jc w:val="center"/>
        <w:outlineLvl w:val="1"/>
        <w:rPr>
          <w:b/>
          <w:sz w:val="31"/>
          <w:szCs w:val="31"/>
        </w:rPr>
      </w:pPr>
    </w:p>
    <w:p w:rsidR="00EC5DC1" w:rsidRPr="00B875F8" w:rsidRDefault="00EC5DC1" w:rsidP="00B875F8">
      <w:pPr>
        <w:autoSpaceDE w:val="0"/>
        <w:autoSpaceDN w:val="0"/>
        <w:adjustRightInd w:val="0"/>
        <w:jc w:val="center"/>
        <w:outlineLvl w:val="1"/>
        <w:rPr>
          <w:b/>
          <w:sz w:val="31"/>
          <w:szCs w:val="31"/>
        </w:rPr>
      </w:pPr>
    </w:p>
    <w:p w:rsidR="00B875F8" w:rsidRPr="00B875F8" w:rsidRDefault="00B875F8" w:rsidP="00B875F8">
      <w:pPr>
        <w:autoSpaceDE w:val="0"/>
        <w:autoSpaceDN w:val="0"/>
        <w:adjustRightInd w:val="0"/>
        <w:jc w:val="center"/>
        <w:outlineLvl w:val="1"/>
        <w:rPr>
          <w:b/>
          <w:sz w:val="31"/>
          <w:szCs w:val="31"/>
        </w:rPr>
      </w:pPr>
      <w:r w:rsidRPr="00B875F8">
        <w:rPr>
          <w:b/>
          <w:sz w:val="31"/>
          <w:szCs w:val="31"/>
        </w:rPr>
        <w:t>ПАСПОРТ</w:t>
      </w:r>
    </w:p>
    <w:p w:rsidR="00B875F8" w:rsidRPr="00B875F8" w:rsidRDefault="00B875F8" w:rsidP="00B875F8">
      <w:pPr>
        <w:autoSpaceDE w:val="0"/>
        <w:autoSpaceDN w:val="0"/>
        <w:adjustRightInd w:val="0"/>
        <w:jc w:val="center"/>
        <w:outlineLvl w:val="1"/>
        <w:rPr>
          <w:b/>
          <w:sz w:val="31"/>
          <w:szCs w:val="31"/>
        </w:rPr>
      </w:pPr>
    </w:p>
    <w:p w:rsidR="00B875F8" w:rsidRPr="00B875F8" w:rsidRDefault="00B875F8" w:rsidP="00B875F8">
      <w:pPr>
        <w:jc w:val="center"/>
        <w:rPr>
          <w:sz w:val="23"/>
          <w:szCs w:val="23"/>
        </w:rPr>
      </w:pPr>
      <w:r w:rsidRPr="00B875F8">
        <w:rPr>
          <w:sz w:val="23"/>
          <w:szCs w:val="23"/>
        </w:rPr>
        <w:t>муниципальной  программы  «Развитие автомобильных дорог Никольского городского поселения Тосненского района Ленинградской области».</w:t>
      </w:r>
    </w:p>
    <w:p w:rsidR="00B875F8" w:rsidRPr="00B875F8" w:rsidRDefault="00B875F8" w:rsidP="00B875F8">
      <w:pPr>
        <w:jc w:val="both"/>
        <w:rPr>
          <w:sz w:val="23"/>
          <w:szCs w:val="23"/>
        </w:rPr>
      </w:pPr>
    </w:p>
    <w:p w:rsidR="00B875F8" w:rsidRPr="00B875F8" w:rsidRDefault="00B875F8" w:rsidP="00B875F8">
      <w:pPr>
        <w:rPr>
          <w:b/>
          <w:sz w:val="23"/>
          <w:szCs w:val="23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8"/>
        <w:gridCol w:w="8589"/>
      </w:tblGrid>
      <w:tr w:rsidR="00B875F8" w:rsidRPr="00B875F8" w:rsidTr="00971683">
        <w:trPr>
          <w:trHeight w:val="72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Полное наименование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jc w:val="both"/>
              <w:rPr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 xml:space="preserve">Муниципальная программа </w:t>
            </w:r>
            <w:r w:rsidRPr="00B875F8">
              <w:rPr>
                <w:sz w:val="23"/>
                <w:szCs w:val="23"/>
              </w:rPr>
              <w:t>«Развитие автомобильных дорог Никольского городского поселения Тосненского района Ленинградской области»</w:t>
            </w:r>
          </w:p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b/>
                <w:bCs/>
                <w:sz w:val="23"/>
                <w:szCs w:val="23"/>
              </w:rPr>
              <w:t xml:space="preserve"> </w:t>
            </w:r>
            <w:r w:rsidRPr="00B875F8">
              <w:rPr>
                <w:bCs/>
                <w:sz w:val="23"/>
                <w:szCs w:val="23"/>
              </w:rPr>
              <w:t>(далее – Программа)</w:t>
            </w:r>
          </w:p>
        </w:tc>
      </w:tr>
      <w:tr w:rsidR="00B875F8" w:rsidRPr="00B875F8" w:rsidTr="00971683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 xml:space="preserve">Основание для разработки 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>Федеральный закон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Федеральный</w:t>
            </w:r>
          </w:p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sz w:val="23"/>
                <w:szCs w:val="23"/>
              </w:rPr>
              <w:t>закон от 10.12.1995г. №196-ФЗ «О безопасности дорожного движения», ПОСТАНОВЛЕНИЕ Правительства Ленинградской области от 2 марта 2009 г. N 45 О ДОЛГОСРОЧНОЙ ЦЕЛЕВОЙ ПРОГРАММЕ "СОВЕРШЕНСТВОВАНИЕ И РАЗВИТИЕ АВТОМОБИЛЬНЫХ ДОРОГ ЛЕНИНГРАДСКОЙ ОБЛАСТИ НА 2009-2020 ГОДЫ"</w:t>
            </w:r>
          </w:p>
        </w:tc>
      </w:tr>
      <w:tr w:rsidR="00B875F8" w:rsidRPr="00B875F8" w:rsidTr="00971683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Основной исполнитель и участники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Основной исполнитель:</w:t>
            </w:r>
          </w:p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- администрация муниципального образования Никольское городское поселение Тосненского района Ленинградской области;</w:t>
            </w:r>
          </w:p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Соисполнители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отсутствуют</w:t>
            </w:r>
          </w:p>
        </w:tc>
      </w:tr>
      <w:tr w:rsidR="00B875F8" w:rsidRPr="00B875F8" w:rsidTr="00971683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sz w:val="23"/>
                <w:szCs w:val="23"/>
              </w:rPr>
              <w:t xml:space="preserve">Комитет по дорожному хозяйству Ленинградской области, </w:t>
            </w:r>
            <w:r w:rsidRPr="00B875F8">
              <w:rPr>
                <w:bCs/>
                <w:sz w:val="23"/>
                <w:szCs w:val="23"/>
              </w:rPr>
              <w:t xml:space="preserve">администрация муниципального образования </w:t>
            </w:r>
            <w:r w:rsidRPr="00B875F8">
              <w:rPr>
                <w:sz w:val="23"/>
                <w:szCs w:val="23"/>
              </w:rPr>
              <w:t>Никольское городское поселение Тосненского района Ленинградской области</w:t>
            </w:r>
            <w:r w:rsidRPr="00B875F8">
              <w:rPr>
                <w:bCs/>
                <w:sz w:val="23"/>
                <w:szCs w:val="23"/>
              </w:rPr>
              <w:t>,</w:t>
            </w:r>
            <w:r w:rsidRPr="00B875F8">
              <w:rPr>
                <w:sz w:val="23"/>
                <w:szCs w:val="23"/>
              </w:rPr>
              <w:t xml:space="preserve"> Организации, осуществляющие строительство, реконструкцию и ремонт автомобильных дорог в соответствии с действующим законодательством</w:t>
            </w:r>
          </w:p>
        </w:tc>
      </w:tr>
      <w:tr w:rsidR="00B875F8" w:rsidRPr="00B875F8" w:rsidTr="00971683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jc w:val="both"/>
              <w:rPr>
                <w:sz w:val="23"/>
                <w:szCs w:val="23"/>
              </w:rPr>
            </w:pPr>
            <w:r w:rsidRPr="00B875F8">
              <w:rPr>
                <w:sz w:val="22"/>
                <w:szCs w:val="22"/>
              </w:rPr>
              <w:t>1.«</w:t>
            </w:r>
            <w:r w:rsidRPr="00B875F8">
              <w:rPr>
                <w:sz w:val="23"/>
                <w:szCs w:val="23"/>
              </w:rPr>
              <w:t>Поддержание и развитие существующей сети</w:t>
            </w:r>
            <w:r w:rsidRPr="00B875F8">
              <w:rPr>
                <w:szCs w:val="22"/>
              </w:rPr>
              <w:t xml:space="preserve"> </w:t>
            </w:r>
            <w:r w:rsidRPr="00B875F8">
              <w:rPr>
                <w:sz w:val="23"/>
                <w:szCs w:val="23"/>
              </w:rPr>
              <w:t xml:space="preserve">автомобильных дорог общего пользования местного значения». Основное мероприятие «Содержание,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территории» </w:t>
            </w:r>
          </w:p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sz w:val="23"/>
                <w:szCs w:val="23"/>
              </w:rPr>
              <w:t>2. «Обеспечение условий для организации дорожного движения на территории Никольского городского поселения Тосненского района Ленинградской области». Основное мероприятие «Мероприятия по оптимизации мер профилактики правонарушений».</w:t>
            </w:r>
          </w:p>
        </w:tc>
      </w:tr>
      <w:tr w:rsidR="00B875F8" w:rsidRPr="00B875F8" w:rsidTr="00971683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sz w:val="23"/>
                <w:szCs w:val="23"/>
              </w:rPr>
              <w:t>Повышение эффективности и безопасности функционирования  сети   автомобильных   дорог  общего пользования местного значения, обеспечение социально-экономических интересов муниципального образования, создание условий для устойчивого развития муниципального образования и улучшение условий жизни населения.</w:t>
            </w:r>
          </w:p>
        </w:tc>
      </w:tr>
      <w:tr w:rsidR="00B875F8" w:rsidRPr="00B875F8" w:rsidTr="00971683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>Улучшение  транспортно-эксплуатационного     состояния  существующей  сети  автомобильных   дорог  общего пользования местного значения;</w:t>
            </w:r>
          </w:p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sz w:val="23"/>
                <w:szCs w:val="23"/>
              </w:rPr>
              <w:t>Приведение улично-дорожной сети,  включая проезды к дворовым территориям и дворовые территории многоквартирных домов в соответствие с требованиями норм и технических регламентов</w:t>
            </w:r>
          </w:p>
        </w:tc>
      </w:tr>
      <w:tr w:rsidR="00B875F8" w:rsidRPr="00B875F8" w:rsidTr="00971683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Целевые индикаторы и показатели муниципальной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Целевыми индикаторами и показателями являются: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-Провести ремонт асфальтобетонных покрытий проездов</w:t>
            </w:r>
            <w:r w:rsidRPr="00B875F8">
              <w:rPr>
                <w:sz w:val="23"/>
                <w:szCs w:val="23"/>
              </w:rPr>
              <w:t xml:space="preserve"> к дворовым территориям и дворовых территорий многоквартирных домов</w:t>
            </w:r>
            <w:r w:rsidRPr="00B875F8">
              <w:rPr>
                <w:bCs/>
                <w:sz w:val="23"/>
                <w:szCs w:val="23"/>
              </w:rPr>
              <w:t xml:space="preserve"> не менее (с нарастающим итогом):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2014г.-2489м2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2015г.- 15 511 м2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2016г.- 18 775 м2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lastRenderedPageBreak/>
              <w:t>2017г.- 2</w:t>
            </w:r>
            <w:r w:rsidR="006738D9">
              <w:rPr>
                <w:bCs/>
                <w:sz w:val="23"/>
                <w:szCs w:val="23"/>
              </w:rPr>
              <w:t>2 455</w:t>
            </w:r>
            <w:r w:rsidRPr="00B875F8">
              <w:rPr>
                <w:bCs/>
                <w:sz w:val="23"/>
                <w:szCs w:val="23"/>
              </w:rPr>
              <w:t xml:space="preserve"> м2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2018г.-24000м2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2019г.-27000м2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-Провести ремонт асфальтобетонного покрытия</w:t>
            </w:r>
            <w:r w:rsidRPr="00B875F8">
              <w:rPr>
                <w:sz w:val="23"/>
                <w:szCs w:val="23"/>
              </w:rPr>
              <w:t xml:space="preserve"> автомобильной дороги общего пользования местного значения не менее (с нарастающим итогом):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 xml:space="preserve">2014г.-240 </w:t>
            </w:r>
            <w:proofErr w:type="spellStart"/>
            <w:r w:rsidRPr="00B875F8">
              <w:rPr>
                <w:sz w:val="23"/>
                <w:szCs w:val="23"/>
              </w:rPr>
              <w:t>п.м</w:t>
            </w:r>
            <w:proofErr w:type="spellEnd"/>
            <w:r w:rsidRPr="00B875F8">
              <w:rPr>
                <w:sz w:val="23"/>
                <w:szCs w:val="23"/>
              </w:rPr>
              <w:t>.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 xml:space="preserve">2015г.- 2 160 </w:t>
            </w:r>
            <w:proofErr w:type="spellStart"/>
            <w:r w:rsidRPr="00B875F8">
              <w:rPr>
                <w:sz w:val="23"/>
                <w:szCs w:val="23"/>
              </w:rPr>
              <w:t>п.м</w:t>
            </w:r>
            <w:proofErr w:type="spellEnd"/>
            <w:r w:rsidRPr="00B875F8">
              <w:rPr>
                <w:sz w:val="23"/>
                <w:szCs w:val="23"/>
              </w:rPr>
              <w:t>.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 xml:space="preserve">2016г. – 2 400 </w:t>
            </w:r>
            <w:proofErr w:type="spellStart"/>
            <w:r w:rsidRPr="00B875F8">
              <w:rPr>
                <w:sz w:val="23"/>
                <w:szCs w:val="23"/>
              </w:rPr>
              <w:t>п.м</w:t>
            </w:r>
            <w:proofErr w:type="spellEnd"/>
            <w:r w:rsidRPr="00B875F8">
              <w:rPr>
                <w:sz w:val="23"/>
                <w:szCs w:val="23"/>
              </w:rPr>
              <w:t>.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>2017г- 3 </w:t>
            </w:r>
            <w:r w:rsidR="006738D9">
              <w:rPr>
                <w:sz w:val="23"/>
                <w:szCs w:val="23"/>
              </w:rPr>
              <w:t>792</w:t>
            </w:r>
            <w:r w:rsidRPr="00B875F8">
              <w:rPr>
                <w:sz w:val="23"/>
                <w:szCs w:val="23"/>
              </w:rPr>
              <w:t xml:space="preserve"> </w:t>
            </w:r>
            <w:proofErr w:type="spellStart"/>
            <w:r w:rsidRPr="00B875F8">
              <w:rPr>
                <w:sz w:val="23"/>
                <w:szCs w:val="23"/>
              </w:rPr>
              <w:t>п.м</w:t>
            </w:r>
            <w:proofErr w:type="spellEnd"/>
            <w:r w:rsidRPr="00B875F8">
              <w:rPr>
                <w:sz w:val="23"/>
                <w:szCs w:val="23"/>
              </w:rPr>
              <w:t>.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 xml:space="preserve">2018г.- 4 200 </w:t>
            </w:r>
            <w:proofErr w:type="spellStart"/>
            <w:r w:rsidRPr="00B875F8">
              <w:rPr>
                <w:sz w:val="23"/>
                <w:szCs w:val="23"/>
              </w:rPr>
              <w:t>п.м</w:t>
            </w:r>
            <w:proofErr w:type="spellEnd"/>
            <w:r w:rsidRPr="00B875F8">
              <w:rPr>
                <w:sz w:val="23"/>
                <w:szCs w:val="23"/>
              </w:rPr>
              <w:t>.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 xml:space="preserve">2019г.-4 500 </w:t>
            </w:r>
            <w:proofErr w:type="spellStart"/>
            <w:r w:rsidRPr="00B875F8">
              <w:rPr>
                <w:sz w:val="23"/>
                <w:szCs w:val="23"/>
              </w:rPr>
              <w:t>п.м</w:t>
            </w:r>
            <w:proofErr w:type="spellEnd"/>
            <w:r w:rsidRPr="00B875F8">
              <w:rPr>
                <w:sz w:val="23"/>
                <w:szCs w:val="23"/>
              </w:rPr>
              <w:t>.</w:t>
            </w:r>
          </w:p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-механизированная уборка поселенческих дорог и улиц</w:t>
            </w:r>
          </w:p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2014г.-168 000 м2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2015г.- 168 000 м2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2016г.- 168 000 м2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2017г- 217480 м2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2018г.- 217480м2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2019г.-217480м2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 xml:space="preserve">- паспортизация автодорог общего пользования местного значения </w:t>
            </w:r>
            <w:r w:rsidRPr="00B875F8">
              <w:rPr>
                <w:sz w:val="23"/>
                <w:szCs w:val="23"/>
              </w:rPr>
              <w:t>не менее (с нарастающим итогом):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>2014г.-9 км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>2015г.- 18 км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>2016г. - 29 км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>2017г.-      -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>2018г.-      -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2"/>
                <w:szCs w:val="22"/>
              </w:rPr>
            </w:pPr>
            <w:r w:rsidRPr="00B875F8">
              <w:rPr>
                <w:sz w:val="23"/>
                <w:szCs w:val="23"/>
              </w:rPr>
              <w:t>2019г.-      -</w:t>
            </w:r>
          </w:p>
        </w:tc>
      </w:tr>
      <w:tr w:rsidR="00B875F8" w:rsidRPr="00B875F8" w:rsidTr="00971683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2015-2019г.г.</w:t>
            </w:r>
          </w:p>
        </w:tc>
      </w:tr>
      <w:tr w:rsidR="00B875F8" w:rsidRPr="00B875F8" w:rsidTr="00971683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Объемы бюджетных ассигнований муниципальной программы-всего, в том числе по годам (</w:t>
            </w:r>
            <w:proofErr w:type="spellStart"/>
            <w:r w:rsidRPr="00B875F8">
              <w:rPr>
                <w:sz w:val="22"/>
                <w:szCs w:val="22"/>
              </w:rPr>
              <w:t>тыс.руб</w:t>
            </w:r>
            <w:proofErr w:type="spellEnd"/>
            <w:r w:rsidRPr="00B875F8">
              <w:rPr>
                <w:sz w:val="22"/>
                <w:szCs w:val="22"/>
              </w:rPr>
              <w:t>.)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353" w:type="dxa"/>
              <w:tblLook w:val="04A0" w:firstRow="1" w:lastRow="0" w:firstColumn="1" w:lastColumn="0" w:noHBand="0" w:noVBand="1"/>
            </w:tblPr>
            <w:tblGrid>
              <w:gridCol w:w="1396"/>
              <w:gridCol w:w="981"/>
              <w:gridCol w:w="981"/>
              <w:gridCol w:w="981"/>
              <w:gridCol w:w="981"/>
              <w:gridCol w:w="981"/>
              <w:gridCol w:w="981"/>
              <w:gridCol w:w="1071"/>
            </w:tblGrid>
            <w:tr w:rsidR="00B875F8" w:rsidRPr="00B875F8" w:rsidTr="00971683">
              <w:trPr>
                <w:trHeight w:val="300"/>
              </w:trPr>
              <w:tc>
                <w:tcPr>
                  <w:tcW w:w="139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20"/>
                      <w:szCs w:val="18"/>
                    </w:rPr>
                  </w:pPr>
                  <w:r w:rsidRPr="00B875F8">
                    <w:rPr>
                      <w:color w:val="000000"/>
                      <w:sz w:val="20"/>
                      <w:szCs w:val="18"/>
                    </w:rPr>
                    <w:t>2014г.</w:t>
                  </w:r>
                </w:p>
              </w:tc>
              <w:tc>
                <w:tcPr>
                  <w:tcW w:w="98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20"/>
                      <w:szCs w:val="18"/>
                    </w:rPr>
                  </w:pPr>
                  <w:r w:rsidRPr="00B875F8">
                    <w:rPr>
                      <w:color w:val="000000"/>
                      <w:sz w:val="20"/>
                      <w:szCs w:val="18"/>
                    </w:rPr>
                    <w:t>2015г.</w:t>
                  </w:r>
                </w:p>
              </w:tc>
              <w:tc>
                <w:tcPr>
                  <w:tcW w:w="98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20"/>
                      <w:szCs w:val="18"/>
                    </w:rPr>
                  </w:pPr>
                  <w:r w:rsidRPr="00B875F8">
                    <w:rPr>
                      <w:color w:val="000000"/>
                      <w:sz w:val="20"/>
                      <w:szCs w:val="18"/>
                    </w:rPr>
                    <w:t>2016г.</w:t>
                  </w:r>
                </w:p>
              </w:tc>
              <w:tc>
                <w:tcPr>
                  <w:tcW w:w="98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20"/>
                      <w:szCs w:val="18"/>
                    </w:rPr>
                  </w:pPr>
                  <w:r w:rsidRPr="00B875F8">
                    <w:rPr>
                      <w:color w:val="000000"/>
                      <w:sz w:val="20"/>
                      <w:szCs w:val="18"/>
                    </w:rPr>
                    <w:t>2017г.</w:t>
                  </w:r>
                </w:p>
              </w:tc>
              <w:tc>
                <w:tcPr>
                  <w:tcW w:w="98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rPr>
                      <w:color w:val="000000"/>
                      <w:sz w:val="20"/>
                      <w:szCs w:val="18"/>
                    </w:rPr>
                  </w:pPr>
                  <w:r w:rsidRPr="00B875F8">
                    <w:rPr>
                      <w:color w:val="000000"/>
                      <w:sz w:val="20"/>
                      <w:szCs w:val="18"/>
                    </w:rPr>
                    <w:t>2018г..</w:t>
                  </w:r>
                </w:p>
              </w:tc>
              <w:tc>
                <w:tcPr>
                  <w:tcW w:w="23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rPr>
                      <w:color w:val="000000"/>
                      <w:sz w:val="20"/>
                      <w:szCs w:val="18"/>
                    </w:rPr>
                  </w:pPr>
                  <w:r w:rsidRPr="00B875F8">
                    <w:rPr>
                      <w:color w:val="000000"/>
                      <w:sz w:val="20"/>
                      <w:szCs w:val="18"/>
                    </w:rPr>
                    <w:t xml:space="preserve">2019г. </w:t>
                  </w:r>
                </w:p>
              </w:tc>
              <w:tc>
                <w:tcPr>
                  <w:tcW w:w="18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20"/>
                      <w:szCs w:val="18"/>
                    </w:rPr>
                  </w:pPr>
                  <w:r w:rsidRPr="00B875F8">
                    <w:rPr>
                      <w:color w:val="000000"/>
                      <w:sz w:val="20"/>
                      <w:szCs w:val="18"/>
                    </w:rPr>
                    <w:t>ИТОГО</w:t>
                  </w:r>
                </w:p>
              </w:tc>
            </w:tr>
            <w:tr w:rsidR="00B875F8" w:rsidRPr="00B875F8" w:rsidTr="00971683">
              <w:trPr>
                <w:trHeight w:val="315"/>
              </w:trPr>
              <w:tc>
                <w:tcPr>
                  <w:tcW w:w="139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875F8">
                    <w:rPr>
                      <w:color w:val="000000"/>
                      <w:sz w:val="18"/>
                      <w:szCs w:val="18"/>
                    </w:rPr>
                    <w:t>тыс.руб</w:t>
                  </w:r>
                  <w:proofErr w:type="spellEnd"/>
                  <w:r w:rsidRPr="00B875F8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875F8">
                    <w:rPr>
                      <w:color w:val="000000"/>
                      <w:sz w:val="18"/>
                      <w:szCs w:val="18"/>
                    </w:rPr>
                    <w:t>тыс.руб</w:t>
                  </w:r>
                  <w:proofErr w:type="spellEnd"/>
                  <w:r w:rsidRPr="00B875F8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875F8">
                    <w:rPr>
                      <w:color w:val="000000"/>
                      <w:sz w:val="18"/>
                      <w:szCs w:val="18"/>
                    </w:rPr>
                    <w:t>тыс.руб</w:t>
                  </w:r>
                  <w:proofErr w:type="spellEnd"/>
                  <w:r w:rsidRPr="00B875F8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875F8">
                    <w:rPr>
                      <w:color w:val="000000"/>
                      <w:sz w:val="18"/>
                      <w:szCs w:val="18"/>
                    </w:rPr>
                    <w:t>тыс.руб</w:t>
                  </w:r>
                  <w:proofErr w:type="spellEnd"/>
                  <w:r w:rsidRPr="00B875F8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875F8">
                    <w:rPr>
                      <w:color w:val="000000"/>
                      <w:sz w:val="18"/>
                      <w:szCs w:val="18"/>
                    </w:rPr>
                    <w:t>тыс.руб</w:t>
                  </w:r>
                  <w:proofErr w:type="spellEnd"/>
                  <w:r w:rsidRPr="00B875F8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875F8">
                    <w:rPr>
                      <w:color w:val="000000"/>
                      <w:sz w:val="18"/>
                      <w:szCs w:val="18"/>
                    </w:rPr>
                    <w:t>тыс.руб</w:t>
                  </w:r>
                  <w:proofErr w:type="spellEnd"/>
                  <w:r w:rsidRPr="00B875F8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81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875F8" w:rsidRPr="00B875F8" w:rsidTr="00971683">
              <w:trPr>
                <w:trHeight w:val="300"/>
              </w:trPr>
              <w:tc>
                <w:tcPr>
                  <w:tcW w:w="139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19399,700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35210,269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31517,133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81BA0" w:rsidRPr="00B875F8" w:rsidRDefault="004D6FC6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D6FC6">
                    <w:rPr>
                      <w:b/>
                      <w:bCs/>
                      <w:color w:val="000000"/>
                      <w:sz w:val="18"/>
                      <w:szCs w:val="18"/>
                    </w:rPr>
                    <w:t>29757,261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14500,000</w:t>
                  </w:r>
                </w:p>
              </w:tc>
              <w:tc>
                <w:tcPr>
                  <w:tcW w:w="23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14500,000</w:t>
                  </w:r>
                </w:p>
              </w:tc>
              <w:tc>
                <w:tcPr>
                  <w:tcW w:w="181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5A3674" w:rsidP="004D6FC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144884,363</w:t>
                  </w:r>
                </w:p>
              </w:tc>
            </w:tr>
            <w:tr w:rsidR="00B875F8" w:rsidRPr="00B875F8" w:rsidTr="00971683">
              <w:trPr>
                <w:trHeight w:val="315"/>
              </w:trPr>
              <w:tc>
                <w:tcPr>
                  <w:tcW w:w="139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1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875F8" w:rsidRPr="00B875F8" w:rsidTr="00971683">
              <w:trPr>
                <w:trHeight w:val="885"/>
              </w:trPr>
              <w:tc>
                <w:tcPr>
                  <w:tcW w:w="139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color w:val="000000"/>
                      <w:sz w:val="18"/>
                      <w:szCs w:val="18"/>
                    </w:rPr>
                    <w:t>Бюджет Ленинградской области*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1424,368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1941,900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750,900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658E0" w:rsidRPr="00B875F8" w:rsidRDefault="007658E0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593,400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17500,000</w:t>
                  </w:r>
                </w:p>
              </w:tc>
              <w:tc>
                <w:tcPr>
                  <w:tcW w:w="23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17500,000</w:t>
                  </w:r>
                </w:p>
              </w:tc>
              <w:tc>
                <w:tcPr>
                  <w:tcW w:w="181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5A3674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39710,568</w:t>
                  </w:r>
                </w:p>
              </w:tc>
            </w:tr>
            <w:tr w:rsidR="00B875F8" w:rsidRPr="00B875F8" w:rsidTr="00971683">
              <w:trPr>
                <w:trHeight w:val="315"/>
              </w:trPr>
              <w:tc>
                <w:tcPr>
                  <w:tcW w:w="139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1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875F8" w:rsidRPr="00B875F8" w:rsidTr="00971683">
              <w:trPr>
                <w:trHeight w:val="300"/>
              </w:trPr>
              <w:tc>
                <w:tcPr>
                  <w:tcW w:w="139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20824,068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37152,169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32268,033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4D6FC6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30350,661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32000,000</w:t>
                  </w:r>
                </w:p>
              </w:tc>
              <w:tc>
                <w:tcPr>
                  <w:tcW w:w="23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32000,000</w:t>
                  </w:r>
                </w:p>
              </w:tc>
              <w:tc>
                <w:tcPr>
                  <w:tcW w:w="181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5A3674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184594,931</w:t>
                  </w:r>
                </w:p>
              </w:tc>
            </w:tr>
            <w:tr w:rsidR="00B875F8" w:rsidRPr="00B875F8" w:rsidTr="00971683">
              <w:trPr>
                <w:trHeight w:val="315"/>
              </w:trPr>
              <w:tc>
                <w:tcPr>
                  <w:tcW w:w="139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1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</w:p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*- при наличии средств в бюджете Ленинградской области</w:t>
            </w:r>
          </w:p>
        </w:tc>
      </w:tr>
      <w:tr w:rsidR="00B875F8" w:rsidRPr="00B875F8" w:rsidTr="00971683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 xml:space="preserve">Ожидаемые результаты реализации муниципальной </w:t>
            </w:r>
            <w:r w:rsidRPr="00B875F8">
              <w:rPr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autoSpaceDE w:val="0"/>
              <w:autoSpaceDN w:val="0"/>
              <w:adjustRightInd w:val="0"/>
              <w:jc w:val="both"/>
              <w:rPr>
                <w:rFonts w:cs="Calibri"/>
                <w:sz w:val="23"/>
                <w:szCs w:val="23"/>
              </w:rPr>
            </w:pPr>
            <w:r w:rsidRPr="00B875F8">
              <w:rPr>
                <w:rFonts w:cs="Calibri"/>
                <w:sz w:val="23"/>
                <w:szCs w:val="23"/>
              </w:rPr>
              <w:lastRenderedPageBreak/>
              <w:t>Оценка эффективности Программы определяется на основе социально-экономического, экологического и транспортного эффекта от реализации Программы.</w:t>
            </w:r>
          </w:p>
          <w:p w:rsidR="00B875F8" w:rsidRPr="00B875F8" w:rsidRDefault="00B875F8" w:rsidP="00B875F8">
            <w:pPr>
              <w:autoSpaceDE w:val="0"/>
              <w:autoSpaceDN w:val="0"/>
              <w:adjustRightInd w:val="0"/>
              <w:jc w:val="both"/>
              <w:rPr>
                <w:rFonts w:cs="Calibri"/>
                <w:sz w:val="23"/>
                <w:szCs w:val="23"/>
              </w:rPr>
            </w:pPr>
            <w:r w:rsidRPr="00B875F8">
              <w:rPr>
                <w:rFonts w:cs="Calibri"/>
                <w:sz w:val="23"/>
                <w:szCs w:val="23"/>
              </w:rPr>
              <w:t xml:space="preserve">Транспортный эффект заключается в экономии затрат на эксплуатацию </w:t>
            </w:r>
            <w:r w:rsidRPr="00B875F8">
              <w:rPr>
                <w:rFonts w:cs="Calibri"/>
                <w:sz w:val="23"/>
                <w:szCs w:val="23"/>
              </w:rPr>
              <w:lastRenderedPageBreak/>
              <w:t xml:space="preserve">транспортных средств, уменьшении рисков дорожно-транспортных происшествий, </w:t>
            </w:r>
            <w:r w:rsidRPr="00B875F8">
              <w:rPr>
                <w:rFonts w:cs="Calibri"/>
                <w:sz w:val="23"/>
                <w:szCs w:val="23"/>
              </w:rPr>
              <w:lastRenderedPageBreak/>
              <w:t>ускорении доставки грузов, повышении комфортности движения.</w:t>
            </w:r>
          </w:p>
          <w:p w:rsidR="00B875F8" w:rsidRPr="00B875F8" w:rsidRDefault="00B875F8" w:rsidP="00B875F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 xml:space="preserve">Реализация Программы будет способствовать улучшению технико-эксплуатационного состояния улично-дорожной сети Никольского городского поселения, возможному росту экономической активности, улучшению условий жизни населения на территории Никольского городского поселения и позволит сократить протяженность сети автомобильных дорог общего пользования местного значения, не соответствующих нормативным требованиям к транспортным показателям на </w:t>
            </w:r>
            <w:r w:rsidRPr="00B875F8">
              <w:rPr>
                <w:b/>
                <w:sz w:val="23"/>
                <w:szCs w:val="23"/>
              </w:rPr>
              <w:t>9</w:t>
            </w:r>
            <w:r w:rsidRPr="00B875F8">
              <w:rPr>
                <w:sz w:val="23"/>
                <w:szCs w:val="23"/>
              </w:rPr>
              <w:t xml:space="preserve"> процентов, площадь проездов к дворовым территориям и дворовые территории многоквартирных домов не соответствующих нормативным требованиям к транспортным показателям на </w:t>
            </w:r>
            <w:r w:rsidRPr="00B875F8">
              <w:rPr>
                <w:b/>
                <w:sz w:val="23"/>
                <w:szCs w:val="23"/>
              </w:rPr>
              <w:t>15</w:t>
            </w:r>
            <w:r w:rsidRPr="00B875F8">
              <w:rPr>
                <w:sz w:val="23"/>
                <w:szCs w:val="23"/>
              </w:rPr>
              <w:t xml:space="preserve"> процентов.</w:t>
            </w:r>
          </w:p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</w:p>
        </w:tc>
      </w:tr>
    </w:tbl>
    <w:p w:rsidR="00B875F8" w:rsidRPr="00B875F8" w:rsidRDefault="00B875F8" w:rsidP="00B875F8">
      <w:pPr>
        <w:rPr>
          <w:b/>
          <w:sz w:val="23"/>
          <w:szCs w:val="23"/>
        </w:rPr>
      </w:pPr>
    </w:p>
    <w:p w:rsidR="00B875F8" w:rsidRPr="00B875F8" w:rsidRDefault="00B875F8" w:rsidP="00B875F8">
      <w:pPr>
        <w:rPr>
          <w:b/>
          <w:sz w:val="23"/>
          <w:szCs w:val="23"/>
        </w:rPr>
      </w:pPr>
    </w:p>
    <w:p w:rsidR="00B875F8" w:rsidRPr="00B875F8" w:rsidRDefault="00B875F8" w:rsidP="00B875F8">
      <w:pPr>
        <w:rPr>
          <w:b/>
          <w:sz w:val="23"/>
          <w:szCs w:val="23"/>
        </w:rPr>
      </w:pPr>
    </w:p>
    <w:p w:rsidR="00B875F8" w:rsidRPr="00B875F8" w:rsidRDefault="00B875F8" w:rsidP="00B875F8">
      <w:pPr>
        <w:numPr>
          <w:ilvl w:val="0"/>
          <w:numId w:val="2"/>
        </w:numPr>
        <w:rPr>
          <w:b/>
          <w:sz w:val="23"/>
          <w:szCs w:val="23"/>
        </w:rPr>
      </w:pPr>
      <w:r w:rsidRPr="00B875F8">
        <w:rPr>
          <w:b/>
          <w:sz w:val="23"/>
          <w:szCs w:val="23"/>
        </w:rPr>
        <w:t xml:space="preserve">Оценка и анализ </w:t>
      </w:r>
      <w:r w:rsidRPr="00B875F8">
        <w:rPr>
          <w:rFonts w:cs="Calibri"/>
          <w:b/>
          <w:sz w:val="23"/>
          <w:szCs w:val="23"/>
        </w:rPr>
        <w:t>современного состояния улично-дорожной сети на территории</w:t>
      </w:r>
      <w:r w:rsidRPr="00B875F8">
        <w:rPr>
          <w:bCs/>
          <w:sz w:val="23"/>
          <w:szCs w:val="23"/>
        </w:rPr>
        <w:t xml:space="preserve"> </w:t>
      </w:r>
      <w:r w:rsidRPr="00B875F8">
        <w:rPr>
          <w:b/>
          <w:bCs/>
          <w:sz w:val="23"/>
          <w:szCs w:val="23"/>
        </w:rPr>
        <w:t xml:space="preserve">муниципального образования </w:t>
      </w:r>
      <w:r w:rsidRPr="00B875F8">
        <w:rPr>
          <w:b/>
          <w:sz w:val="23"/>
          <w:szCs w:val="23"/>
        </w:rPr>
        <w:t>Никольское городское поселение Тосненского района Ленинградской области</w:t>
      </w:r>
      <w:r w:rsidRPr="00B875F8">
        <w:rPr>
          <w:bCs/>
          <w:sz w:val="23"/>
          <w:szCs w:val="23"/>
        </w:rPr>
        <w:t xml:space="preserve"> </w:t>
      </w:r>
      <w:r w:rsidRPr="00B875F8">
        <w:rPr>
          <w:b/>
          <w:sz w:val="23"/>
          <w:szCs w:val="23"/>
        </w:rPr>
        <w:t>, обоснование необходимости программно-целевой проработки проблемы:</w:t>
      </w:r>
    </w:p>
    <w:p w:rsidR="00B875F8" w:rsidRPr="00B875F8" w:rsidRDefault="00B875F8" w:rsidP="00B875F8">
      <w:pPr>
        <w:rPr>
          <w:b/>
          <w:sz w:val="27"/>
          <w:szCs w:val="27"/>
        </w:rPr>
      </w:pPr>
    </w:p>
    <w:p w:rsidR="00B875F8" w:rsidRPr="00B875F8" w:rsidRDefault="00B875F8" w:rsidP="00B875F8">
      <w:p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Перед органами местного самоуправления</w:t>
      </w:r>
      <w:r w:rsidRPr="00B875F8">
        <w:rPr>
          <w:bCs/>
          <w:sz w:val="23"/>
          <w:szCs w:val="23"/>
        </w:rPr>
        <w:t xml:space="preserve"> муниципального образования </w:t>
      </w:r>
      <w:r w:rsidRPr="00B875F8">
        <w:rPr>
          <w:sz w:val="23"/>
          <w:szCs w:val="23"/>
        </w:rPr>
        <w:t>Никольское городское поселение стоит задача по совершенствованию и развитию улично-дорожной сети в соответствии с потребностями экономики, стабилизации социально-экономической ситуации и росту благосостояния населения поселения.</w:t>
      </w:r>
    </w:p>
    <w:p w:rsidR="00B875F8" w:rsidRPr="00B875F8" w:rsidRDefault="00B875F8" w:rsidP="00B875F8">
      <w:pPr>
        <w:suppressAutoHyphens/>
        <w:jc w:val="both"/>
        <w:rPr>
          <w:sz w:val="23"/>
          <w:szCs w:val="23"/>
        </w:rPr>
      </w:pPr>
      <w:r w:rsidRPr="00B875F8">
        <w:rPr>
          <w:sz w:val="23"/>
          <w:szCs w:val="23"/>
        </w:rPr>
        <w:t>В настоящее время необходимо обеспечить соответствие параметров улично-дорожной сети потребностям участников дорожного движения, в связи, с чем возникает необходимость разработки системы поэтапного совершенствования автомобильных дорог общего пользования местного значения, включая проезды к дворовым территориям и дворовые территории многоквартирных домов, с доведением её характеристик до нормативных с учётом ресурсных возможностей.</w:t>
      </w:r>
    </w:p>
    <w:p w:rsidR="00B875F8" w:rsidRPr="00B875F8" w:rsidRDefault="00B875F8" w:rsidP="00B875F8">
      <w:p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Автомобильные дороги, являясь сложными инженерно-техническими сооружениями, имеют ряд особенностей, а именно:</w:t>
      </w:r>
    </w:p>
    <w:p w:rsidR="00B875F8" w:rsidRPr="00B875F8" w:rsidRDefault="00B875F8" w:rsidP="00B875F8">
      <w:pPr>
        <w:numPr>
          <w:ilvl w:val="0"/>
          <w:numId w:val="11"/>
        </w:num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B875F8" w:rsidRPr="00B875F8" w:rsidRDefault="00B875F8" w:rsidP="00B875F8">
      <w:pPr>
        <w:numPr>
          <w:ilvl w:val="0"/>
          <w:numId w:val="11"/>
        </w:num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поселения, водителям и пассажирам транспортных средств и пешеходам;</w:t>
      </w:r>
    </w:p>
    <w:p w:rsidR="00B875F8" w:rsidRPr="00B875F8" w:rsidRDefault="00B875F8" w:rsidP="00B875F8">
      <w:pPr>
        <w:numPr>
          <w:ilvl w:val="0"/>
          <w:numId w:val="11"/>
        </w:num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помимо высокой первоначальной стоимости строительства –  реконструкция, капитальный ремонт и ремонт  также требуют больших затрат.</w:t>
      </w:r>
    </w:p>
    <w:p w:rsidR="00B875F8" w:rsidRPr="00B875F8" w:rsidRDefault="00B875F8" w:rsidP="00B875F8">
      <w:p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Как и любой товар, автомобильная дорога обладает определенными потребительскими свойствами, а именно:</w:t>
      </w:r>
    </w:p>
    <w:p w:rsidR="00B875F8" w:rsidRPr="00B875F8" w:rsidRDefault="00B875F8" w:rsidP="00B875F8">
      <w:pPr>
        <w:numPr>
          <w:ilvl w:val="0"/>
          <w:numId w:val="11"/>
        </w:num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скорость движения;</w:t>
      </w:r>
    </w:p>
    <w:p w:rsidR="00B875F8" w:rsidRPr="00B875F8" w:rsidRDefault="00B875F8" w:rsidP="00B875F8">
      <w:pPr>
        <w:numPr>
          <w:ilvl w:val="0"/>
          <w:numId w:val="11"/>
        </w:num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пропускная способность;</w:t>
      </w:r>
    </w:p>
    <w:p w:rsidR="00B875F8" w:rsidRPr="00B875F8" w:rsidRDefault="00B875F8" w:rsidP="00B875F8">
      <w:pPr>
        <w:numPr>
          <w:ilvl w:val="0"/>
          <w:numId w:val="11"/>
        </w:num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безопасность движения;</w:t>
      </w:r>
    </w:p>
    <w:p w:rsidR="00B875F8" w:rsidRPr="00B875F8" w:rsidRDefault="00B875F8" w:rsidP="00B875F8">
      <w:pPr>
        <w:numPr>
          <w:ilvl w:val="0"/>
          <w:numId w:val="11"/>
        </w:num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долговечность;</w:t>
      </w:r>
    </w:p>
    <w:p w:rsidR="00B875F8" w:rsidRPr="00B875F8" w:rsidRDefault="00B875F8" w:rsidP="00B875F8">
      <w:pPr>
        <w:numPr>
          <w:ilvl w:val="0"/>
          <w:numId w:val="11"/>
        </w:num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стоимость содержания;</w:t>
      </w:r>
    </w:p>
    <w:p w:rsidR="00B875F8" w:rsidRPr="00B875F8" w:rsidRDefault="00B875F8" w:rsidP="00B875F8">
      <w:pPr>
        <w:numPr>
          <w:ilvl w:val="0"/>
          <w:numId w:val="11"/>
        </w:num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экологическая безопасность.</w:t>
      </w:r>
    </w:p>
    <w:p w:rsidR="00B875F8" w:rsidRPr="00B875F8" w:rsidRDefault="00B875F8" w:rsidP="00B875F8">
      <w:pPr>
        <w:jc w:val="both"/>
        <w:rPr>
          <w:sz w:val="23"/>
          <w:szCs w:val="23"/>
        </w:rPr>
      </w:pPr>
      <w:r w:rsidRPr="00B875F8">
        <w:rPr>
          <w:sz w:val="23"/>
          <w:szCs w:val="23"/>
        </w:rPr>
        <w:t xml:space="preserve">Протяженность дорог общего пользования местного значения составляет 36510,33 м, в том числе, с щебеночным покрытием 4 681,083 м, с грунтовым покрытием 8 982 м, с покрытием из дорожных бетонных плит 480 м и с асфальтобетонным покрытием 22367,25 м. </w:t>
      </w:r>
    </w:p>
    <w:p w:rsidR="00B875F8" w:rsidRPr="00B875F8" w:rsidRDefault="00B875F8" w:rsidP="00B875F8">
      <w:pPr>
        <w:jc w:val="both"/>
        <w:rPr>
          <w:sz w:val="23"/>
          <w:szCs w:val="23"/>
        </w:rPr>
      </w:pPr>
      <w:r w:rsidRPr="00B875F8">
        <w:rPr>
          <w:sz w:val="23"/>
          <w:szCs w:val="23"/>
        </w:rPr>
        <w:t xml:space="preserve">Перечень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</w:t>
      </w:r>
      <w:r w:rsidRPr="00B875F8">
        <w:rPr>
          <w:bCs/>
          <w:sz w:val="23"/>
          <w:szCs w:val="23"/>
        </w:rPr>
        <w:t xml:space="preserve">муниципального образования </w:t>
      </w:r>
      <w:r w:rsidRPr="00B875F8">
        <w:rPr>
          <w:sz w:val="23"/>
          <w:szCs w:val="23"/>
        </w:rPr>
        <w:t>Никольское городское поселение Тосненского района Ленинградской приведен в Приложении 1 к настоящей Программе.</w:t>
      </w:r>
    </w:p>
    <w:p w:rsidR="00B875F8" w:rsidRPr="00B875F8" w:rsidRDefault="00B875F8" w:rsidP="00B875F8">
      <w:pPr>
        <w:jc w:val="both"/>
        <w:rPr>
          <w:sz w:val="23"/>
          <w:szCs w:val="23"/>
        </w:rPr>
      </w:pPr>
      <w:r w:rsidRPr="00B875F8">
        <w:rPr>
          <w:sz w:val="23"/>
          <w:szCs w:val="23"/>
        </w:rPr>
        <w:t xml:space="preserve">Увеличение количества автотранспорта, строительство индивидуального жилья и новых объектов (предприятия торговли), изменение нормативных требований вкупе с </w:t>
      </w:r>
      <w:proofErr w:type="spellStart"/>
      <w:r w:rsidRPr="00B875F8">
        <w:rPr>
          <w:rFonts w:cs="Calibri"/>
          <w:sz w:val="23"/>
          <w:szCs w:val="23"/>
        </w:rPr>
        <w:t>недоремонтом</w:t>
      </w:r>
      <w:proofErr w:type="spellEnd"/>
      <w:r w:rsidRPr="00B875F8">
        <w:rPr>
          <w:rFonts w:cs="Calibri"/>
          <w:sz w:val="23"/>
          <w:szCs w:val="23"/>
        </w:rPr>
        <w:t xml:space="preserve"> </w:t>
      </w:r>
      <w:r w:rsidRPr="00B875F8">
        <w:rPr>
          <w:rFonts w:cs="Calibri"/>
          <w:sz w:val="23"/>
          <w:szCs w:val="23"/>
        </w:rPr>
        <w:lastRenderedPageBreak/>
        <w:t>прошлых лет вследствие недостаточного финансирования,</w:t>
      </w:r>
      <w:r w:rsidRPr="00B875F8">
        <w:rPr>
          <w:sz w:val="23"/>
          <w:szCs w:val="23"/>
        </w:rPr>
        <w:t xml:space="preserve"> приводит к тому, что необходимо строить новые, реконструировать и ремонтировать существующие дороги. </w:t>
      </w:r>
    </w:p>
    <w:p w:rsidR="00B875F8" w:rsidRPr="00B875F8" w:rsidRDefault="00B875F8" w:rsidP="00B875F8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B875F8">
        <w:rPr>
          <w:sz w:val="23"/>
          <w:szCs w:val="23"/>
        </w:rPr>
        <w:lastRenderedPageBreak/>
        <w:t>Учитывая дотационный характер местного бюджета, целесообразность решения проблемы программно-целевым методом для</w:t>
      </w:r>
      <w:r w:rsidRPr="00B875F8">
        <w:rPr>
          <w:b/>
          <w:sz w:val="23"/>
          <w:szCs w:val="23"/>
        </w:rPr>
        <w:t xml:space="preserve"> </w:t>
      </w:r>
      <w:r w:rsidRPr="00B875F8">
        <w:rPr>
          <w:sz w:val="23"/>
          <w:szCs w:val="23"/>
        </w:rPr>
        <w:t>Никольского городского поселения</w:t>
      </w:r>
      <w:r w:rsidRPr="00B875F8">
        <w:rPr>
          <w:sz w:val="19"/>
          <w:szCs w:val="19"/>
        </w:rPr>
        <w:t xml:space="preserve"> </w:t>
      </w:r>
      <w:r w:rsidRPr="00B875F8">
        <w:rPr>
          <w:sz w:val="23"/>
          <w:szCs w:val="23"/>
        </w:rPr>
        <w:t>заключается в планировании деятельности по развитию автомобильных дорог общего пользования</w:t>
      </w:r>
      <w:r w:rsidRPr="00B875F8">
        <w:rPr>
          <w:rFonts w:ascii="Arial" w:hAnsi="Arial" w:cs="Arial"/>
          <w:sz w:val="19"/>
          <w:szCs w:val="19"/>
        </w:rPr>
        <w:t xml:space="preserve"> </w:t>
      </w:r>
      <w:r w:rsidRPr="00B875F8">
        <w:rPr>
          <w:sz w:val="23"/>
          <w:szCs w:val="23"/>
        </w:rPr>
        <w:t>местного значения, включая проезды к дворовым территориям и дворовые территории многоквартирных домов, путем привлечения субсидий из бюджета Ленинградской области. Утверждение данной программы позволит проводить целенаправленную политику по развитию и совершенствованию улично-дорожной сети Никольское городское поселение.</w:t>
      </w:r>
    </w:p>
    <w:p w:rsidR="00B875F8" w:rsidRPr="00B875F8" w:rsidRDefault="00B875F8" w:rsidP="00B875F8">
      <w:pPr>
        <w:rPr>
          <w:b/>
          <w:sz w:val="23"/>
          <w:szCs w:val="23"/>
        </w:rPr>
      </w:pPr>
    </w:p>
    <w:p w:rsidR="00B875F8" w:rsidRPr="00B875F8" w:rsidRDefault="00B875F8" w:rsidP="00B875F8">
      <w:pPr>
        <w:rPr>
          <w:b/>
          <w:sz w:val="23"/>
          <w:szCs w:val="23"/>
        </w:rPr>
      </w:pPr>
      <w:r w:rsidRPr="00B875F8">
        <w:rPr>
          <w:b/>
          <w:sz w:val="23"/>
          <w:szCs w:val="23"/>
          <w:lang w:val="en-US"/>
        </w:rPr>
        <w:t>II</w:t>
      </w:r>
      <w:r w:rsidRPr="00B875F8">
        <w:rPr>
          <w:b/>
          <w:sz w:val="23"/>
          <w:szCs w:val="23"/>
        </w:rPr>
        <w:t xml:space="preserve">.  Цели программы, основные задачи мероприятия программы: </w:t>
      </w:r>
    </w:p>
    <w:p w:rsidR="00B875F8" w:rsidRPr="00B875F8" w:rsidRDefault="00B875F8" w:rsidP="00B875F8">
      <w:pPr>
        <w:rPr>
          <w:b/>
          <w:sz w:val="27"/>
          <w:szCs w:val="27"/>
        </w:rPr>
      </w:pPr>
    </w:p>
    <w:p w:rsidR="00B875F8" w:rsidRPr="00B875F8" w:rsidRDefault="00B875F8" w:rsidP="00B875F8">
      <w:pPr>
        <w:ind w:right="-2"/>
        <w:jc w:val="both"/>
        <w:rPr>
          <w:sz w:val="23"/>
          <w:szCs w:val="23"/>
          <w:u w:val="single"/>
        </w:rPr>
      </w:pPr>
      <w:r w:rsidRPr="00B875F8">
        <w:rPr>
          <w:sz w:val="23"/>
          <w:szCs w:val="23"/>
          <w:u w:val="single"/>
        </w:rPr>
        <w:t>Основные цели муниципальной целевой программы:</w:t>
      </w:r>
    </w:p>
    <w:p w:rsidR="00B875F8" w:rsidRPr="00B875F8" w:rsidRDefault="00B875F8" w:rsidP="00B875F8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B875F8">
        <w:rPr>
          <w:rFonts w:cs="Calibri"/>
          <w:sz w:val="23"/>
          <w:szCs w:val="23"/>
        </w:rPr>
        <w:t>повышение эффективности и безопасности функционирования улично-дорожной сети на территории</w:t>
      </w:r>
      <w:r w:rsidRPr="00B875F8">
        <w:rPr>
          <w:sz w:val="23"/>
          <w:szCs w:val="23"/>
        </w:rPr>
        <w:t xml:space="preserve"> МО Никольское городское поселение</w:t>
      </w:r>
      <w:r w:rsidRPr="00B875F8">
        <w:rPr>
          <w:rFonts w:cs="Calibri"/>
          <w:sz w:val="23"/>
          <w:szCs w:val="23"/>
        </w:rPr>
        <w:t>;</w:t>
      </w:r>
    </w:p>
    <w:p w:rsidR="00B875F8" w:rsidRPr="00B875F8" w:rsidRDefault="00B875F8" w:rsidP="00B875F8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B875F8">
        <w:rPr>
          <w:rFonts w:cs="Calibri"/>
          <w:sz w:val="23"/>
          <w:szCs w:val="23"/>
        </w:rPr>
        <w:t>обеспечение жизненно важных социально-экономических интересов</w:t>
      </w:r>
      <w:r w:rsidRPr="00B875F8">
        <w:rPr>
          <w:sz w:val="23"/>
          <w:szCs w:val="23"/>
        </w:rPr>
        <w:t xml:space="preserve"> МО Никольское городское поселение</w:t>
      </w:r>
      <w:r w:rsidRPr="00B875F8">
        <w:rPr>
          <w:rFonts w:cs="Calibri"/>
          <w:sz w:val="23"/>
          <w:szCs w:val="23"/>
        </w:rPr>
        <w:t>;</w:t>
      </w:r>
    </w:p>
    <w:p w:rsidR="00B875F8" w:rsidRPr="00B875F8" w:rsidRDefault="00B875F8" w:rsidP="00B875F8">
      <w:pPr>
        <w:numPr>
          <w:ilvl w:val="0"/>
          <w:numId w:val="12"/>
        </w:numPr>
        <w:ind w:right="-2"/>
        <w:jc w:val="both"/>
        <w:rPr>
          <w:sz w:val="23"/>
          <w:szCs w:val="23"/>
          <w:u w:val="single"/>
        </w:rPr>
      </w:pPr>
      <w:r w:rsidRPr="00B875F8">
        <w:rPr>
          <w:sz w:val="23"/>
          <w:szCs w:val="23"/>
        </w:rPr>
        <w:t xml:space="preserve">создание условий для устойчивого развития МО Никольское городское поселение; </w:t>
      </w:r>
    </w:p>
    <w:p w:rsidR="00B875F8" w:rsidRPr="00B875F8" w:rsidRDefault="00B875F8" w:rsidP="00B875F8">
      <w:pPr>
        <w:numPr>
          <w:ilvl w:val="0"/>
          <w:numId w:val="12"/>
        </w:numPr>
        <w:ind w:right="-2"/>
        <w:jc w:val="both"/>
        <w:rPr>
          <w:sz w:val="23"/>
          <w:szCs w:val="23"/>
          <w:u w:val="single"/>
        </w:rPr>
      </w:pPr>
      <w:r w:rsidRPr="00B875F8">
        <w:rPr>
          <w:rFonts w:cs="Calibri"/>
          <w:sz w:val="23"/>
          <w:szCs w:val="23"/>
        </w:rPr>
        <w:t>улучшение условий жизни населения на территории</w:t>
      </w:r>
      <w:r w:rsidRPr="00B875F8">
        <w:rPr>
          <w:sz w:val="23"/>
          <w:szCs w:val="23"/>
        </w:rPr>
        <w:t xml:space="preserve"> МО Никольское городское поселение </w:t>
      </w:r>
    </w:p>
    <w:p w:rsidR="00B875F8" w:rsidRPr="00B875F8" w:rsidRDefault="00B875F8" w:rsidP="00B875F8">
      <w:pPr>
        <w:ind w:right="-2"/>
        <w:jc w:val="both"/>
        <w:rPr>
          <w:sz w:val="23"/>
          <w:szCs w:val="23"/>
          <w:u w:val="single"/>
        </w:rPr>
      </w:pPr>
      <w:r w:rsidRPr="00B875F8">
        <w:rPr>
          <w:sz w:val="23"/>
          <w:szCs w:val="23"/>
          <w:u w:val="single"/>
        </w:rPr>
        <w:t>Муниципальная целевая программа предусматривает решение следующих задач:</w:t>
      </w:r>
    </w:p>
    <w:p w:rsidR="00B875F8" w:rsidRPr="00B875F8" w:rsidRDefault="00B875F8" w:rsidP="00B875F8">
      <w:pPr>
        <w:numPr>
          <w:ilvl w:val="0"/>
          <w:numId w:val="13"/>
        </w:numPr>
        <w:ind w:left="1276" w:hanging="425"/>
        <w:jc w:val="both"/>
        <w:rPr>
          <w:sz w:val="23"/>
          <w:szCs w:val="23"/>
        </w:rPr>
      </w:pPr>
      <w:r w:rsidRPr="00B875F8">
        <w:rPr>
          <w:sz w:val="23"/>
          <w:szCs w:val="23"/>
        </w:rPr>
        <w:t>Улучшение транспортно-эксплуатационного     состояния существующей сети автомобильных   дорог общего пользования местного значения;</w:t>
      </w:r>
    </w:p>
    <w:p w:rsidR="00B875F8" w:rsidRPr="00B875F8" w:rsidRDefault="00B875F8" w:rsidP="00B875F8">
      <w:pPr>
        <w:numPr>
          <w:ilvl w:val="0"/>
          <w:numId w:val="14"/>
        </w:numPr>
        <w:ind w:left="1276" w:right="-2" w:hanging="425"/>
        <w:jc w:val="both"/>
        <w:rPr>
          <w:sz w:val="23"/>
          <w:szCs w:val="23"/>
          <w:u w:val="single"/>
        </w:rPr>
      </w:pPr>
      <w:r w:rsidRPr="00B875F8">
        <w:rPr>
          <w:sz w:val="23"/>
          <w:szCs w:val="23"/>
        </w:rPr>
        <w:t>Приведение улично-дорожной сети, включая проезды к дворовым территориям и дворовые территории многоквартирных домов в соответствие с требованиями норм и технических регламентов;</w:t>
      </w:r>
    </w:p>
    <w:p w:rsidR="00B875F8" w:rsidRPr="00B875F8" w:rsidRDefault="00B875F8" w:rsidP="00B875F8">
      <w:pPr>
        <w:numPr>
          <w:ilvl w:val="0"/>
          <w:numId w:val="14"/>
        </w:numPr>
        <w:autoSpaceDE w:val="0"/>
        <w:autoSpaceDN w:val="0"/>
        <w:adjustRightInd w:val="0"/>
        <w:ind w:left="1276" w:hanging="425"/>
        <w:jc w:val="both"/>
        <w:rPr>
          <w:sz w:val="23"/>
          <w:szCs w:val="23"/>
        </w:rPr>
      </w:pPr>
      <w:r w:rsidRPr="00B875F8">
        <w:rPr>
          <w:sz w:val="23"/>
          <w:szCs w:val="23"/>
        </w:rPr>
        <w:t>сохранность автомобильных дорог общего пользования местного значения.</w:t>
      </w:r>
    </w:p>
    <w:p w:rsidR="00B875F8" w:rsidRPr="00B875F8" w:rsidRDefault="00B875F8" w:rsidP="00B875F8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B875F8">
        <w:rPr>
          <w:sz w:val="23"/>
          <w:szCs w:val="23"/>
        </w:rPr>
        <w:t>Срок реализации программы – 2014-2019 годы.</w:t>
      </w:r>
    </w:p>
    <w:p w:rsidR="00B875F8" w:rsidRPr="00B875F8" w:rsidRDefault="00B875F8" w:rsidP="00B875F8">
      <w:pPr>
        <w:ind w:right="-2"/>
        <w:jc w:val="center"/>
        <w:rPr>
          <w:b/>
          <w:sz w:val="23"/>
          <w:szCs w:val="23"/>
        </w:rPr>
      </w:pPr>
    </w:p>
    <w:p w:rsidR="00B875F8" w:rsidRPr="00B875F8" w:rsidRDefault="00B875F8" w:rsidP="00B875F8">
      <w:pPr>
        <w:ind w:right="-2"/>
        <w:jc w:val="center"/>
        <w:rPr>
          <w:b/>
          <w:sz w:val="23"/>
          <w:szCs w:val="23"/>
        </w:rPr>
      </w:pPr>
      <w:r w:rsidRPr="00B875F8">
        <w:rPr>
          <w:b/>
          <w:sz w:val="23"/>
          <w:szCs w:val="23"/>
          <w:lang w:val="en-US"/>
        </w:rPr>
        <w:t>III</w:t>
      </w:r>
      <w:r w:rsidRPr="00B875F8">
        <w:rPr>
          <w:b/>
          <w:sz w:val="23"/>
          <w:szCs w:val="23"/>
        </w:rPr>
        <w:t xml:space="preserve">. </w:t>
      </w:r>
      <w:r w:rsidRPr="00B875F8">
        <w:rPr>
          <w:b/>
          <w:bCs/>
          <w:sz w:val="23"/>
          <w:szCs w:val="23"/>
        </w:rPr>
        <w:t>Перечень мероприятий Программы</w:t>
      </w:r>
      <w:r w:rsidRPr="00B875F8">
        <w:rPr>
          <w:b/>
          <w:sz w:val="23"/>
          <w:szCs w:val="23"/>
        </w:rPr>
        <w:t>:</w:t>
      </w:r>
    </w:p>
    <w:p w:rsidR="00B875F8" w:rsidRPr="00B875F8" w:rsidRDefault="00B875F8" w:rsidP="00B875F8">
      <w:pPr>
        <w:ind w:right="-2"/>
        <w:jc w:val="center"/>
        <w:rPr>
          <w:b/>
          <w:sz w:val="23"/>
          <w:szCs w:val="23"/>
        </w:rPr>
      </w:pPr>
    </w:p>
    <w:p w:rsidR="00B875F8" w:rsidRPr="00B875F8" w:rsidRDefault="00B875F8" w:rsidP="00B875F8">
      <w:pPr>
        <w:jc w:val="both"/>
        <w:rPr>
          <w:sz w:val="23"/>
          <w:szCs w:val="23"/>
        </w:rPr>
      </w:pPr>
      <w:r w:rsidRPr="00B875F8">
        <w:rPr>
          <w:sz w:val="23"/>
          <w:szCs w:val="23"/>
        </w:rPr>
        <w:t xml:space="preserve">Основными мероприятиями Программы являются ремонт автомобильных дорог общего пользования местного значения и проездов к дворовым территориям и дворовые территории многоквартирных домов (Приложение 2), в том числе разработка сметной документации и дефектных ведомостей с получением заключения аккредитованной организации о проверке правильности составления смет. </w:t>
      </w:r>
    </w:p>
    <w:p w:rsidR="00B875F8" w:rsidRPr="00B875F8" w:rsidRDefault="00B875F8" w:rsidP="00B875F8">
      <w:pPr>
        <w:ind w:right="-2"/>
        <w:rPr>
          <w:sz w:val="23"/>
          <w:szCs w:val="23"/>
        </w:rPr>
      </w:pPr>
    </w:p>
    <w:p w:rsidR="00B875F8" w:rsidRPr="00B875F8" w:rsidRDefault="00B875F8" w:rsidP="00B875F8">
      <w:pPr>
        <w:suppressAutoHyphens/>
        <w:jc w:val="center"/>
        <w:rPr>
          <w:b/>
          <w:sz w:val="23"/>
          <w:szCs w:val="23"/>
        </w:rPr>
      </w:pPr>
    </w:p>
    <w:p w:rsidR="00B875F8" w:rsidRPr="00B875F8" w:rsidRDefault="00B875F8" w:rsidP="00B875F8">
      <w:pPr>
        <w:suppressAutoHyphens/>
        <w:jc w:val="center"/>
        <w:rPr>
          <w:b/>
          <w:sz w:val="23"/>
          <w:szCs w:val="23"/>
        </w:rPr>
      </w:pPr>
      <w:r w:rsidRPr="00B875F8">
        <w:rPr>
          <w:b/>
          <w:sz w:val="23"/>
          <w:szCs w:val="23"/>
          <w:lang w:val="en-US"/>
        </w:rPr>
        <w:t>IV</w:t>
      </w:r>
      <w:r w:rsidRPr="00B875F8">
        <w:rPr>
          <w:b/>
          <w:sz w:val="23"/>
          <w:szCs w:val="23"/>
        </w:rPr>
        <w:t>. Обоснование ресурсного обеспечения программы:</w:t>
      </w:r>
    </w:p>
    <w:p w:rsidR="00B875F8" w:rsidRPr="00B875F8" w:rsidRDefault="00B875F8" w:rsidP="00B875F8">
      <w:pPr>
        <w:ind w:right="-2"/>
        <w:rPr>
          <w:sz w:val="23"/>
          <w:szCs w:val="23"/>
        </w:rPr>
      </w:pPr>
    </w:p>
    <w:p w:rsidR="00B875F8" w:rsidRPr="00B875F8" w:rsidRDefault="00B875F8" w:rsidP="00B875F8">
      <w:pPr>
        <w:ind w:right="-2"/>
        <w:jc w:val="both"/>
        <w:rPr>
          <w:sz w:val="23"/>
          <w:szCs w:val="23"/>
        </w:rPr>
      </w:pPr>
      <w:r w:rsidRPr="00B875F8">
        <w:rPr>
          <w:sz w:val="23"/>
          <w:szCs w:val="23"/>
        </w:rPr>
        <w:t xml:space="preserve">Источниками финансирования муниципальной целевой программы являются: средства областного бюджета и средства бюджета Никольского городского поселения, уровень </w:t>
      </w:r>
      <w:proofErr w:type="spellStart"/>
      <w:r w:rsidRPr="00B875F8">
        <w:rPr>
          <w:sz w:val="23"/>
          <w:szCs w:val="23"/>
        </w:rPr>
        <w:t>софинансирования</w:t>
      </w:r>
      <w:proofErr w:type="spellEnd"/>
      <w:r w:rsidRPr="00B875F8">
        <w:rPr>
          <w:sz w:val="23"/>
          <w:szCs w:val="23"/>
        </w:rPr>
        <w:t xml:space="preserve"> определяется Правительством Ленинградской области. Расчет потребности произведен на основании сметной документации, составленной в соответствии с действующими СНиП, ГОСТ и другими нормативными документами, и проверенной аккредитованной организацией.</w:t>
      </w:r>
    </w:p>
    <w:p w:rsidR="00B875F8" w:rsidRPr="00B875F8" w:rsidRDefault="00B875F8" w:rsidP="00B875F8">
      <w:pPr>
        <w:jc w:val="both"/>
        <w:rPr>
          <w:b/>
          <w:sz w:val="18"/>
          <w:szCs w:val="18"/>
        </w:rPr>
      </w:pPr>
      <w:r w:rsidRPr="00B875F8">
        <w:rPr>
          <w:sz w:val="23"/>
          <w:szCs w:val="23"/>
        </w:rPr>
        <w:t xml:space="preserve">Общий объем финансирования программы запланирован в сумме </w:t>
      </w:r>
      <w:r w:rsidR="00792542" w:rsidRPr="0059287D">
        <w:rPr>
          <w:b/>
          <w:bCs/>
          <w:color w:val="000000"/>
        </w:rPr>
        <w:t>174614,305</w:t>
      </w:r>
      <w:r w:rsidRPr="00B875F8">
        <w:rPr>
          <w:b/>
          <w:bCs/>
          <w:color w:val="000000"/>
          <w:sz w:val="18"/>
          <w:szCs w:val="18"/>
        </w:rPr>
        <w:t xml:space="preserve"> </w:t>
      </w:r>
      <w:proofErr w:type="spellStart"/>
      <w:r w:rsidRPr="00B875F8">
        <w:rPr>
          <w:sz w:val="22"/>
          <w:szCs w:val="22"/>
        </w:rPr>
        <w:t>тыс.рублей</w:t>
      </w:r>
      <w:proofErr w:type="spellEnd"/>
      <w:r w:rsidRPr="00B875F8">
        <w:rPr>
          <w:sz w:val="22"/>
          <w:szCs w:val="22"/>
        </w:rPr>
        <w:t>, в том числе</w:t>
      </w:r>
      <w:r w:rsidR="0059287D">
        <w:rPr>
          <w:sz w:val="22"/>
          <w:szCs w:val="22"/>
        </w:rPr>
        <w:t xml:space="preserve"> </w:t>
      </w:r>
      <w:r w:rsidR="00792542" w:rsidRPr="0059287D">
        <w:rPr>
          <w:b/>
          <w:bCs/>
          <w:color w:val="000000"/>
        </w:rPr>
        <w:t>39859,580</w:t>
      </w:r>
      <w:r w:rsidRPr="00B875F8">
        <w:rPr>
          <w:sz w:val="22"/>
          <w:szCs w:val="22"/>
        </w:rPr>
        <w:t xml:space="preserve"> тыс. рублей средства областного бюджета.</w:t>
      </w:r>
    </w:p>
    <w:p w:rsidR="00B875F8" w:rsidRPr="00B875F8" w:rsidRDefault="00B875F8" w:rsidP="00B875F8">
      <w:pPr>
        <w:ind w:right="-2"/>
        <w:jc w:val="both"/>
        <w:rPr>
          <w:sz w:val="23"/>
          <w:szCs w:val="23"/>
        </w:rPr>
      </w:pPr>
      <w:r w:rsidRPr="00B875F8">
        <w:rPr>
          <w:sz w:val="23"/>
          <w:szCs w:val="23"/>
        </w:rPr>
        <w:t>Администрация Никольского городского поселения предусматривает включение в муниципальную целевую программу дополнительных объемов дорожных работ, в случае перераспределения средств областного бюджета (</w:t>
      </w:r>
      <w:proofErr w:type="spellStart"/>
      <w:r w:rsidRPr="00B875F8">
        <w:rPr>
          <w:sz w:val="23"/>
          <w:szCs w:val="23"/>
        </w:rPr>
        <w:t>софинансирование</w:t>
      </w:r>
      <w:proofErr w:type="spellEnd"/>
      <w:r w:rsidRPr="00B875F8">
        <w:rPr>
          <w:sz w:val="23"/>
          <w:szCs w:val="23"/>
        </w:rPr>
        <w:t xml:space="preserve"> предусмотрено).</w:t>
      </w:r>
    </w:p>
    <w:p w:rsidR="00B875F8" w:rsidRPr="00B875F8" w:rsidRDefault="00B875F8" w:rsidP="00B875F8">
      <w:pPr>
        <w:ind w:right="-2"/>
        <w:jc w:val="both"/>
        <w:rPr>
          <w:sz w:val="23"/>
          <w:szCs w:val="23"/>
        </w:rPr>
      </w:pPr>
      <w:r w:rsidRPr="00B875F8">
        <w:rPr>
          <w:sz w:val="23"/>
          <w:szCs w:val="23"/>
        </w:rPr>
        <w:br w:type="page"/>
      </w:r>
    </w:p>
    <w:p w:rsidR="00B875F8" w:rsidRPr="00B875F8" w:rsidRDefault="00B875F8" w:rsidP="00B875F8">
      <w:pPr>
        <w:autoSpaceDE w:val="0"/>
        <w:autoSpaceDN w:val="0"/>
        <w:adjustRightInd w:val="0"/>
        <w:jc w:val="center"/>
        <w:outlineLvl w:val="1"/>
        <w:rPr>
          <w:rFonts w:cs="Calibri"/>
          <w:b/>
          <w:sz w:val="23"/>
          <w:szCs w:val="23"/>
        </w:rPr>
      </w:pPr>
      <w:r w:rsidRPr="00B875F8">
        <w:rPr>
          <w:b/>
          <w:sz w:val="23"/>
          <w:szCs w:val="23"/>
          <w:lang w:val="en-US"/>
        </w:rPr>
        <w:lastRenderedPageBreak/>
        <w:t>V</w:t>
      </w:r>
      <w:r w:rsidRPr="00B875F8">
        <w:rPr>
          <w:b/>
          <w:sz w:val="23"/>
          <w:szCs w:val="23"/>
        </w:rPr>
        <w:t xml:space="preserve">. </w:t>
      </w:r>
      <w:r w:rsidRPr="00B875F8">
        <w:rPr>
          <w:rFonts w:cs="Calibri"/>
          <w:b/>
          <w:sz w:val="23"/>
          <w:szCs w:val="23"/>
        </w:rPr>
        <w:t>Оценка эффективности Программы:</w:t>
      </w:r>
    </w:p>
    <w:p w:rsidR="00B875F8" w:rsidRPr="00B875F8" w:rsidRDefault="00B875F8" w:rsidP="00B875F8">
      <w:pPr>
        <w:ind w:right="-2"/>
        <w:jc w:val="center"/>
        <w:rPr>
          <w:b/>
          <w:sz w:val="23"/>
          <w:szCs w:val="23"/>
        </w:rPr>
      </w:pPr>
    </w:p>
    <w:p w:rsidR="00B875F8" w:rsidRPr="00B875F8" w:rsidRDefault="00B875F8" w:rsidP="00B875F8">
      <w:p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B875F8">
        <w:rPr>
          <w:rFonts w:cs="Calibri"/>
          <w:sz w:val="23"/>
          <w:szCs w:val="23"/>
        </w:rPr>
        <w:t>Оценка эффективности Программы определяется на основе социально-экономического, экологического и транспортного эффекта от реализации Программы.</w:t>
      </w:r>
    </w:p>
    <w:p w:rsidR="00B875F8" w:rsidRPr="00B875F8" w:rsidRDefault="00B875F8" w:rsidP="00B875F8">
      <w:p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B875F8">
        <w:rPr>
          <w:rFonts w:cs="Calibri"/>
          <w:sz w:val="23"/>
          <w:szCs w:val="23"/>
        </w:rPr>
        <w:t>Транспортный эффект заключается в экономии затрат на эксплуатацию транспортных средств, уменьшении рисков дорожно-транспортных происшествий, ускорении доставки грузов, повышении комфортности движения.</w:t>
      </w:r>
    </w:p>
    <w:p w:rsidR="00B875F8" w:rsidRPr="00B875F8" w:rsidRDefault="00B875F8" w:rsidP="00B875F8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B875F8">
        <w:rPr>
          <w:sz w:val="23"/>
          <w:szCs w:val="23"/>
        </w:rPr>
        <w:t>Реализация Программы будет способствовать улучшению технико-эксплуатационного состояния улично-дорожной сети Никольского городского поселения, возможному росту экономической активности, улучшению условий жизни населения на территории Никольского городского поселения и позволит сократить протяженность сети автомобильных дорог общего пользования местного значения, не соответствующих нормативным требованиям к транспортным показателям на 3 процента, площадь проездов к дворовым территориям и дворовые территории многоквартирных домов не соответствующих нормативным требованиям к транспортным показателям на 4,7 процента.</w:t>
      </w:r>
    </w:p>
    <w:p w:rsidR="00B875F8" w:rsidRPr="00B875F8" w:rsidRDefault="00B875F8" w:rsidP="00B875F8">
      <w:pPr>
        <w:ind w:right="-2"/>
        <w:jc w:val="both"/>
        <w:rPr>
          <w:sz w:val="23"/>
          <w:szCs w:val="23"/>
        </w:rPr>
      </w:pPr>
    </w:p>
    <w:p w:rsidR="00B875F8" w:rsidRPr="00B875F8" w:rsidRDefault="00B875F8" w:rsidP="00B875F8">
      <w:pPr>
        <w:ind w:right="-2"/>
        <w:jc w:val="center"/>
        <w:rPr>
          <w:b/>
          <w:sz w:val="23"/>
          <w:szCs w:val="23"/>
        </w:rPr>
      </w:pPr>
      <w:r w:rsidRPr="00B875F8">
        <w:rPr>
          <w:b/>
          <w:sz w:val="23"/>
          <w:szCs w:val="23"/>
          <w:lang w:val="en-US"/>
        </w:rPr>
        <w:t>VI</w:t>
      </w:r>
      <w:r w:rsidRPr="00B875F8">
        <w:rPr>
          <w:b/>
          <w:sz w:val="23"/>
          <w:szCs w:val="23"/>
        </w:rPr>
        <w:t xml:space="preserve">. </w:t>
      </w:r>
      <w:r w:rsidRPr="00B875F8">
        <w:rPr>
          <w:rFonts w:cs="Calibri"/>
          <w:b/>
          <w:sz w:val="23"/>
          <w:szCs w:val="23"/>
        </w:rPr>
        <w:t>Механизм управления и контроля за реализацией Программы:</w:t>
      </w:r>
      <w:r w:rsidRPr="00B875F8">
        <w:rPr>
          <w:b/>
          <w:sz w:val="23"/>
          <w:szCs w:val="23"/>
        </w:rPr>
        <w:t xml:space="preserve"> </w:t>
      </w:r>
    </w:p>
    <w:p w:rsidR="00B875F8" w:rsidRPr="00B875F8" w:rsidRDefault="00B875F8" w:rsidP="00B875F8">
      <w:pPr>
        <w:ind w:right="-2"/>
        <w:jc w:val="center"/>
        <w:rPr>
          <w:b/>
          <w:sz w:val="23"/>
          <w:szCs w:val="23"/>
        </w:rPr>
      </w:pPr>
    </w:p>
    <w:p w:rsidR="00B875F8" w:rsidRPr="00B875F8" w:rsidRDefault="00B875F8" w:rsidP="00B875F8">
      <w:p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B875F8">
        <w:rPr>
          <w:rFonts w:cs="Calibri"/>
          <w:sz w:val="23"/>
          <w:szCs w:val="23"/>
        </w:rPr>
        <w:t>Общий контроль за выполнением Программы осуществляет комитет по дорожному хозяйству Ленинградской области. Контроль за выполнением Программы осуществляет администрация</w:t>
      </w:r>
      <w:r w:rsidRPr="00B875F8">
        <w:rPr>
          <w:sz w:val="23"/>
          <w:szCs w:val="23"/>
        </w:rPr>
        <w:t xml:space="preserve"> Никольского городского поселения. </w:t>
      </w:r>
      <w:r w:rsidRPr="00B875F8">
        <w:rPr>
          <w:rFonts w:cs="Calibri"/>
          <w:sz w:val="23"/>
          <w:szCs w:val="23"/>
        </w:rPr>
        <w:t xml:space="preserve">Мероприятия Программы учитываются при подготовке проектов областного бюджета и служат основанием для представления субсидий бюджету </w:t>
      </w:r>
      <w:r w:rsidRPr="00B875F8">
        <w:rPr>
          <w:sz w:val="23"/>
          <w:szCs w:val="23"/>
        </w:rPr>
        <w:t>Никольского городского поселения</w:t>
      </w:r>
      <w:r w:rsidRPr="00B875F8">
        <w:rPr>
          <w:rFonts w:cs="Calibri"/>
          <w:sz w:val="23"/>
          <w:szCs w:val="23"/>
        </w:rPr>
        <w:t xml:space="preserve"> на финансирование дорожных работ.</w:t>
      </w:r>
    </w:p>
    <w:p w:rsidR="00B875F8" w:rsidRPr="00B875F8" w:rsidRDefault="00B875F8" w:rsidP="00B875F8">
      <w:p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B875F8">
        <w:rPr>
          <w:rFonts w:cs="Calibri"/>
          <w:sz w:val="23"/>
          <w:szCs w:val="23"/>
        </w:rPr>
        <w:t>Заказы на реализацию программных мероприятий размещаются на конкурсной основе с целью повышения эффективности использования финансовых ресурсов.</w:t>
      </w:r>
    </w:p>
    <w:p w:rsidR="00B875F8" w:rsidRPr="00B875F8" w:rsidRDefault="00B875F8" w:rsidP="00B875F8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B875F8">
        <w:rPr>
          <w:sz w:val="23"/>
          <w:szCs w:val="23"/>
        </w:rPr>
        <w:t xml:space="preserve">Администрация </w:t>
      </w:r>
      <w:bookmarkStart w:id="1" w:name="OLE_LINK1"/>
      <w:bookmarkStart w:id="2" w:name="OLE_LINK2"/>
      <w:r w:rsidRPr="00B875F8">
        <w:rPr>
          <w:sz w:val="23"/>
          <w:szCs w:val="23"/>
        </w:rPr>
        <w:t>Никольского городского поселения</w:t>
      </w:r>
      <w:r w:rsidRPr="00B875F8">
        <w:rPr>
          <w:rFonts w:cs="Calibri"/>
          <w:sz w:val="23"/>
          <w:szCs w:val="23"/>
        </w:rPr>
        <w:t xml:space="preserve"> </w:t>
      </w:r>
      <w:bookmarkEnd w:id="1"/>
      <w:bookmarkEnd w:id="2"/>
      <w:r w:rsidRPr="00B875F8">
        <w:rPr>
          <w:rFonts w:cs="Calibri"/>
          <w:sz w:val="23"/>
          <w:szCs w:val="23"/>
        </w:rPr>
        <w:t xml:space="preserve">представляет отчеты о ходе выполнения (об итогах выполнения) Программы </w:t>
      </w:r>
      <w:r w:rsidRPr="00B875F8">
        <w:rPr>
          <w:sz w:val="23"/>
          <w:szCs w:val="23"/>
        </w:rPr>
        <w:t>по установленной форме и в установленные сроки (с установленной периодичностью) в</w:t>
      </w:r>
      <w:r w:rsidRPr="00B875F8">
        <w:rPr>
          <w:rFonts w:cs="Calibri"/>
          <w:sz w:val="23"/>
          <w:szCs w:val="23"/>
        </w:rPr>
        <w:t xml:space="preserve"> комитет по дорожному хозяйству Ленинградской области (Правительство Ленинградской области).</w:t>
      </w:r>
    </w:p>
    <w:p w:rsidR="00B875F8" w:rsidRPr="00B875F8" w:rsidRDefault="00B875F8" w:rsidP="00B875F8">
      <w:pPr>
        <w:rPr>
          <w:sz w:val="23"/>
          <w:szCs w:val="23"/>
        </w:rPr>
      </w:pPr>
    </w:p>
    <w:p w:rsidR="00B875F8" w:rsidRPr="00B875F8" w:rsidRDefault="00B875F8" w:rsidP="00B875F8">
      <w:pPr>
        <w:rPr>
          <w:sz w:val="23"/>
          <w:szCs w:val="23"/>
        </w:rPr>
        <w:sectPr w:rsidR="00B875F8" w:rsidRPr="00B875F8" w:rsidSect="00971683">
          <w:headerReference w:type="default" r:id="rId7"/>
          <w:footerReference w:type="even" r:id="rId8"/>
          <w:pgSz w:w="11906" w:h="16838"/>
          <w:pgMar w:top="539" w:right="849" w:bottom="426" w:left="1701" w:header="709" w:footer="709" w:gutter="0"/>
          <w:cols w:space="720"/>
        </w:sect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  <w:r w:rsidRPr="00B875F8">
        <w:rPr>
          <w:sz w:val="23"/>
          <w:szCs w:val="23"/>
        </w:rPr>
        <w:lastRenderedPageBreak/>
        <w:t>Приложение 1</w:t>
      </w: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  <w:r w:rsidRPr="00B875F8">
        <w:rPr>
          <w:sz w:val="23"/>
          <w:szCs w:val="23"/>
        </w:rPr>
        <w:t xml:space="preserve"> к программе</w:t>
      </w: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z w:val="23"/>
          <w:szCs w:val="23"/>
        </w:rPr>
      </w:pPr>
      <w:r w:rsidRPr="00B875F8">
        <w:rPr>
          <w:b/>
          <w:sz w:val="23"/>
          <w:szCs w:val="23"/>
        </w:rPr>
        <w:t>ПЕРЕЧЕНЬ</w:t>
      </w:r>
      <w:r w:rsidRPr="00B875F8">
        <w:rPr>
          <w:b/>
          <w:sz w:val="23"/>
          <w:szCs w:val="23"/>
        </w:rPr>
        <w:br/>
        <w:t xml:space="preserve"> автомобильных дорог общего пользования местного значения</w:t>
      </w:r>
    </w:p>
    <w:tbl>
      <w:tblPr>
        <w:tblW w:w="9346" w:type="dxa"/>
        <w:tblInd w:w="108" w:type="dxa"/>
        <w:tblLook w:val="04A0" w:firstRow="1" w:lastRow="0" w:firstColumn="1" w:lastColumn="0" w:noHBand="0" w:noVBand="1"/>
      </w:tblPr>
      <w:tblGrid>
        <w:gridCol w:w="640"/>
        <w:gridCol w:w="1130"/>
        <w:gridCol w:w="1480"/>
        <w:gridCol w:w="2420"/>
        <w:gridCol w:w="929"/>
        <w:gridCol w:w="711"/>
        <w:gridCol w:w="1054"/>
        <w:gridCol w:w="1054"/>
      </w:tblGrid>
      <w:tr w:rsidR="00B875F8" w:rsidRPr="00B875F8" w:rsidTr="00971683">
        <w:trPr>
          <w:trHeight w:val="46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Номер автодороги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Наименование  объекта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Адрес </w:t>
            </w:r>
          </w:p>
        </w:tc>
        <w:tc>
          <w:tcPr>
            <w:tcW w:w="36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Протяженность,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покрытие, м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местонахождения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асфальт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5F8" w:rsidRPr="00B875F8" w:rsidRDefault="00B875F8" w:rsidP="00B875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5F8" w:rsidRPr="00B875F8" w:rsidRDefault="00B875F8" w:rsidP="00B875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color w:val="000000"/>
                <w:sz w:val="22"/>
                <w:szCs w:val="22"/>
              </w:rPr>
              <w:t>гравий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75F8" w:rsidRPr="00B875F8" w:rsidRDefault="00B875F8" w:rsidP="00B875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color w:val="000000"/>
                <w:sz w:val="22"/>
                <w:szCs w:val="22"/>
              </w:rPr>
              <w:t>бетон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1.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 1.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3479,5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ул.Октябрьская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1616,17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ул.Школьная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3.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3.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940,333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21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ул.Театральная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4.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4.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926,5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ул.Спортивная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5.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657,667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ул.Лесная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6.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1143,67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ул.Комсомольская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7.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7.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1167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ул.Пионерская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8.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8.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818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ул.Заводская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9.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9.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1404,17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ул.Первомайская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10.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10.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1293,67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ул.Западная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11.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11.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1681,5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ул.Дачная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12.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580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ул.Зеленая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13.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13.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960,083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960,0833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ул.Садовая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14.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14.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415,833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ул.Парковая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15.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1061,17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ул.Вишневая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16.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3010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ул.Песчаная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17.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17.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ул.Заречная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18.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18.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414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828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ул.Пролетарская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19.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19.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2900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Советский  проспект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20.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20.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Хвойный  переулок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21.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21.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483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ул.Полевая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22.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356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ул.Мирная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23.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23.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382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ул.Речная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24.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24.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Ручейный  переулок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25.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1054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ул.Совхозная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26.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дорога к кладбищу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мкр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."Перевоз"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right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подъезд к гаражному </w:t>
            </w:r>
            <w:proofErr w:type="spellStart"/>
            <w:r w:rsidRPr="00B875F8">
              <w:rPr>
                <w:color w:val="000000"/>
                <w:sz w:val="19"/>
                <w:szCs w:val="19"/>
              </w:rPr>
              <w:t>кооп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 xml:space="preserve">."Пионер" от </w:t>
            </w:r>
            <w:proofErr w:type="spellStart"/>
            <w:r w:rsidRPr="00B875F8">
              <w:rPr>
                <w:color w:val="000000"/>
                <w:sz w:val="19"/>
                <w:szCs w:val="19"/>
              </w:rPr>
              <w:t>ул.Спортивной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right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п.Гладкое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ул.Дачная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right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п.Гладкое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ул.Инженерная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right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п.Гладкое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ул.Ручейная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right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528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п.Гладкое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ул.Центральная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right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380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п.Гладкое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ул.Школьная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right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мкр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."</w:t>
            </w:r>
            <w:proofErr w:type="spellStart"/>
            <w:r w:rsidRPr="00B875F8">
              <w:rPr>
                <w:color w:val="000000"/>
                <w:sz w:val="19"/>
                <w:szCs w:val="19"/>
              </w:rPr>
              <w:t>Сибцентр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"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ул.Луговая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right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190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мкр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."</w:t>
            </w:r>
            <w:proofErr w:type="spellStart"/>
            <w:r w:rsidRPr="00B875F8">
              <w:rPr>
                <w:color w:val="000000"/>
                <w:sz w:val="19"/>
                <w:szCs w:val="19"/>
              </w:rPr>
              <w:t>Сибцентр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"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ул.Березовая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right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205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мкр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."</w:t>
            </w:r>
            <w:proofErr w:type="spellStart"/>
            <w:r w:rsidRPr="00B875F8">
              <w:rPr>
                <w:color w:val="000000"/>
                <w:sz w:val="19"/>
                <w:szCs w:val="19"/>
              </w:rPr>
              <w:t>Сибцентр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"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ул.Южная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right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г.Никольское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мкр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."</w:t>
            </w:r>
            <w:proofErr w:type="spellStart"/>
            <w:r w:rsidRPr="00B875F8">
              <w:rPr>
                <w:color w:val="000000"/>
                <w:sz w:val="19"/>
                <w:szCs w:val="19"/>
              </w:rPr>
              <w:t>Сибцентр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"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ул.Согласия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97168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22367,25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8982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4681,083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480</w:t>
            </w:r>
          </w:p>
        </w:tc>
      </w:tr>
      <w:tr w:rsidR="00B875F8" w:rsidRPr="00B875F8" w:rsidTr="0097168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75F8" w:rsidRPr="00B875F8" w:rsidRDefault="00B875F8" w:rsidP="00B875F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36510,33</w:t>
            </w:r>
          </w:p>
        </w:tc>
      </w:tr>
    </w:tbl>
    <w:p w:rsidR="00B875F8" w:rsidRPr="00B875F8" w:rsidRDefault="00B875F8" w:rsidP="00B875F8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3"/>
          <w:szCs w:val="23"/>
        </w:rPr>
      </w:pPr>
    </w:p>
    <w:p w:rsidR="00B875F8" w:rsidRPr="00B875F8" w:rsidRDefault="00B875F8" w:rsidP="00B875F8">
      <w:pPr>
        <w:jc w:val="center"/>
        <w:rPr>
          <w:sz w:val="23"/>
          <w:szCs w:val="23"/>
        </w:rPr>
      </w:pPr>
    </w:p>
    <w:p w:rsidR="00B875F8" w:rsidRPr="00B875F8" w:rsidRDefault="00B875F8" w:rsidP="00B875F8">
      <w:pPr>
        <w:rPr>
          <w:sz w:val="23"/>
          <w:szCs w:val="23"/>
        </w:rPr>
      </w:pPr>
    </w:p>
    <w:p w:rsidR="00B875F8" w:rsidRPr="00B875F8" w:rsidRDefault="00B875F8" w:rsidP="00B875F8">
      <w:pPr>
        <w:rPr>
          <w:sz w:val="23"/>
          <w:szCs w:val="23"/>
        </w:rPr>
      </w:pPr>
    </w:p>
    <w:p w:rsidR="00B875F8" w:rsidRPr="00B875F8" w:rsidRDefault="00B875F8" w:rsidP="00B875F8">
      <w:pPr>
        <w:jc w:val="center"/>
        <w:rPr>
          <w:sz w:val="23"/>
          <w:szCs w:val="23"/>
        </w:rPr>
      </w:pPr>
    </w:p>
    <w:p w:rsidR="00B875F8" w:rsidRPr="00B875F8" w:rsidRDefault="00B875F8" w:rsidP="00B875F8">
      <w:pPr>
        <w:jc w:val="center"/>
        <w:rPr>
          <w:sz w:val="23"/>
          <w:szCs w:val="23"/>
        </w:rPr>
      </w:pPr>
    </w:p>
    <w:p w:rsidR="00B875F8" w:rsidRPr="00B875F8" w:rsidRDefault="00B875F8" w:rsidP="00B875F8">
      <w:pPr>
        <w:rPr>
          <w:sz w:val="23"/>
          <w:szCs w:val="23"/>
        </w:rPr>
      </w:pPr>
    </w:p>
    <w:p w:rsidR="00B875F8" w:rsidRPr="00B875F8" w:rsidRDefault="00B875F8" w:rsidP="00B875F8">
      <w:pPr>
        <w:rPr>
          <w:sz w:val="23"/>
          <w:szCs w:val="23"/>
        </w:rPr>
      </w:pPr>
    </w:p>
    <w:p w:rsidR="00B875F8" w:rsidRPr="00B875F8" w:rsidRDefault="00B875F8" w:rsidP="00B875F8">
      <w:pPr>
        <w:rPr>
          <w:sz w:val="23"/>
          <w:szCs w:val="23"/>
        </w:rPr>
      </w:pPr>
    </w:p>
    <w:p w:rsidR="00B875F8" w:rsidRPr="00B875F8" w:rsidRDefault="00B875F8" w:rsidP="00B875F8">
      <w:pPr>
        <w:rPr>
          <w:sz w:val="23"/>
          <w:szCs w:val="23"/>
        </w:rPr>
      </w:pPr>
    </w:p>
    <w:p w:rsidR="00B875F8" w:rsidRPr="00B875F8" w:rsidRDefault="00B875F8" w:rsidP="00B875F8">
      <w:pPr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5B1AE0" w:rsidRDefault="005B1AE0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5B1AE0" w:rsidRDefault="005B1AE0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  <w:r w:rsidRPr="00B875F8">
        <w:rPr>
          <w:bCs/>
          <w:sz w:val="23"/>
          <w:szCs w:val="23"/>
        </w:rPr>
        <w:lastRenderedPageBreak/>
        <w:t>Приложение №2</w:t>
      </w: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  <w:r w:rsidRPr="00B875F8">
        <w:rPr>
          <w:bCs/>
          <w:sz w:val="23"/>
          <w:szCs w:val="23"/>
        </w:rPr>
        <w:t>к программе</w:t>
      </w:r>
    </w:p>
    <w:p w:rsidR="00E114A8" w:rsidRPr="00B875F8" w:rsidRDefault="00E114A8" w:rsidP="00B875F8">
      <w:pPr>
        <w:tabs>
          <w:tab w:val="left" w:pos="1980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B875F8">
        <w:rPr>
          <w:b/>
          <w:bCs/>
          <w:sz w:val="23"/>
          <w:szCs w:val="23"/>
        </w:rPr>
        <w:t>П Е Р Е Ч Е Н Ь</w:t>
      </w:r>
    </w:p>
    <w:p w:rsidR="00B875F8" w:rsidRPr="00B875F8" w:rsidRDefault="00B875F8" w:rsidP="00B875F8">
      <w:pPr>
        <w:jc w:val="center"/>
        <w:rPr>
          <w:sz w:val="22"/>
          <w:szCs w:val="22"/>
        </w:rPr>
      </w:pPr>
      <w:r w:rsidRPr="00B875F8">
        <w:rPr>
          <w:b/>
          <w:sz w:val="23"/>
          <w:szCs w:val="23"/>
        </w:rPr>
        <w:t>мероприятий</w:t>
      </w:r>
      <w:r w:rsidRPr="00B875F8">
        <w:rPr>
          <w:b/>
          <w:bCs/>
          <w:sz w:val="23"/>
          <w:szCs w:val="23"/>
        </w:rPr>
        <w:t xml:space="preserve"> подпрограммы</w:t>
      </w:r>
    </w:p>
    <w:p w:rsidR="00B875F8" w:rsidRPr="00B875F8" w:rsidRDefault="00B875F8" w:rsidP="00B875F8">
      <w:pPr>
        <w:jc w:val="center"/>
        <w:rPr>
          <w:b/>
          <w:sz w:val="22"/>
          <w:szCs w:val="22"/>
        </w:rPr>
      </w:pPr>
      <w:r w:rsidRPr="00B875F8">
        <w:rPr>
          <w:b/>
          <w:sz w:val="22"/>
          <w:szCs w:val="22"/>
        </w:rPr>
        <w:t>«Поддержание и развитие существующей</w:t>
      </w:r>
    </w:p>
    <w:tbl>
      <w:tblPr>
        <w:tblpPr w:leftFromText="180" w:rightFromText="180" w:vertAnchor="text" w:horzAnchor="margin" w:tblpXSpec="center" w:tblpY="452"/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"/>
        <w:gridCol w:w="2491"/>
        <w:gridCol w:w="1123"/>
        <w:gridCol w:w="1123"/>
        <w:gridCol w:w="1123"/>
        <w:gridCol w:w="1123"/>
        <w:gridCol w:w="1123"/>
        <w:gridCol w:w="1123"/>
        <w:gridCol w:w="1166"/>
      </w:tblGrid>
      <w:tr w:rsidR="00B875F8" w:rsidRPr="00B875F8" w:rsidTr="00971683">
        <w:trPr>
          <w:trHeight w:val="825"/>
        </w:trPr>
        <w:tc>
          <w:tcPr>
            <w:tcW w:w="331" w:type="dxa"/>
            <w:vMerge w:val="restart"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7904" w:type="dxa"/>
            <w:gridSpan w:val="7"/>
            <w:shd w:val="clear" w:color="auto" w:fill="auto"/>
          </w:tcPr>
          <w:p w:rsidR="00B875F8" w:rsidRPr="00B875F8" w:rsidRDefault="00B875F8" w:rsidP="00B875F8">
            <w:pPr>
              <w:ind w:right="682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 xml:space="preserve">Объем финансирования </w:t>
            </w:r>
            <w:proofErr w:type="spellStart"/>
            <w:r w:rsidRPr="00B875F8">
              <w:rPr>
                <w:b/>
                <w:bCs/>
                <w:sz w:val="23"/>
                <w:szCs w:val="23"/>
              </w:rPr>
              <w:t>тыс.руб</w:t>
            </w:r>
            <w:proofErr w:type="spellEnd"/>
          </w:p>
        </w:tc>
      </w:tr>
      <w:tr w:rsidR="00B875F8" w:rsidRPr="00B875F8" w:rsidTr="00971683">
        <w:trPr>
          <w:trHeight w:val="315"/>
        </w:trPr>
        <w:tc>
          <w:tcPr>
            <w:tcW w:w="331" w:type="dxa"/>
            <w:vMerge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2014г.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2015г.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2016г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2017г.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2018г.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2019г.</w:t>
            </w:r>
          </w:p>
        </w:tc>
        <w:tc>
          <w:tcPr>
            <w:tcW w:w="1166" w:type="dxa"/>
            <w:shd w:val="clear" w:color="auto" w:fill="auto"/>
          </w:tcPr>
          <w:p w:rsidR="00B875F8" w:rsidRPr="00B875F8" w:rsidRDefault="00B875F8" w:rsidP="00B875F8">
            <w:pPr>
              <w:jc w:val="center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Итого</w:t>
            </w:r>
          </w:p>
        </w:tc>
      </w:tr>
      <w:tr w:rsidR="00B875F8" w:rsidRPr="00B875F8" w:rsidTr="00971683">
        <w:trPr>
          <w:trHeight w:val="2250"/>
        </w:trPr>
        <w:tc>
          <w:tcPr>
            <w:tcW w:w="331" w:type="dxa"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491" w:type="dxa"/>
            <w:shd w:val="clear" w:color="auto" w:fill="auto"/>
          </w:tcPr>
          <w:p w:rsidR="00B875F8" w:rsidRPr="00B875F8" w:rsidRDefault="00B875F8" w:rsidP="00B875F8">
            <w:pPr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 xml:space="preserve">Ремонт улично-дорожной сети, ямочный ремонт асфальтобетонного покрытия улиц и </w:t>
            </w:r>
            <w:proofErr w:type="spellStart"/>
            <w:r w:rsidRPr="00B875F8">
              <w:rPr>
                <w:sz w:val="23"/>
                <w:szCs w:val="23"/>
              </w:rPr>
              <w:t>внутридворовой</w:t>
            </w:r>
            <w:proofErr w:type="spellEnd"/>
            <w:r w:rsidRPr="00B875F8">
              <w:rPr>
                <w:sz w:val="23"/>
                <w:szCs w:val="23"/>
              </w:rPr>
              <w:t xml:space="preserve"> территории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10599,700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27890,344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21023,040</w:t>
            </w:r>
          </w:p>
        </w:tc>
        <w:tc>
          <w:tcPr>
            <w:tcW w:w="1123" w:type="dxa"/>
            <w:shd w:val="clear" w:color="auto" w:fill="auto"/>
          </w:tcPr>
          <w:p w:rsidR="007658E0" w:rsidRDefault="003C5FB8" w:rsidP="00B875F8">
            <w:pPr>
              <w:rPr>
                <w:sz w:val="20"/>
                <w:szCs w:val="23"/>
              </w:rPr>
            </w:pPr>
            <w:r w:rsidRPr="003C5FB8">
              <w:rPr>
                <w:sz w:val="20"/>
                <w:szCs w:val="23"/>
              </w:rPr>
              <w:t>20624,879</w:t>
            </w:r>
          </w:p>
          <w:p w:rsidR="007658E0" w:rsidRPr="00B875F8" w:rsidRDefault="007658E0" w:rsidP="00B875F8">
            <w:pPr>
              <w:rPr>
                <w:sz w:val="20"/>
                <w:szCs w:val="23"/>
              </w:rPr>
            </w:pP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7000,000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7000,000</w:t>
            </w:r>
          </w:p>
        </w:tc>
        <w:tc>
          <w:tcPr>
            <w:tcW w:w="1166" w:type="dxa"/>
            <w:shd w:val="clear" w:color="auto" w:fill="auto"/>
          </w:tcPr>
          <w:p w:rsidR="00B875F8" w:rsidRPr="00B875F8" w:rsidRDefault="00B800C3" w:rsidP="00510404">
            <w:pPr>
              <w:rPr>
                <w:b/>
                <w:bCs/>
                <w:sz w:val="20"/>
                <w:szCs w:val="23"/>
              </w:rPr>
            </w:pPr>
            <w:r>
              <w:rPr>
                <w:b/>
                <w:bCs/>
                <w:sz w:val="20"/>
                <w:szCs w:val="23"/>
              </w:rPr>
              <w:t>94137,963</w:t>
            </w:r>
          </w:p>
        </w:tc>
      </w:tr>
      <w:tr w:rsidR="00B875F8" w:rsidRPr="00B875F8" w:rsidTr="00971683">
        <w:trPr>
          <w:trHeight w:val="1410"/>
        </w:trPr>
        <w:tc>
          <w:tcPr>
            <w:tcW w:w="331" w:type="dxa"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491" w:type="dxa"/>
            <w:shd w:val="clear" w:color="auto" w:fill="auto"/>
          </w:tcPr>
          <w:p w:rsidR="00B875F8" w:rsidRPr="00B875F8" w:rsidRDefault="00B875F8" w:rsidP="00B875F8">
            <w:pPr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>Проектно-контрольные мероприятия по дорогам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300,000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500,000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1000,000</w:t>
            </w:r>
          </w:p>
        </w:tc>
        <w:tc>
          <w:tcPr>
            <w:tcW w:w="1123" w:type="dxa"/>
            <w:shd w:val="clear" w:color="auto" w:fill="auto"/>
          </w:tcPr>
          <w:p w:rsidR="007658E0" w:rsidRPr="00B875F8" w:rsidRDefault="003C5FB8" w:rsidP="00510404">
            <w:pPr>
              <w:rPr>
                <w:sz w:val="20"/>
                <w:szCs w:val="23"/>
              </w:rPr>
            </w:pPr>
            <w:r w:rsidRPr="003C5FB8">
              <w:rPr>
                <w:sz w:val="20"/>
                <w:szCs w:val="23"/>
              </w:rPr>
              <w:t>926,39</w:t>
            </w:r>
            <w:r>
              <w:rPr>
                <w:sz w:val="20"/>
                <w:szCs w:val="23"/>
              </w:rPr>
              <w:t>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650,000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650,000</w:t>
            </w:r>
          </w:p>
        </w:tc>
        <w:tc>
          <w:tcPr>
            <w:tcW w:w="1166" w:type="dxa"/>
            <w:shd w:val="clear" w:color="auto" w:fill="auto"/>
          </w:tcPr>
          <w:p w:rsidR="00B875F8" w:rsidRPr="00B875F8" w:rsidRDefault="00B800C3" w:rsidP="00510404">
            <w:pPr>
              <w:rPr>
                <w:b/>
                <w:bCs/>
                <w:sz w:val="20"/>
                <w:szCs w:val="23"/>
              </w:rPr>
            </w:pPr>
            <w:r>
              <w:rPr>
                <w:b/>
                <w:bCs/>
                <w:sz w:val="20"/>
                <w:szCs w:val="23"/>
              </w:rPr>
              <w:t>4026,390</w:t>
            </w:r>
          </w:p>
        </w:tc>
      </w:tr>
      <w:tr w:rsidR="00B875F8" w:rsidRPr="00B875F8" w:rsidTr="00971683">
        <w:trPr>
          <w:trHeight w:val="4020"/>
        </w:trPr>
        <w:tc>
          <w:tcPr>
            <w:tcW w:w="331" w:type="dxa"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491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 xml:space="preserve">Механизированная уборка </w:t>
            </w:r>
            <w:proofErr w:type="spellStart"/>
            <w:r w:rsidRPr="00B875F8">
              <w:rPr>
                <w:b/>
                <w:bCs/>
                <w:sz w:val="23"/>
                <w:szCs w:val="23"/>
              </w:rPr>
              <w:t>внутрипоселенческих</w:t>
            </w:r>
            <w:proofErr w:type="spellEnd"/>
            <w:r w:rsidRPr="00B875F8">
              <w:rPr>
                <w:b/>
                <w:bCs/>
                <w:sz w:val="23"/>
                <w:szCs w:val="23"/>
              </w:rPr>
              <w:t xml:space="preserve"> дорог и улиц (в том числе, уборка снега с городских дорог и дворовых проездов, вывоз снега, очистка и </w:t>
            </w:r>
            <w:proofErr w:type="spellStart"/>
            <w:r w:rsidRPr="00B875F8">
              <w:rPr>
                <w:b/>
                <w:bCs/>
                <w:sz w:val="23"/>
                <w:szCs w:val="23"/>
              </w:rPr>
              <w:t>грейдерование</w:t>
            </w:r>
            <w:proofErr w:type="spellEnd"/>
            <w:r w:rsidRPr="00B875F8">
              <w:rPr>
                <w:b/>
                <w:bCs/>
                <w:sz w:val="23"/>
                <w:szCs w:val="23"/>
              </w:rPr>
              <w:t xml:space="preserve"> спецтехникой муниципальных дорог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7300,000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8200,000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8596,000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8000,000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8642,800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8642,800</w:t>
            </w:r>
          </w:p>
        </w:tc>
        <w:tc>
          <w:tcPr>
            <w:tcW w:w="1166" w:type="dxa"/>
            <w:shd w:val="clear" w:color="auto" w:fill="auto"/>
          </w:tcPr>
          <w:p w:rsidR="00B875F8" w:rsidRPr="00B875F8" w:rsidRDefault="00B800C3" w:rsidP="00B875F8">
            <w:pPr>
              <w:rPr>
                <w:b/>
                <w:bCs/>
                <w:sz w:val="20"/>
                <w:szCs w:val="23"/>
              </w:rPr>
            </w:pPr>
            <w:r>
              <w:rPr>
                <w:b/>
                <w:bCs/>
                <w:sz w:val="20"/>
                <w:szCs w:val="23"/>
              </w:rPr>
              <w:t>49381,600</w:t>
            </w:r>
          </w:p>
        </w:tc>
      </w:tr>
      <w:tr w:rsidR="00B875F8" w:rsidRPr="00B875F8" w:rsidTr="00971683">
        <w:trPr>
          <w:trHeight w:val="840"/>
        </w:trPr>
        <w:tc>
          <w:tcPr>
            <w:tcW w:w="331" w:type="dxa"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491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ИТОГО по подпрограмме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0"/>
                <w:szCs w:val="23"/>
              </w:rPr>
            </w:pPr>
            <w:r w:rsidRPr="00B875F8">
              <w:rPr>
                <w:b/>
                <w:bCs/>
                <w:sz w:val="20"/>
                <w:szCs w:val="23"/>
              </w:rPr>
              <w:t>18199,700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0"/>
                <w:szCs w:val="23"/>
              </w:rPr>
            </w:pPr>
            <w:r w:rsidRPr="00B875F8">
              <w:rPr>
                <w:b/>
                <w:bCs/>
                <w:sz w:val="20"/>
                <w:szCs w:val="23"/>
              </w:rPr>
              <w:t>36590,344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0"/>
                <w:szCs w:val="23"/>
              </w:rPr>
            </w:pPr>
            <w:r w:rsidRPr="00B875F8">
              <w:rPr>
                <w:b/>
                <w:bCs/>
                <w:sz w:val="20"/>
                <w:szCs w:val="23"/>
              </w:rPr>
              <w:t>30619,040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426EC8" w:rsidP="00510404">
            <w:pPr>
              <w:rPr>
                <w:b/>
                <w:bCs/>
                <w:sz w:val="20"/>
                <w:szCs w:val="23"/>
              </w:rPr>
            </w:pPr>
            <w:r>
              <w:rPr>
                <w:b/>
                <w:bCs/>
                <w:sz w:val="20"/>
                <w:szCs w:val="23"/>
              </w:rPr>
              <w:t>29551,269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0"/>
                <w:szCs w:val="23"/>
              </w:rPr>
            </w:pPr>
            <w:r w:rsidRPr="00B875F8">
              <w:rPr>
                <w:b/>
                <w:bCs/>
                <w:sz w:val="20"/>
                <w:szCs w:val="23"/>
              </w:rPr>
              <w:t>16292,800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0"/>
                <w:szCs w:val="23"/>
              </w:rPr>
            </w:pPr>
            <w:r w:rsidRPr="00B875F8">
              <w:rPr>
                <w:b/>
                <w:bCs/>
                <w:sz w:val="20"/>
                <w:szCs w:val="23"/>
              </w:rPr>
              <w:t>16292,800</w:t>
            </w:r>
          </w:p>
        </w:tc>
        <w:tc>
          <w:tcPr>
            <w:tcW w:w="1166" w:type="dxa"/>
            <w:shd w:val="clear" w:color="auto" w:fill="auto"/>
          </w:tcPr>
          <w:p w:rsidR="00B875F8" w:rsidRPr="00B875F8" w:rsidRDefault="00426EC8" w:rsidP="00510404">
            <w:pPr>
              <w:rPr>
                <w:b/>
                <w:bCs/>
                <w:sz w:val="20"/>
                <w:szCs w:val="23"/>
              </w:rPr>
            </w:pPr>
            <w:r>
              <w:rPr>
                <w:b/>
                <w:bCs/>
                <w:sz w:val="20"/>
                <w:szCs w:val="23"/>
              </w:rPr>
              <w:t>147545,953</w:t>
            </w:r>
          </w:p>
        </w:tc>
      </w:tr>
    </w:tbl>
    <w:p w:rsidR="00B875F8" w:rsidRPr="00B875F8" w:rsidRDefault="00B875F8" w:rsidP="00B875F8">
      <w:pPr>
        <w:jc w:val="center"/>
        <w:rPr>
          <w:b/>
          <w:sz w:val="23"/>
          <w:szCs w:val="23"/>
        </w:rPr>
      </w:pPr>
      <w:r w:rsidRPr="00B875F8">
        <w:rPr>
          <w:b/>
          <w:sz w:val="22"/>
          <w:szCs w:val="22"/>
        </w:rPr>
        <w:t xml:space="preserve">сети </w:t>
      </w:r>
      <w:r w:rsidRPr="00B875F8">
        <w:rPr>
          <w:b/>
          <w:sz w:val="23"/>
          <w:szCs w:val="23"/>
        </w:rPr>
        <w:t>автомобильных дорог общего пользования местного значения» .</w:t>
      </w:r>
    </w:p>
    <w:p w:rsidR="00B875F8" w:rsidRPr="00B875F8" w:rsidRDefault="00B875F8" w:rsidP="00B875F8">
      <w:pPr>
        <w:jc w:val="both"/>
        <w:rPr>
          <w:b/>
          <w:sz w:val="23"/>
          <w:szCs w:val="23"/>
        </w:rPr>
      </w:pPr>
    </w:p>
    <w:p w:rsidR="00B875F8" w:rsidRPr="00B875F8" w:rsidRDefault="00B875F8" w:rsidP="00B875F8">
      <w:pPr>
        <w:jc w:val="both"/>
        <w:rPr>
          <w:b/>
          <w:sz w:val="23"/>
          <w:szCs w:val="23"/>
        </w:rPr>
      </w:pPr>
    </w:p>
    <w:p w:rsidR="00B875F8" w:rsidRPr="00B875F8" w:rsidRDefault="00B875F8" w:rsidP="00B875F8">
      <w:pPr>
        <w:jc w:val="both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  <w:r w:rsidRPr="00B875F8">
        <w:rPr>
          <w:sz w:val="23"/>
          <w:szCs w:val="23"/>
        </w:rPr>
        <w:t xml:space="preserve"> </w:t>
      </w: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E114A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E114A8" w:rsidRPr="00B875F8" w:rsidRDefault="00E114A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  <w:r w:rsidRPr="00B875F8">
        <w:rPr>
          <w:bCs/>
          <w:sz w:val="23"/>
          <w:szCs w:val="23"/>
        </w:rPr>
        <w:t>Приложение №3</w:t>
      </w: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  <w:r w:rsidRPr="00B875F8">
        <w:rPr>
          <w:bCs/>
          <w:sz w:val="23"/>
          <w:szCs w:val="23"/>
        </w:rPr>
        <w:t>к программе</w:t>
      </w: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B875F8">
        <w:rPr>
          <w:b/>
          <w:bCs/>
          <w:sz w:val="23"/>
          <w:szCs w:val="23"/>
        </w:rPr>
        <w:t>П Е Р Е Ч Е Н Ь</w:t>
      </w:r>
    </w:p>
    <w:p w:rsidR="00B875F8" w:rsidRPr="00B875F8" w:rsidRDefault="00B875F8" w:rsidP="00B875F8">
      <w:pPr>
        <w:jc w:val="center"/>
        <w:rPr>
          <w:b/>
          <w:sz w:val="23"/>
          <w:szCs w:val="23"/>
        </w:rPr>
      </w:pPr>
      <w:r w:rsidRPr="00B875F8">
        <w:rPr>
          <w:b/>
          <w:sz w:val="23"/>
          <w:szCs w:val="23"/>
        </w:rPr>
        <w:t>мероприятий</w:t>
      </w:r>
      <w:r w:rsidRPr="00B875F8">
        <w:rPr>
          <w:b/>
          <w:bCs/>
          <w:sz w:val="23"/>
          <w:szCs w:val="23"/>
        </w:rPr>
        <w:t xml:space="preserve"> подпрограммы </w:t>
      </w:r>
      <w:r w:rsidRPr="00B875F8">
        <w:rPr>
          <w:b/>
          <w:sz w:val="23"/>
          <w:szCs w:val="23"/>
        </w:rPr>
        <w:t>«Обеспечение условий для организации дорожного движения на территории Никольского городского поселения Тосненского района Ленинградской области».</w:t>
      </w:r>
    </w:p>
    <w:p w:rsidR="00B875F8" w:rsidRPr="00B875F8" w:rsidRDefault="00B875F8" w:rsidP="00B875F8">
      <w:pPr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2010"/>
        <w:gridCol w:w="1149"/>
        <w:gridCol w:w="966"/>
        <w:gridCol w:w="1081"/>
        <w:gridCol w:w="964"/>
        <w:gridCol w:w="964"/>
        <w:gridCol w:w="966"/>
        <w:gridCol w:w="1079"/>
      </w:tblGrid>
      <w:tr w:rsidR="00B875F8" w:rsidRPr="00B875F8" w:rsidTr="00510404">
        <w:trPr>
          <w:trHeight w:val="825"/>
        </w:trPr>
        <w:tc>
          <w:tcPr>
            <w:tcW w:w="393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2010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7169" w:type="dxa"/>
            <w:gridSpan w:val="7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 xml:space="preserve">Объем финансирования </w:t>
            </w:r>
            <w:proofErr w:type="spellStart"/>
            <w:r w:rsidRPr="00B875F8">
              <w:rPr>
                <w:b/>
                <w:bCs/>
                <w:sz w:val="23"/>
                <w:szCs w:val="23"/>
              </w:rPr>
              <w:t>тыс.руб</w:t>
            </w:r>
            <w:proofErr w:type="spellEnd"/>
          </w:p>
        </w:tc>
      </w:tr>
      <w:tr w:rsidR="00B875F8" w:rsidRPr="00B875F8" w:rsidTr="00510404">
        <w:trPr>
          <w:trHeight w:val="315"/>
        </w:trPr>
        <w:tc>
          <w:tcPr>
            <w:tcW w:w="393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49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2014г.</w:t>
            </w:r>
          </w:p>
        </w:tc>
        <w:tc>
          <w:tcPr>
            <w:tcW w:w="966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2015г.</w:t>
            </w:r>
          </w:p>
        </w:tc>
        <w:tc>
          <w:tcPr>
            <w:tcW w:w="1081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2016г</w:t>
            </w:r>
          </w:p>
        </w:tc>
        <w:tc>
          <w:tcPr>
            <w:tcW w:w="964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2017г.</w:t>
            </w:r>
          </w:p>
        </w:tc>
        <w:tc>
          <w:tcPr>
            <w:tcW w:w="964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2018г.</w:t>
            </w:r>
          </w:p>
        </w:tc>
        <w:tc>
          <w:tcPr>
            <w:tcW w:w="966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2019г.</w:t>
            </w:r>
          </w:p>
        </w:tc>
        <w:tc>
          <w:tcPr>
            <w:tcW w:w="1079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Итого</w:t>
            </w:r>
          </w:p>
        </w:tc>
      </w:tr>
      <w:tr w:rsidR="00B875F8" w:rsidRPr="00B875F8" w:rsidTr="00510404">
        <w:trPr>
          <w:trHeight w:val="1365"/>
        </w:trPr>
        <w:tc>
          <w:tcPr>
            <w:tcW w:w="393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2010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Реализация мероприятий по организации дорожного движения*</w:t>
            </w:r>
          </w:p>
        </w:tc>
        <w:tc>
          <w:tcPr>
            <w:tcW w:w="1149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966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45,000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1016,994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481,392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966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1079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1543,385</w:t>
            </w:r>
          </w:p>
        </w:tc>
      </w:tr>
      <w:tr w:rsidR="00B875F8" w:rsidRPr="00B875F8" w:rsidTr="00510404">
        <w:trPr>
          <w:trHeight w:val="264"/>
        </w:trPr>
        <w:tc>
          <w:tcPr>
            <w:tcW w:w="393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</w:tr>
      <w:tr w:rsidR="00B875F8" w:rsidRPr="00B875F8" w:rsidTr="00510404">
        <w:trPr>
          <w:trHeight w:val="1065"/>
        </w:trPr>
        <w:tc>
          <w:tcPr>
            <w:tcW w:w="393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2.</w:t>
            </w:r>
          </w:p>
        </w:tc>
        <w:tc>
          <w:tcPr>
            <w:tcW w:w="201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Приобретение и установка дорожных знаков</w:t>
            </w:r>
          </w:p>
        </w:tc>
        <w:tc>
          <w:tcPr>
            <w:tcW w:w="1149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500,000</w:t>
            </w:r>
          </w:p>
        </w:tc>
        <w:tc>
          <w:tcPr>
            <w:tcW w:w="966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1081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100,000</w:t>
            </w:r>
          </w:p>
        </w:tc>
        <w:tc>
          <w:tcPr>
            <w:tcW w:w="964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100,000</w:t>
            </w:r>
          </w:p>
        </w:tc>
        <w:tc>
          <w:tcPr>
            <w:tcW w:w="964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150,000</w:t>
            </w:r>
          </w:p>
        </w:tc>
        <w:tc>
          <w:tcPr>
            <w:tcW w:w="966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150,000</w:t>
            </w:r>
          </w:p>
        </w:tc>
        <w:tc>
          <w:tcPr>
            <w:tcW w:w="1079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1000,000</w:t>
            </w:r>
          </w:p>
        </w:tc>
      </w:tr>
      <w:tr w:rsidR="00B875F8" w:rsidRPr="00B875F8" w:rsidTr="00510404">
        <w:trPr>
          <w:trHeight w:val="540"/>
        </w:trPr>
        <w:tc>
          <w:tcPr>
            <w:tcW w:w="393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3.</w:t>
            </w:r>
          </w:p>
        </w:tc>
        <w:tc>
          <w:tcPr>
            <w:tcW w:w="2010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Паспортизация дорог</w:t>
            </w:r>
          </w:p>
        </w:tc>
        <w:tc>
          <w:tcPr>
            <w:tcW w:w="1149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700,000</w:t>
            </w:r>
          </w:p>
        </w:tc>
        <w:tc>
          <w:tcPr>
            <w:tcW w:w="966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516,825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500,000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966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1079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1716,825</w:t>
            </w:r>
          </w:p>
        </w:tc>
      </w:tr>
      <w:tr w:rsidR="00B875F8" w:rsidRPr="00B875F8" w:rsidTr="00510404">
        <w:trPr>
          <w:trHeight w:val="315"/>
        </w:trPr>
        <w:tc>
          <w:tcPr>
            <w:tcW w:w="393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</w:tr>
      <w:tr w:rsidR="00B875F8" w:rsidRPr="00B875F8" w:rsidTr="00510404">
        <w:trPr>
          <w:trHeight w:val="960"/>
        </w:trPr>
        <w:tc>
          <w:tcPr>
            <w:tcW w:w="393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4.</w:t>
            </w:r>
          </w:p>
        </w:tc>
        <w:tc>
          <w:tcPr>
            <w:tcW w:w="201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Проектно-контрольные мероприятия</w:t>
            </w:r>
          </w:p>
        </w:tc>
        <w:tc>
          <w:tcPr>
            <w:tcW w:w="1149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966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1081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32,000</w:t>
            </w:r>
          </w:p>
        </w:tc>
        <w:tc>
          <w:tcPr>
            <w:tcW w:w="964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18,000</w:t>
            </w:r>
          </w:p>
        </w:tc>
        <w:tc>
          <w:tcPr>
            <w:tcW w:w="964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35,000</w:t>
            </w:r>
          </w:p>
        </w:tc>
        <w:tc>
          <w:tcPr>
            <w:tcW w:w="966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35,000</w:t>
            </w:r>
          </w:p>
        </w:tc>
        <w:tc>
          <w:tcPr>
            <w:tcW w:w="1079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120,000</w:t>
            </w:r>
          </w:p>
        </w:tc>
      </w:tr>
      <w:tr w:rsidR="00510404" w:rsidRPr="00B875F8" w:rsidTr="00510404">
        <w:trPr>
          <w:trHeight w:val="960"/>
        </w:trPr>
        <w:tc>
          <w:tcPr>
            <w:tcW w:w="393" w:type="dxa"/>
            <w:shd w:val="clear" w:color="auto" w:fill="auto"/>
          </w:tcPr>
          <w:p w:rsidR="00510404" w:rsidRPr="00B875F8" w:rsidRDefault="00510404" w:rsidP="00B875F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</w:t>
            </w:r>
          </w:p>
        </w:tc>
        <w:tc>
          <w:tcPr>
            <w:tcW w:w="2010" w:type="dxa"/>
            <w:shd w:val="clear" w:color="auto" w:fill="auto"/>
          </w:tcPr>
          <w:p w:rsidR="00510404" w:rsidRPr="00B875F8" w:rsidRDefault="00510404" w:rsidP="00B875F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Разработка</w:t>
            </w:r>
            <w:r w:rsidRPr="00510404">
              <w:rPr>
                <w:b/>
                <w:bCs/>
                <w:sz w:val="23"/>
                <w:szCs w:val="23"/>
              </w:rPr>
              <w:t xml:space="preserve"> программы комплексного развития транспортной инфраструктуры поселения</w:t>
            </w:r>
          </w:p>
        </w:tc>
        <w:tc>
          <w:tcPr>
            <w:tcW w:w="1149" w:type="dxa"/>
            <w:shd w:val="clear" w:color="auto" w:fill="auto"/>
          </w:tcPr>
          <w:p w:rsidR="00510404" w:rsidRPr="00B875F8" w:rsidRDefault="00510404" w:rsidP="00792542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966" w:type="dxa"/>
            <w:shd w:val="clear" w:color="auto" w:fill="auto"/>
          </w:tcPr>
          <w:p w:rsidR="00510404" w:rsidRPr="00B875F8" w:rsidRDefault="00510404" w:rsidP="00792542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1081" w:type="dxa"/>
            <w:shd w:val="clear" w:color="auto" w:fill="auto"/>
          </w:tcPr>
          <w:p w:rsidR="00510404" w:rsidRPr="00B875F8" w:rsidRDefault="00510404" w:rsidP="00B875F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964" w:type="dxa"/>
            <w:shd w:val="clear" w:color="auto" w:fill="auto"/>
          </w:tcPr>
          <w:p w:rsidR="00510404" w:rsidRPr="00B875F8" w:rsidRDefault="00510404" w:rsidP="00B875F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200,000</w:t>
            </w:r>
          </w:p>
        </w:tc>
        <w:tc>
          <w:tcPr>
            <w:tcW w:w="964" w:type="dxa"/>
            <w:shd w:val="clear" w:color="auto" w:fill="auto"/>
          </w:tcPr>
          <w:p w:rsidR="00510404" w:rsidRPr="00B875F8" w:rsidRDefault="00510404" w:rsidP="00792542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966" w:type="dxa"/>
            <w:shd w:val="clear" w:color="auto" w:fill="auto"/>
          </w:tcPr>
          <w:p w:rsidR="00510404" w:rsidRPr="00B875F8" w:rsidRDefault="00510404" w:rsidP="00792542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1079" w:type="dxa"/>
            <w:shd w:val="clear" w:color="auto" w:fill="auto"/>
          </w:tcPr>
          <w:p w:rsidR="00510404" w:rsidRPr="00B875F8" w:rsidRDefault="00510404" w:rsidP="00B875F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200,000</w:t>
            </w:r>
          </w:p>
        </w:tc>
      </w:tr>
      <w:tr w:rsidR="00B875F8" w:rsidRPr="00B875F8" w:rsidTr="00510404">
        <w:trPr>
          <w:trHeight w:val="780"/>
        </w:trPr>
        <w:tc>
          <w:tcPr>
            <w:tcW w:w="393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201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ИТОГО по подпрограмме</w:t>
            </w:r>
          </w:p>
        </w:tc>
        <w:tc>
          <w:tcPr>
            <w:tcW w:w="1149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1200,000</w:t>
            </w:r>
          </w:p>
        </w:tc>
        <w:tc>
          <w:tcPr>
            <w:tcW w:w="966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561,825</w:t>
            </w:r>
          </w:p>
        </w:tc>
        <w:tc>
          <w:tcPr>
            <w:tcW w:w="1081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1648,993</w:t>
            </w:r>
          </w:p>
        </w:tc>
        <w:tc>
          <w:tcPr>
            <w:tcW w:w="964" w:type="dxa"/>
            <w:shd w:val="clear" w:color="auto" w:fill="auto"/>
          </w:tcPr>
          <w:p w:rsidR="00B875F8" w:rsidRPr="00B875F8" w:rsidRDefault="00510404" w:rsidP="00B875F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  <w:r w:rsidR="00B875F8" w:rsidRPr="00B875F8">
              <w:rPr>
                <w:b/>
                <w:bCs/>
                <w:sz w:val="23"/>
                <w:szCs w:val="23"/>
              </w:rPr>
              <w:t>99,392</w:t>
            </w:r>
          </w:p>
        </w:tc>
        <w:tc>
          <w:tcPr>
            <w:tcW w:w="964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185,000</w:t>
            </w:r>
          </w:p>
        </w:tc>
        <w:tc>
          <w:tcPr>
            <w:tcW w:w="966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185,000</w:t>
            </w:r>
          </w:p>
        </w:tc>
        <w:tc>
          <w:tcPr>
            <w:tcW w:w="1079" w:type="dxa"/>
            <w:shd w:val="clear" w:color="auto" w:fill="auto"/>
          </w:tcPr>
          <w:p w:rsidR="00B875F8" w:rsidRPr="00B875F8" w:rsidRDefault="00B875F8" w:rsidP="00510404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4</w:t>
            </w:r>
            <w:r w:rsidR="00510404">
              <w:rPr>
                <w:b/>
                <w:bCs/>
                <w:sz w:val="23"/>
                <w:szCs w:val="23"/>
              </w:rPr>
              <w:t>5</w:t>
            </w:r>
            <w:r w:rsidRPr="00B875F8">
              <w:rPr>
                <w:b/>
                <w:bCs/>
                <w:sz w:val="23"/>
                <w:szCs w:val="23"/>
              </w:rPr>
              <w:t>80,210</w:t>
            </w:r>
          </w:p>
        </w:tc>
      </w:tr>
    </w:tbl>
    <w:p w:rsidR="00B875F8" w:rsidRPr="00B875F8" w:rsidRDefault="00B875F8" w:rsidP="00B875F8">
      <w:pPr>
        <w:rPr>
          <w:sz w:val="23"/>
          <w:szCs w:val="23"/>
        </w:rPr>
      </w:pPr>
    </w:p>
    <w:p w:rsidR="00B875F8" w:rsidRPr="00B875F8" w:rsidRDefault="00B875F8" w:rsidP="00B875F8">
      <w:pPr>
        <w:rPr>
          <w:sz w:val="23"/>
          <w:szCs w:val="23"/>
        </w:rPr>
      </w:pPr>
      <w:r w:rsidRPr="00B875F8">
        <w:rPr>
          <w:sz w:val="23"/>
          <w:szCs w:val="23"/>
        </w:rPr>
        <w:t>*- при наличии финансовых средств в бюджете Никольского городского поселения</w:t>
      </w:r>
    </w:p>
    <w:p w:rsidR="00B875F8" w:rsidRPr="00B875F8" w:rsidRDefault="00B875F8" w:rsidP="00B875F8">
      <w:pPr>
        <w:jc w:val="center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Default="00B875F8" w:rsidP="00B875F8">
      <w:pPr>
        <w:jc w:val="right"/>
        <w:rPr>
          <w:b/>
          <w:sz w:val="23"/>
          <w:szCs w:val="23"/>
        </w:rPr>
      </w:pPr>
    </w:p>
    <w:p w:rsidR="00E114A8" w:rsidRDefault="00E114A8" w:rsidP="00B875F8">
      <w:pPr>
        <w:jc w:val="right"/>
        <w:rPr>
          <w:b/>
          <w:sz w:val="23"/>
          <w:szCs w:val="23"/>
        </w:rPr>
      </w:pPr>
    </w:p>
    <w:p w:rsidR="00E114A8" w:rsidRDefault="00E114A8" w:rsidP="00B875F8">
      <w:pPr>
        <w:jc w:val="right"/>
        <w:rPr>
          <w:b/>
          <w:sz w:val="23"/>
          <w:szCs w:val="23"/>
        </w:rPr>
      </w:pPr>
    </w:p>
    <w:p w:rsidR="00E114A8" w:rsidRDefault="00E114A8" w:rsidP="00B875F8">
      <w:pPr>
        <w:jc w:val="right"/>
        <w:rPr>
          <w:b/>
          <w:sz w:val="23"/>
          <w:szCs w:val="23"/>
        </w:rPr>
      </w:pPr>
    </w:p>
    <w:p w:rsidR="00E114A8" w:rsidRDefault="00E114A8" w:rsidP="00B875F8">
      <w:pPr>
        <w:jc w:val="right"/>
        <w:rPr>
          <w:b/>
          <w:sz w:val="23"/>
          <w:szCs w:val="23"/>
        </w:rPr>
      </w:pPr>
    </w:p>
    <w:p w:rsidR="00E114A8" w:rsidRDefault="00E114A8" w:rsidP="00B875F8">
      <w:pPr>
        <w:jc w:val="right"/>
        <w:rPr>
          <w:b/>
          <w:sz w:val="23"/>
          <w:szCs w:val="23"/>
        </w:rPr>
      </w:pPr>
    </w:p>
    <w:p w:rsidR="00E114A8" w:rsidRPr="00B875F8" w:rsidRDefault="00E114A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  <w:r w:rsidRPr="00B875F8">
        <w:rPr>
          <w:b/>
          <w:sz w:val="23"/>
          <w:szCs w:val="23"/>
        </w:rPr>
        <w:t>Приложение 4</w:t>
      </w: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  <w:r w:rsidRPr="00B875F8">
        <w:rPr>
          <w:b/>
          <w:sz w:val="23"/>
          <w:szCs w:val="23"/>
        </w:rPr>
        <w:t xml:space="preserve"> к программе.</w:t>
      </w:r>
    </w:p>
    <w:p w:rsidR="00B875F8" w:rsidRPr="00B875F8" w:rsidRDefault="00B875F8" w:rsidP="00B875F8">
      <w:pPr>
        <w:jc w:val="both"/>
        <w:rPr>
          <w:b/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B875F8">
        <w:rPr>
          <w:b/>
          <w:bCs/>
          <w:sz w:val="23"/>
          <w:szCs w:val="23"/>
        </w:rPr>
        <w:t>П Е Р Е Ч Е Н Ь</w:t>
      </w:r>
    </w:p>
    <w:p w:rsidR="00B875F8" w:rsidRPr="00B875F8" w:rsidRDefault="00B875F8" w:rsidP="00B875F8">
      <w:pPr>
        <w:jc w:val="center"/>
        <w:rPr>
          <w:b/>
          <w:sz w:val="23"/>
          <w:szCs w:val="23"/>
        </w:rPr>
      </w:pPr>
      <w:r w:rsidRPr="00B875F8">
        <w:rPr>
          <w:b/>
          <w:sz w:val="23"/>
          <w:szCs w:val="23"/>
        </w:rPr>
        <w:t>мероприятий</w:t>
      </w:r>
      <w:r w:rsidRPr="00B875F8">
        <w:rPr>
          <w:b/>
          <w:bCs/>
          <w:sz w:val="23"/>
          <w:szCs w:val="23"/>
        </w:rPr>
        <w:t xml:space="preserve"> подпрограммы</w:t>
      </w:r>
      <w:r w:rsidRPr="00B875F8">
        <w:rPr>
          <w:sz w:val="22"/>
          <w:szCs w:val="22"/>
        </w:rPr>
        <w:t xml:space="preserve"> </w:t>
      </w:r>
      <w:r w:rsidRPr="00B875F8">
        <w:rPr>
          <w:b/>
          <w:sz w:val="22"/>
          <w:szCs w:val="22"/>
        </w:rPr>
        <w:t xml:space="preserve">«Поддержание и развитие существующей сети </w:t>
      </w:r>
      <w:r w:rsidRPr="00B875F8">
        <w:rPr>
          <w:b/>
          <w:sz w:val="23"/>
          <w:szCs w:val="23"/>
        </w:rPr>
        <w:t>автомобильных дорог общего пользования местного значения» на 2017г.</w:t>
      </w:r>
    </w:p>
    <w:p w:rsidR="00B875F8" w:rsidRPr="00B875F8" w:rsidRDefault="00B875F8" w:rsidP="00B875F8">
      <w:pPr>
        <w:jc w:val="center"/>
        <w:rPr>
          <w:b/>
          <w:sz w:val="23"/>
          <w:szCs w:val="23"/>
        </w:rPr>
      </w:pPr>
    </w:p>
    <w:p w:rsidR="00B875F8" w:rsidRPr="00B875F8" w:rsidRDefault="00B875F8" w:rsidP="00B875F8">
      <w:pPr>
        <w:jc w:val="center"/>
        <w:rPr>
          <w:b/>
          <w:sz w:val="23"/>
          <w:szCs w:val="23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960"/>
        <w:gridCol w:w="5535"/>
        <w:gridCol w:w="1620"/>
        <w:gridCol w:w="1620"/>
      </w:tblGrid>
      <w:tr w:rsidR="00B875F8" w:rsidRPr="00B875F8" w:rsidTr="00971683">
        <w:trPr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875F8">
              <w:rPr>
                <w:rFonts w:ascii="Calibri" w:hAnsi="Calibri"/>
                <w:b/>
                <w:bCs/>
                <w:color w:val="000000"/>
              </w:rPr>
              <w:t>№№ п/п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875F8">
              <w:rPr>
                <w:rFonts w:ascii="Calibri" w:hAnsi="Calibri"/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875F8">
              <w:rPr>
                <w:rFonts w:ascii="Calibri" w:hAnsi="Calibri"/>
                <w:b/>
                <w:bCs/>
                <w:color w:val="000000"/>
              </w:rPr>
              <w:t>Лимит средств (руб.)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875F8">
              <w:rPr>
                <w:rFonts w:ascii="Calibri" w:hAnsi="Calibri"/>
                <w:b/>
                <w:bCs/>
                <w:color w:val="000000"/>
              </w:rPr>
              <w:t>В том числе из областного бюджета</w:t>
            </w:r>
          </w:p>
          <w:p w:rsidR="00B875F8" w:rsidRPr="00B875F8" w:rsidRDefault="00B875F8" w:rsidP="00B875F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875F8">
              <w:rPr>
                <w:rFonts w:ascii="Calibri" w:hAnsi="Calibri"/>
                <w:b/>
                <w:bCs/>
                <w:color w:val="000000"/>
              </w:rPr>
              <w:t>(руб.)</w:t>
            </w:r>
          </w:p>
        </w:tc>
      </w:tr>
      <w:tr w:rsidR="00B875F8" w:rsidRPr="00B875F8" w:rsidTr="00971683">
        <w:trPr>
          <w:trHeight w:val="13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Arial" w:hAnsi="Arial" w:cs="Arial"/>
                <w:color w:val="000000"/>
              </w:rPr>
            </w:pPr>
            <w:r w:rsidRPr="00B875F8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Arial" w:hAnsi="Arial" w:cs="Arial"/>
                <w:sz w:val="20"/>
                <w:szCs w:val="20"/>
              </w:rPr>
            </w:pPr>
            <w:r w:rsidRPr="00B875F8">
              <w:rPr>
                <w:rFonts w:ascii="Arial" w:hAnsi="Arial" w:cs="Arial"/>
                <w:sz w:val="20"/>
                <w:szCs w:val="20"/>
              </w:rPr>
              <w:t xml:space="preserve">ремонт автодороги по адресу: </w:t>
            </w:r>
            <w:proofErr w:type="spellStart"/>
            <w:r w:rsidRPr="00B875F8">
              <w:rPr>
                <w:rFonts w:ascii="Arial" w:hAnsi="Arial" w:cs="Arial"/>
                <w:sz w:val="20"/>
                <w:szCs w:val="20"/>
              </w:rPr>
              <w:t>г.Никольское</w:t>
            </w:r>
            <w:proofErr w:type="spellEnd"/>
            <w:r w:rsidRPr="00B875F8">
              <w:rPr>
                <w:rFonts w:ascii="Arial" w:hAnsi="Arial" w:cs="Arial"/>
                <w:sz w:val="20"/>
                <w:szCs w:val="20"/>
              </w:rPr>
              <w:t>, Советский проспект (от дома №63 до дома №53)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00C3" w:rsidP="00B87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793,4</w:t>
            </w:r>
            <w:r w:rsidR="00B875F8" w:rsidRPr="00B875F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F8" w:rsidRPr="00B875F8" w:rsidRDefault="00E114A8" w:rsidP="00B80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B800C3">
              <w:rPr>
                <w:rFonts w:ascii="Arial" w:hAnsi="Arial" w:cs="Arial"/>
                <w:color w:val="000000"/>
                <w:sz w:val="20"/>
                <w:szCs w:val="20"/>
              </w:rPr>
              <w:t>593,4</w:t>
            </w:r>
            <w:r w:rsidR="00510404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B875F8" w:rsidRPr="00B875F8" w:rsidTr="0097168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Arial" w:hAnsi="Arial" w:cs="Arial"/>
                <w:color w:val="000000"/>
              </w:rPr>
            </w:pPr>
            <w:r w:rsidRPr="00B875F8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Arial" w:hAnsi="Arial" w:cs="Arial"/>
                <w:sz w:val="20"/>
                <w:szCs w:val="20"/>
              </w:rPr>
            </w:pPr>
            <w:r w:rsidRPr="00B875F8">
              <w:rPr>
                <w:rFonts w:ascii="Arial" w:hAnsi="Arial" w:cs="Arial"/>
                <w:sz w:val="20"/>
                <w:szCs w:val="20"/>
              </w:rPr>
              <w:t>ремонт дворовой территории по адресу: г. Никольское, ул. Комсомольская, д. 10</w:t>
            </w:r>
          </w:p>
          <w:p w:rsidR="00B875F8" w:rsidRPr="00B875F8" w:rsidRDefault="00B875F8" w:rsidP="00B875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971683" w:rsidP="00B87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2591</w:t>
            </w:r>
            <w:r w:rsidR="005237E4">
              <w:rPr>
                <w:rFonts w:ascii="Arial" w:hAnsi="Arial" w:cs="Arial"/>
                <w:sz w:val="20"/>
                <w:szCs w:val="20"/>
              </w:rPr>
              <w:t>,620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75F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875F8" w:rsidRPr="00B875F8" w:rsidTr="0097168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Arial" w:hAnsi="Arial" w:cs="Arial"/>
                <w:color w:val="000000"/>
              </w:rPr>
            </w:pPr>
            <w:r w:rsidRPr="00B875F8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Arial" w:hAnsi="Arial" w:cs="Arial"/>
                <w:sz w:val="20"/>
                <w:szCs w:val="20"/>
              </w:rPr>
            </w:pPr>
            <w:r w:rsidRPr="00B875F8">
              <w:rPr>
                <w:rFonts w:ascii="Arial" w:hAnsi="Arial" w:cs="Arial"/>
                <w:sz w:val="20"/>
                <w:szCs w:val="20"/>
              </w:rPr>
              <w:t>ремонт дворовой территории по адресу: г. Никольское, Советский пр., д. 241</w:t>
            </w:r>
          </w:p>
          <w:p w:rsidR="00B875F8" w:rsidRPr="00B875F8" w:rsidRDefault="00B875F8" w:rsidP="00B875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5237E4" w:rsidP="005104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3182,46</w:t>
            </w:r>
            <w:r w:rsidR="005104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75F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637AC" w:rsidRPr="00B875F8" w:rsidTr="0097168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AC" w:rsidRPr="00B875F8" w:rsidRDefault="00E637AC" w:rsidP="00B875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AC" w:rsidRPr="00B875F8" w:rsidRDefault="00E637AC" w:rsidP="00B87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дворовой территории по адресу: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г.Никольское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Советский пр.д.209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AC" w:rsidRDefault="00E637AC" w:rsidP="00B87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3946,149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7AC" w:rsidRPr="00B875F8" w:rsidRDefault="00E637AC" w:rsidP="00B87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C1D67" w:rsidRPr="00B875F8" w:rsidTr="0097168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7" w:rsidRDefault="00EC1D67" w:rsidP="00B875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67" w:rsidRPr="006851C8" w:rsidRDefault="00F76965" w:rsidP="00685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1C8">
              <w:rPr>
                <w:rFonts w:ascii="Arial" w:hAnsi="Arial" w:cs="Arial"/>
                <w:sz w:val="20"/>
                <w:szCs w:val="20"/>
              </w:rPr>
              <w:t>Ямочный ремонт асфальтобетонного покрытия дорог</w:t>
            </w:r>
            <w:r w:rsidR="006851C8" w:rsidRPr="006851C8">
              <w:rPr>
                <w:rFonts w:ascii="Arial" w:hAnsi="Arial" w:cs="Arial"/>
                <w:sz w:val="20"/>
                <w:szCs w:val="20"/>
              </w:rPr>
              <w:t xml:space="preserve"> по адресам: г. Никольское, Октябрьская ул. от Советского пр.</w:t>
            </w:r>
            <w:proofErr w:type="gramStart"/>
            <w:r w:rsidR="006851C8" w:rsidRPr="006851C8">
              <w:rPr>
                <w:rFonts w:ascii="Arial" w:hAnsi="Arial" w:cs="Arial"/>
                <w:sz w:val="20"/>
                <w:szCs w:val="20"/>
              </w:rPr>
              <w:t>,  ул.</w:t>
            </w:r>
            <w:proofErr w:type="gramEnd"/>
            <w:r w:rsidR="006851C8" w:rsidRPr="006851C8">
              <w:rPr>
                <w:rFonts w:ascii="Arial" w:hAnsi="Arial" w:cs="Arial"/>
                <w:sz w:val="20"/>
                <w:szCs w:val="20"/>
              </w:rPr>
              <w:t xml:space="preserve"> Западная</w:t>
            </w:r>
            <w:r w:rsidR="006851C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851C8" w:rsidRPr="006851C8">
              <w:rPr>
                <w:rFonts w:ascii="Arial" w:hAnsi="Arial" w:cs="Arial"/>
                <w:sz w:val="20"/>
                <w:szCs w:val="20"/>
              </w:rPr>
              <w:t>Советский пр., д. 140</w:t>
            </w:r>
            <w:r w:rsidR="006851C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851C8" w:rsidRPr="006851C8">
              <w:rPr>
                <w:rFonts w:ascii="Arial" w:hAnsi="Arial" w:cs="Arial"/>
                <w:sz w:val="20"/>
                <w:szCs w:val="20"/>
              </w:rPr>
              <w:t>ул. Школьная</w:t>
            </w:r>
            <w:r w:rsidR="006851C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851C8" w:rsidRPr="006851C8">
              <w:rPr>
                <w:rFonts w:ascii="Arial" w:hAnsi="Arial" w:cs="Arial"/>
                <w:sz w:val="20"/>
                <w:szCs w:val="20"/>
              </w:rPr>
              <w:t>ул. Первомайская 11/1 – 13/1</w:t>
            </w:r>
            <w:r w:rsidR="006851C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851C8" w:rsidRPr="006851C8">
              <w:rPr>
                <w:rFonts w:ascii="Arial" w:hAnsi="Arial" w:cs="Arial"/>
                <w:sz w:val="20"/>
                <w:szCs w:val="20"/>
              </w:rPr>
              <w:t>ул. Лесная, д. 4 – 2</w:t>
            </w:r>
            <w:r w:rsidR="006851C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851C8" w:rsidRPr="006851C8">
              <w:rPr>
                <w:rFonts w:ascii="Arial" w:hAnsi="Arial" w:cs="Arial"/>
                <w:sz w:val="20"/>
                <w:szCs w:val="20"/>
              </w:rPr>
              <w:t>Перекресток ул. Дачная и Советский пр.</w:t>
            </w:r>
            <w:r w:rsidR="006851C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851C8" w:rsidRPr="006851C8">
              <w:rPr>
                <w:rFonts w:ascii="Arial" w:hAnsi="Arial" w:cs="Arial"/>
                <w:sz w:val="20"/>
                <w:szCs w:val="20"/>
              </w:rPr>
              <w:t>ул. Вишневая, д. 15</w:t>
            </w:r>
            <w:r w:rsidR="006851C8">
              <w:rPr>
                <w:rFonts w:ascii="Arial" w:hAnsi="Arial" w:cs="Arial"/>
                <w:sz w:val="20"/>
                <w:szCs w:val="20"/>
              </w:rPr>
              <w:t>.</w:t>
            </w:r>
            <w:r w:rsidRPr="006851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67" w:rsidRDefault="000D7A38" w:rsidP="00B87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4297,238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D67" w:rsidRDefault="000D7A38" w:rsidP="00B87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C1D67" w:rsidRPr="00B875F8" w:rsidTr="0097168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7" w:rsidRDefault="00EC1D67" w:rsidP="00B875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67" w:rsidRPr="006851C8" w:rsidRDefault="00F76965" w:rsidP="00F76965">
            <w:pPr>
              <w:rPr>
                <w:rFonts w:ascii="Arial" w:hAnsi="Arial" w:cs="Arial"/>
                <w:sz w:val="22"/>
                <w:szCs w:val="22"/>
              </w:rPr>
            </w:pPr>
            <w:r w:rsidRPr="006851C8">
              <w:rPr>
                <w:rFonts w:ascii="Arial" w:hAnsi="Arial" w:cs="Arial"/>
                <w:sz w:val="20"/>
                <w:szCs w:val="22"/>
              </w:rPr>
              <w:t>Ямочный ремонт асфальтобетонного покрытия дворовой территории</w:t>
            </w:r>
            <w:r w:rsidR="006851C8" w:rsidRPr="006851C8">
              <w:rPr>
                <w:rFonts w:ascii="Arial" w:hAnsi="Arial" w:cs="Arial"/>
                <w:sz w:val="20"/>
                <w:szCs w:val="22"/>
              </w:rPr>
              <w:t xml:space="preserve"> по адресам: г. Никольское, Советский пр. (от Сбербанка до ул. Зеленая), Советский пр., д. 237, ул. Заводская, д. 12, ул. Заводская, д. 10 А.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67" w:rsidRDefault="000D7A38" w:rsidP="00B87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674,170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D67" w:rsidRDefault="000D7A38" w:rsidP="00B87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C1D67" w:rsidRPr="00B875F8" w:rsidTr="0097168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7" w:rsidRDefault="00EC1D67" w:rsidP="00B875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67" w:rsidRDefault="00F76965" w:rsidP="00F769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дворовой территории многоквартирного дома по адресу: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г.Никольское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Первомайская ул., д.11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67" w:rsidRDefault="000D7A38" w:rsidP="00B87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5139,840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D67" w:rsidRDefault="000D7A38" w:rsidP="00B87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875F8" w:rsidRPr="00B875F8" w:rsidTr="00971683">
        <w:trPr>
          <w:trHeight w:val="4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875F8" w:rsidRPr="00B875F8" w:rsidRDefault="00B875F8" w:rsidP="00B875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Arial" w:hAnsi="Arial" w:cs="Arial"/>
                <w:color w:val="000000"/>
              </w:rPr>
            </w:pPr>
            <w:r w:rsidRPr="00B875F8">
              <w:rPr>
                <w:rFonts w:ascii="Arial" w:hAnsi="Arial" w:cs="Arial"/>
                <w:color w:val="000000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C21B80" w:rsidP="0051040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20624,879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F8" w:rsidRPr="00B875F8" w:rsidRDefault="00426EC8" w:rsidP="00B8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593,400</w:t>
            </w:r>
          </w:p>
        </w:tc>
      </w:tr>
    </w:tbl>
    <w:p w:rsidR="00B875F8" w:rsidRPr="00B875F8" w:rsidRDefault="00B875F8" w:rsidP="00B875F8"/>
    <w:p w:rsidR="00B875F8" w:rsidRDefault="00B875F8" w:rsidP="00BA47FC">
      <w:pPr>
        <w:tabs>
          <w:tab w:val="center" w:pos="4677"/>
          <w:tab w:val="right" w:pos="9355"/>
        </w:tabs>
      </w:pPr>
    </w:p>
    <w:sectPr w:rsidR="00B875F8" w:rsidSect="00B875F8">
      <w:pgSz w:w="11906" w:h="16838"/>
      <w:pgMar w:top="539" w:right="849" w:bottom="426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6B1" w:rsidRDefault="001F16B1">
      <w:r>
        <w:separator/>
      </w:r>
    </w:p>
  </w:endnote>
  <w:endnote w:type="continuationSeparator" w:id="0">
    <w:p w:rsidR="001F16B1" w:rsidRDefault="001F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6A6" w:rsidRDefault="00BF36A6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F36A6" w:rsidRDefault="00BF36A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6B1" w:rsidRDefault="001F16B1">
      <w:r>
        <w:separator/>
      </w:r>
    </w:p>
  </w:footnote>
  <w:footnote w:type="continuationSeparator" w:id="0">
    <w:p w:rsidR="001F16B1" w:rsidRDefault="001F1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6A6" w:rsidRDefault="00BF36A6">
    <w:pPr>
      <w:pStyle w:val="a6"/>
      <w:jc w:val="center"/>
      <w:rPr>
        <w:color w:val="80808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B060F"/>
    <w:multiLevelType w:val="hybridMultilevel"/>
    <w:tmpl w:val="5E00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BC143F"/>
    <w:multiLevelType w:val="hybridMultilevel"/>
    <w:tmpl w:val="DB3AE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350E1D"/>
    <w:multiLevelType w:val="hybridMultilevel"/>
    <w:tmpl w:val="56BA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F24109"/>
    <w:multiLevelType w:val="hybridMultilevel"/>
    <w:tmpl w:val="91B080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480CE6"/>
    <w:multiLevelType w:val="hybridMultilevel"/>
    <w:tmpl w:val="48FC52E4"/>
    <w:lvl w:ilvl="0" w:tplc="27E4D90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34"/>
    <w:rsid w:val="00081BA0"/>
    <w:rsid w:val="000D7A38"/>
    <w:rsid w:val="000F6256"/>
    <w:rsid w:val="00161D78"/>
    <w:rsid w:val="001C357A"/>
    <w:rsid w:val="001D2336"/>
    <w:rsid w:val="001E6FA6"/>
    <w:rsid w:val="001F16B1"/>
    <w:rsid w:val="002B3E46"/>
    <w:rsid w:val="002F5087"/>
    <w:rsid w:val="003C5FB8"/>
    <w:rsid w:val="003E6D22"/>
    <w:rsid w:val="003F0E8E"/>
    <w:rsid w:val="00426EC8"/>
    <w:rsid w:val="004D6FC6"/>
    <w:rsid w:val="00510404"/>
    <w:rsid w:val="005237E4"/>
    <w:rsid w:val="0059287D"/>
    <w:rsid w:val="005A3674"/>
    <w:rsid w:val="005B1AE0"/>
    <w:rsid w:val="005E45BC"/>
    <w:rsid w:val="0064303A"/>
    <w:rsid w:val="006738D9"/>
    <w:rsid w:val="006851C8"/>
    <w:rsid w:val="006B149F"/>
    <w:rsid w:val="00736D08"/>
    <w:rsid w:val="0076099C"/>
    <w:rsid w:val="007658E0"/>
    <w:rsid w:val="007827D3"/>
    <w:rsid w:val="00792542"/>
    <w:rsid w:val="00870C98"/>
    <w:rsid w:val="0088602C"/>
    <w:rsid w:val="008A1C2A"/>
    <w:rsid w:val="009258BF"/>
    <w:rsid w:val="00971683"/>
    <w:rsid w:val="009857AB"/>
    <w:rsid w:val="00A0038F"/>
    <w:rsid w:val="00AA4C2E"/>
    <w:rsid w:val="00AC4ED1"/>
    <w:rsid w:val="00B21A04"/>
    <w:rsid w:val="00B800C3"/>
    <w:rsid w:val="00B875F8"/>
    <w:rsid w:val="00BA2E4C"/>
    <w:rsid w:val="00BA47FC"/>
    <w:rsid w:val="00BB334B"/>
    <w:rsid w:val="00BF36A6"/>
    <w:rsid w:val="00C21B80"/>
    <w:rsid w:val="00C97C34"/>
    <w:rsid w:val="00CF1ED1"/>
    <w:rsid w:val="00E114A8"/>
    <w:rsid w:val="00E179F8"/>
    <w:rsid w:val="00E26A7F"/>
    <w:rsid w:val="00E61EF2"/>
    <w:rsid w:val="00E637AC"/>
    <w:rsid w:val="00EC1D67"/>
    <w:rsid w:val="00EC5DC1"/>
    <w:rsid w:val="00F7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8A250-2EAC-4F7E-9F17-7F295ED2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4303A"/>
    <w:rPr>
      <w:color w:val="0000FF"/>
      <w:u w:val="single"/>
    </w:rPr>
  </w:style>
  <w:style w:type="character" w:customStyle="1" w:styleId="3">
    <w:name w:val="Заголовок 3 Знак Знак"/>
    <w:rsid w:val="0064303A"/>
    <w:rPr>
      <w:rFonts w:ascii="Century Gothic" w:hAnsi="Century Gothic" w:cs="Century Gothic" w:hint="default"/>
      <w:b/>
      <w:bCs/>
      <w:sz w:val="26"/>
      <w:szCs w:val="26"/>
      <w:lang w:val="ru-RU"/>
    </w:rPr>
  </w:style>
  <w:style w:type="numbering" w:customStyle="1" w:styleId="1">
    <w:name w:val="Нет списка1"/>
    <w:next w:val="a2"/>
    <w:uiPriority w:val="99"/>
    <w:semiHidden/>
    <w:rsid w:val="00BA47FC"/>
  </w:style>
  <w:style w:type="character" w:styleId="a4">
    <w:name w:val="FollowedHyperlink"/>
    <w:uiPriority w:val="99"/>
    <w:rsid w:val="00BA47FC"/>
    <w:rPr>
      <w:color w:val="800080"/>
      <w:u w:val="single"/>
    </w:rPr>
  </w:style>
  <w:style w:type="character" w:customStyle="1" w:styleId="a5">
    <w:name w:val="Верхний колонтитул Знак"/>
    <w:aliases w:val="Знак Знак"/>
    <w:link w:val="a6"/>
    <w:uiPriority w:val="99"/>
    <w:locked/>
    <w:rsid w:val="00BA47FC"/>
    <w:rPr>
      <w:sz w:val="24"/>
      <w:szCs w:val="24"/>
      <w:lang w:eastAsia="ru-RU"/>
    </w:rPr>
  </w:style>
  <w:style w:type="paragraph" w:styleId="a6">
    <w:name w:val="header"/>
    <w:aliases w:val="Знак"/>
    <w:basedOn w:val="a"/>
    <w:link w:val="a5"/>
    <w:uiPriority w:val="99"/>
    <w:rsid w:val="00BA47F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0">
    <w:name w:val="Верхний колонтитул Знак1"/>
    <w:basedOn w:val="a0"/>
    <w:uiPriority w:val="99"/>
    <w:semiHidden/>
    <w:rsid w:val="00BA4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8"/>
    <w:uiPriority w:val="99"/>
    <w:locked/>
    <w:rsid w:val="00BA47FC"/>
    <w:rPr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rsid w:val="00BA47F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Нижний колонтитул Знак1"/>
    <w:basedOn w:val="a0"/>
    <w:uiPriority w:val="99"/>
    <w:semiHidden/>
    <w:rsid w:val="00BA4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a"/>
    <w:locked/>
    <w:rsid w:val="00BA47FC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rsid w:val="00BA47FC"/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BA47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4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A4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BA47FC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page number"/>
    <w:uiPriority w:val="99"/>
    <w:rsid w:val="00BA47FC"/>
  </w:style>
  <w:style w:type="paragraph" w:styleId="ac">
    <w:name w:val="Normal (Web)"/>
    <w:basedOn w:val="a"/>
    <w:uiPriority w:val="99"/>
    <w:unhideWhenUsed/>
    <w:rsid w:val="00BA47FC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BA47FC"/>
    <w:rPr>
      <w:b/>
      <w:bCs/>
    </w:rPr>
  </w:style>
  <w:style w:type="table" w:styleId="ae">
    <w:name w:val="Table Grid"/>
    <w:basedOn w:val="a1"/>
    <w:rsid w:val="00BA4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rsid w:val="00B875F8"/>
  </w:style>
  <w:style w:type="table" w:customStyle="1" w:styleId="13">
    <w:name w:val="Сетка таблицы1"/>
    <w:basedOn w:val="a1"/>
    <w:next w:val="ae"/>
    <w:rsid w:val="00B87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Знак Char"/>
    <w:locked/>
    <w:rsid w:val="00B875F8"/>
    <w:rPr>
      <w:sz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3208</Words>
  <Characters>18288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admin</cp:lastModifiedBy>
  <cp:revision>2</cp:revision>
  <cp:lastPrinted>2017-05-12T06:35:00Z</cp:lastPrinted>
  <dcterms:created xsi:type="dcterms:W3CDTF">2017-05-30T08:11:00Z</dcterms:created>
  <dcterms:modified xsi:type="dcterms:W3CDTF">2017-05-30T08:11:00Z</dcterms:modified>
</cp:coreProperties>
</file>