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2" w:rsidRDefault="00C61E12" w:rsidP="00D76661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61E12" w:rsidRDefault="00C61E12" w:rsidP="00D76661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1E12" w:rsidRDefault="00C61E12" w:rsidP="00D76661">
      <w:pPr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D76661">
        <w:rPr>
          <w:rFonts w:ascii="Times New Roman" w:hAnsi="Times New Roman" w:cs="Times New Roman"/>
          <w:sz w:val="28"/>
          <w:szCs w:val="28"/>
        </w:rPr>
        <w:t xml:space="preserve"> от 29.01.2019 № 18-па</w:t>
      </w:r>
    </w:p>
    <w:p w:rsidR="00377813" w:rsidRPr="00C61E12" w:rsidRDefault="00D76661" w:rsidP="00C61E12">
      <w:pPr>
        <w:pStyle w:val="80"/>
        <w:shd w:val="clear" w:color="auto" w:fill="auto"/>
        <w:spacing w:after="0"/>
        <w:ind w:left="5245"/>
        <w:jc w:val="left"/>
        <w:rPr>
          <w:b w:val="0"/>
        </w:rPr>
      </w:pPr>
      <w:r>
        <w:rPr>
          <w:b w:val="0"/>
        </w:rPr>
        <w:t xml:space="preserve">          </w:t>
      </w:r>
    </w:p>
    <w:p w:rsidR="00377813" w:rsidRPr="00C20396" w:rsidRDefault="00377813" w:rsidP="00B64953">
      <w:pPr>
        <w:pStyle w:val="80"/>
        <w:shd w:val="clear" w:color="auto" w:fill="auto"/>
        <w:spacing w:after="0"/>
        <w:jc w:val="left"/>
        <w:rPr>
          <w:b w:val="0"/>
        </w:rPr>
      </w:pPr>
      <w:bookmarkStart w:id="0" w:name="_GoBack"/>
      <w:bookmarkEnd w:id="0"/>
    </w:p>
    <w:p w:rsidR="00377813" w:rsidRDefault="00377813" w:rsidP="00377813">
      <w:pPr>
        <w:spacing w:before="42" w:after="42" w:line="240" w:lineRule="exact"/>
        <w:jc w:val="right"/>
        <w:rPr>
          <w:sz w:val="19"/>
          <w:szCs w:val="19"/>
        </w:rPr>
      </w:pPr>
    </w:p>
    <w:p w:rsidR="00377813" w:rsidRDefault="00377813" w:rsidP="00377813">
      <w:pPr>
        <w:spacing w:before="42" w:after="42" w:line="240" w:lineRule="exact"/>
        <w:jc w:val="right"/>
        <w:rPr>
          <w:sz w:val="19"/>
          <w:szCs w:val="19"/>
        </w:rPr>
      </w:pPr>
    </w:p>
    <w:p w:rsidR="00377813" w:rsidRDefault="00377813" w:rsidP="00377813">
      <w:pPr>
        <w:pStyle w:val="80"/>
        <w:shd w:val="clear" w:color="auto" w:fill="auto"/>
        <w:spacing w:after="0" w:line="317" w:lineRule="exact"/>
        <w:ind w:right="60"/>
      </w:pPr>
      <w:r>
        <w:t xml:space="preserve">ИТОГОВЫЙ ПРОТОКОЛ </w:t>
      </w:r>
    </w:p>
    <w:p w:rsidR="0009141B" w:rsidRDefault="00377813" w:rsidP="00B64953">
      <w:pPr>
        <w:pStyle w:val="80"/>
        <w:shd w:val="clear" w:color="auto" w:fill="auto"/>
        <w:spacing w:after="0" w:line="317" w:lineRule="exact"/>
        <w:ind w:right="60"/>
      </w:pPr>
      <w:r>
        <w:t>МУНИЦИПАЛЬНОЙ ОБЩЕСТВЕННОЙ КОМИССИИ О</w:t>
      </w:r>
      <w:r w:rsidR="0009141B">
        <w:t>РЕЗУЛЬТАТАХ</w:t>
      </w:r>
      <w:r>
        <w:t xml:space="preserve"> </w:t>
      </w:r>
      <w:r w:rsidR="00135728" w:rsidRPr="00135728">
        <w:rPr>
          <w:caps/>
        </w:rPr>
        <w:t>РЕЙТИНГОВОГО</w:t>
      </w:r>
      <w:r w:rsidR="00135728">
        <w:rPr>
          <w:b w:val="0"/>
          <w:caps/>
        </w:rPr>
        <w:t xml:space="preserve"> </w:t>
      </w:r>
      <w:r>
        <w:t>ГОЛОСОВАНИЯ ПО ПРОЕКТАМ БЛАГОУСТРОЙСТВА ОБЩЕСТВЕННЫХ ТЕРРИТОРИЙ</w:t>
      </w:r>
      <w:r w:rsidR="00B64953">
        <w:t xml:space="preserve"> НИКОЛЬСКОГО ГОРОДСКОГО ПОСЕЛЕНИЯ ТОСНЕСКОГО РАЙОНА ЛЕНИНГРАДСКОЙ ОБЛАСТИ,</w:t>
      </w:r>
    </w:p>
    <w:p w:rsidR="00377813" w:rsidRDefault="00377813" w:rsidP="00377813">
      <w:pPr>
        <w:pStyle w:val="80"/>
        <w:shd w:val="clear" w:color="auto" w:fill="auto"/>
        <w:spacing w:after="0" w:line="317" w:lineRule="exact"/>
        <w:ind w:right="60"/>
      </w:pPr>
      <w:r>
        <w:t xml:space="preserve">ПОДЛЕЖАЩИХ БЛАГОУСТРОЙСТВУ В ПЕРВООЧЕРЕДНОМ ПОРЯДКЕ </w:t>
      </w:r>
    </w:p>
    <w:p w:rsidR="00377813" w:rsidRDefault="00377813" w:rsidP="0009141B">
      <w:pPr>
        <w:pStyle w:val="20"/>
        <w:shd w:val="clear" w:color="auto" w:fill="auto"/>
        <w:tabs>
          <w:tab w:val="left" w:leader="underscore" w:pos="6272"/>
        </w:tabs>
        <w:spacing w:line="280" w:lineRule="exact"/>
        <w:ind w:left="3840"/>
        <w:jc w:val="both"/>
      </w:pPr>
    </w:p>
    <w:p w:rsidR="00377813" w:rsidRDefault="00377813" w:rsidP="0009141B">
      <w:pPr>
        <w:pStyle w:val="20"/>
        <w:shd w:val="clear" w:color="auto" w:fill="auto"/>
        <w:tabs>
          <w:tab w:val="left" w:leader="underscore" w:pos="6272"/>
        </w:tabs>
        <w:spacing w:line="240" w:lineRule="auto"/>
        <w:rPr>
          <w:b/>
        </w:rPr>
      </w:pPr>
      <w:r w:rsidRPr="0009141B">
        <w:rPr>
          <w:b/>
        </w:rPr>
        <w:t>Экземпляр №</w:t>
      </w:r>
      <w:r w:rsidR="0009141B" w:rsidRPr="0009141B">
        <w:rPr>
          <w:b/>
        </w:rPr>
        <w:t>__</w:t>
      </w:r>
    </w:p>
    <w:p w:rsidR="00377813" w:rsidRDefault="00377813" w:rsidP="0009141B">
      <w:pPr>
        <w:pStyle w:val="110"/>
        <w:shd w:val="clear" w:color="auto" w:fill="auto"/>
        <w:tabs>
          <w:tab w:val="left" w:leader="underscore" w:pos="7847"/>
        </w:tabs>
        <w:spacing w:before="0" w:after="0" w:line="240" w:lineRule="auto"/>
      </w:pPr>
    </w:p>
    <w:p w:rsidR="0009141B" w:rsidRDefault="00377813" w:rsidP="0009141B">
      <w:pPr>
        <w:pStyle w:val="20"/>
        <w:numPr>
          <w:ilvl w:val="0"/>
          <w:numId w:val="1"/>
        </w:numPr>
        <w:shd w:val="clear" w:color="auto" w:fill="auto"/>
        <w:tabs>
          <w:tab w:val="left" w:pos="356"/>
          <w:tab w:val="left" w:pos="7582"/>
        </w:tabs>
        <w:spacing w:line="240" w:lineRule="auto"/>
        <w:jc w:val="both"/>
      </w:pPr>
      <w:r>
        <w:t>Число граждан, принявших участие в голосовании</w:t>
      </w:r>
      <w:r w:rsidR="0009141B">
        <w:t xml:space="preserve"> (заполняется на основании данных муниципальной общественной комиссии или территориальных счетных комиссий, если они создавались)_____</w:t>
      </w:r>
    </w:p>
    <w:p w:rsidR="00377813" w:rsidRDefault="0009141B" w:rsidP="0009141B">
      <w:pPr>
        <w:pStyle w:val="20"/>
        <w:numPr>
          <w:ilvl w:val="0"/>
          <w:numId w:val="1"/>
        </w:numPr>
        <w:shd w:val="clear" w:color="auto" w:fill="auto"/>
        <w:tabs>
          <w:tab w:val="left" w:pos="356"/>
          <w:tab w:val="left" w:pos="7582"/>
        </w:tabs>
        <w:spacing w:line="240" w:lineRule="auto"/>
        <w:jc w:val="both"/>
      </w:pPr>
      <w:r>
        <w:t>Число граждан,</w:t>
      </w:r>
      <w:r w:rsidR="00377813">
        <w:t xml:space="preserve"> внесенных в списки голосования на момент окончания голосования (заполняется на основании данных </w:t>
      </w:r>
      <w:r>
        <w:t xml:space="preserve">муниципальной общественной комиссии или </w:t>
      </w:r>
      <w:r w:rsidR="00377813">
        <w:t>территориальных счетных комиссий</w:t>
      </w:r>
      <w:r>
        <w:t>, если они создавались</w:t>
      </w:r>
      <w:r w:rsidR="00377813">
        <w:t>)</w:t>
      </w:r>
      <w:r>
        <w:t>_____</w:t>
      </w:r>
    </w:p>
    <w:p w:rsidR="00377813" w:rsidRDefault="00377813" w:rsidP="0009141B">
      <w:pPr>
        <w:pStyle w:val="20"/>
        <w:numPr>
          <w:ilvl w:val="0"/>
          <w:numId w:val="1"/>
        </w:numPr>
        <w:shd w:val="clear" w:color="auto" w:fill="auto"/>
        <w:tabs>
          <w:tab w:val="left" w:pos="375"/>
          <w:tab w:val="left" w:pos="7582"/>
        </w:tabs>
        <w:spacing w:line="240" w:lineRule="auto"/>
        <w:jc w:val="both"/>
      </w:pPr>
      <w:r>
        <w:t>Число документов для голосования, выданных гражданам в день голосования (заполняется на основании данных</w:t>
      </w:r>
      <w:r w:rsidR="0009141B">
        <w:t xml:space="preserve"> муниципальной общественной комиссии или</w:t>
      </w:r>
      <w:r>
        <w:t xml:space="preserve"> территориальных счетных комиссий</w:t>
      </w:r>
      <w:r w:rsidR="0009141B">
        <w:t>, если они создавались</w:t>
      </w:r>
      <w:r>
        <w:t>)</w:t>
      </w:r>
      <w:r w:rsidR="0009141B">
        <w:t>_____</w:t>
      </w:r>
    </w:p>
    <w:p w:rsidR="00377813" w:rsidRDefault="00377813" w:rsidP="0009141B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7598"/>
        </w:tabs>
        <w:spacing w:line="240" w:lineRule="auto"/>
        <w:jc w:val="both"/>
      </w:pPr>
      <w:r>
        <w:t>Число заполненных документов для голосования</w:t>
      </w:r>
      <w:r w:rsidR="0009141B">
        <w:t xml:space="preserve">, полученных членами комиссии </w:t>
      </w:r>
      <w:r>
        <w:t xml:space="preserve">(заполняется на основании данных </w:t>
      </w:r>
      <w:r w:rsidR="0009141B">
        <w:t xml:space="preserve">муниципальной общественной комиссии или </w:t>
      </w:r>
      <w:r>
        <w:t>территориальных счетных комиссий</w:t>
      </w:r>
      <w:r w:rsidR="0009141B">
        <w:t>, если они создавались</w:t>
      </w:r>
      <w:r>
        <w:t>)</w:t>
      </w:r>
      <w:r w:rsidR="0009141B">
        <w:t>____</w:t>
      </w:r>
    </w:p>
    <w:p w:rsidR="0009141B" w:rsidRDefault="0009141B" w:rsidP="0009141B">
      <w:pPr>
        <w:pStyle w:val="20"/>
        <w:shd w:val="clear" w:color="auto" w:fill="auto"/>
        <w:spacing w:line="240" w:lineRule="auto"/>
        <w:jc w:val="both"/>
        <w:rPr>
          <w:rStyle w:val="2Exact"/>
        </w:rPr>
      </w:pPr>
    </w:p>
    <w:p w:rsidR="0009141B" w:rsidRDefault="0009141B" w:rsidP="0009141B">
      <w:pPr>
        <w:pStyle w:val="20"/>
        <w:shd w:val="clear" w:color="auto" w:fill="auto"/>
        <w:spacing w:line="240" w:lineRule="auto"/>
        <w:jc w:val="both"/>
      </w:pPr>
      <w:r>
        <w:rPr>
          <w:rStyle w:val="2Exact"/>
        </w:rPr>
        <w:t xml:space="preserve">&lt;№ строки&gt; (цифрами/прописью) </w:t>
      </w:r>
      <w:r>
        <w:t>Наименование проекта благоустройства общественной территории &lt;Количество голосов&gt;</w:t>
      </w:r>
    </w:p>
    <w:p w:rsidR="00377813" w:rsidRDefault="00377813" w:rsidP="0037781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813" w:rsidRPr="00D419F6" w:rsidRDefault="00377813" w:rsidP="000914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</w:p>
    <w:p w:rsidR="00377813" w:rsidRPr="00D419F6" w:rsidRDefault="00377813" w:rsidP="0009141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77813" w:rsidRPr="00D419F6" w:rsidRDefault="00377813" w:rsidP="0009141B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377813" w:rsidRPr="00D419F6" w:rsidRDefault="00377813" w:rsidP="000914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</w:p>
    <w:p w:rsidR="00377813" w:rsidRPr="00D419F6" w:rsidRDefault="00377813" w:rsidP="0009141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77813" w:rsidRPr="00D419F6" w:rsidRDefault="00377813" w:rsidP="0009141B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377813" w:rsidRPr="00D419F6" w:rsidRDefault="00377813" w:rsidP="000914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</w:p>
    <w:p w:rsidR="0009141B" w:rsidRPr="00D419F6" w:rsidRDefault="00377813" w:rsidP="0009141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914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9141B" w:rsidRPr="00D419F6" w:rsidRDefault="0009141B" w:rsidP="0009141B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09141B" w:rsidRDefault="0009141B" w:rsidP="000914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3FD2" w:rsidRDefault="00377813" w:rsidP="0009141B">
      <w:pPr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sectPr w:rsidR="00373FD2" w:rsidSect="0009141B">
      <w:pgSz w:w="11900" w:h="16840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92" w:rsidRDefault="00974D92" w:rsidP="00377813">
      <w:r>
        <w:separator/>
      </w:r>
    </w:p>
  </w:endnote>
  <w:endnote w:type="continuationSeparator" w:id="0">
    <w:p w:rsidR="00974D92" w:rsidRDefault="00974D92" w:rsidP="0037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92" w:rsidRDefault="00974D92" w:rsidP="00377813">
      <w:r>
        <w:separator/>
      </w:r>
    </w:p>
  </w:footnote>
  <w:footnote w:type="continuationSeparator" w:id="0">
    <w:p w:rsidR="00974D92" w:rsidRDefault="00974D92" w:rsidP="0037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13"/>
    <w:rsid w:val="00060EBD"/>
    <w:rsid w:val="0009141B"/>
    <w:rsid w:val="000A3CEB"/>
    <w:rsid w:val="00135728"/>
    <w:rsid w:val="001357FE"/>
    <w:rsid w:val="0030690D"/>
    <w:rsid w:val="00373FD2"/>
    <w:rsid w:val="00377813"/>
    <w:rsid w:val="00417F10"/>
    <w:rsid w:val="007A1A77"/>
    <w:rsid w:val="007E58A7"/>
    <w:rsid w:val="00974D92"/>
    <w:rsid w:val="00B64953"/>
    <w:rsid w:val="00C61E12"/>
    <w:rsid w:val="00C82386"/>
    <w:rsid w:val="00D76661"/>
    <w:rsid w:val="00F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77813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78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778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77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377813"/>
    <w:rPr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77813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37781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3778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377813"/>
    <w:pPr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377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8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91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4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77813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78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778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77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377813"/>
    <w:rPr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77813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37781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3778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377813"/>
    <w:pPr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377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8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91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4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sekretar</cp:lastModifiedBy>
  <cp:revision>8</cp:revision>
  <cp:lastPrinted>2019-01-31T07:33:00Z</cp:lastPrinted>
  <dcterms:created xsi:type="dcterms:W3CDTF">2019-01-25T13:52:00Z</dcterms:created>
  <dcterms:modified xsi:type="dcterms:W3CDTF">2019-01-31T07:33:00Z</dcterms:modified>
</cp:coreProperties>
</file>