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F1" w:rsidRPr="00313AF1" w:rsidRDefault="00313AF1" w:rsidP="0031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13A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61DA7" w:rsidRDefault="00B61DA7" w:rsidP="00B61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15" w:rsidRDefault="00B61DA7" w:rsidP="00B61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9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.12.2019           </w:t>
      </w:r>
      <w:proofErr w:type="gramStart"/>
      <w:r w:rsidR="00C80A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616</w:t>
      </w:r>
      <w:proofErr w:type="gramEnd"/>
      <w:r w:rsidR="00C94115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C94115" w:rsidRDefault="00C94115" w:rsidP="00B61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115" w:rsidRDefault="00C94115" w:rsidP="00313AF1">
      <w:pPr>
        <w:autoSpaceDE w:val="0"/>
        <w:autoSpaceDN w:val="0"/>
        <w:adjustRightInd w:val="0"/>
        <w:spacing w:after="0" w:line="240" w:lineRule="auto"/>
        <w:ind w:right="2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:rsidR="00C94115" w:rsidRDefault="00C94115" w:rsidP="00B61DA7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15" w:rsidRDefault="00C94115" w:rsidP="00B61DA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C94115" w:rsidRDefault="00C94115" w:rsidP="00B61DA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4115" w:rsidRDefault="00C94115" w:rsidP="00B61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4115" w:rsidRDefault="00C94115" w:rsidP="00B61DA7">
      <w:pPr>
        <w:spacing w:after="0" w:line="240" w:lineRule="auto"/>
        <w:ind w:right="-2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:rsidR="00C94115" w:rsidRDefault="00C94115" w:rsidP="00B61DA7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Никольского городского поселения Тосненского района Ленинградской области от 11.11.2015 № 425-па </w:t>
      </w:r>
      <w:r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на территории Никольского городского поселения Тосненского района Ленинградской </w:t>
      </w:r>
      <w:r w:rsidR="00B6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(далее – Постановление), изложив приложение к Постановлению в новой редакции (Приложение).</w:t>
      </w:r>
    </w:p>
    <w:p w:rsidR="00C94115" w:rsidRDefault="00C94115" w:rsidP="00B61DA7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Никольского городского поселения Тосненского района Ленинградской области от 26.08.2019 № 454/1-па «О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одского поселения Тосненского района Ленинградской области».</w:t>
      </w:r>
    </w:p>
    <w:p w:rsidR="00C94115" w:rsidRDefault="00C94115" w:rsidP="00B61DA7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 w:rsidRPr="00C80A2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C80A2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Pr="00C80A2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Nikolskoecity</w:t>
        </w:r>
        <w:r w:rsidRPr="00C80A2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</w:t>
        </w:r>
        <w:r w:rsidRPr="00C80A28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94115" w:rsidRDefault="00C94115" w:rsidP="00B61DA7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C94115" w:rsidRDefault="00C94115" w:rsidP="00B61DA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115" w:rsidRDefault="00C94115" w:rsidP="00B61DA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</w:t>
      </w:r>
      <w:r w:rsidR="00B6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Е.В.Миклашевич</w:t>
      </w:r>
    </w:p>
    <w:p w:rsidR="00C94115" w:rsidRPr="00B61DA7" w:rsidRDefault="00313AF1" w:rsidP="00B61DA7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C94115" w:rsidRPr="00B61DA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толярова Н.А</w:t>
      </w:r>
    </w:p>
    <w:p w:rsidR="00C94115" w:rsidRPr="00B61DA7" w:rsidRDefault="00C94115" w:rsidP="00B61DA7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DA7"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:rsidR="00C94115" w:rsidRPr="00C94115" w:rsidRDefault="00C94115" w:rsidP="00C941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94115" w:rsidRPr="00C94115" w:rsidSect="00313AF1">
          <w:pgSz w:w="11906" w:h="16838"/>
          <w:pgMar w:top="851" w:right="707" w:bottom="142" w:left="1418" w:header="709" w:footer="709" w:gutter="0"/>
          <w:cols w:space="720"/>
        </w:sectPr>
      </w:pPr>
    </w:p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B61DA7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1818B4" w:rsidRDefault="00B61DA7" w:rsidP="00B61DA7">
      <w:pPr>
        <w:spacing w:after="0" w:line="240" w:lineRule="auto"/>
        <w:ind w:left="9639" w:right="41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19.12.2019 № 616-па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ПАСПОРТ МУНИЦИПАЛЬНОЙ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на территории Никольского городского поселения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140"/>
        <w:gridCol w:w="1276"/>
        <w:gridCol w:w="1275"/>
        <w:gridCol w:w="1276"/>
        <w:gridCol w:w="1134"/>
        <w:gridCol w:w="1276"/>
        <w:gridCol w:w="1276"/>
        <w:gridCol w:w="1275"/>
        <w:gridCol w:w="1356"/>
      </w:tblGrid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Цель муниципальной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Создание условий для укрепления здоровья населения путем развития инфраструктуры спорта и приобщения различных слоев общества, прежде всего детей, подростков и молодежи к регулярным занятиям физической культурой и спортом. </w:t>
            </w:r>
          </w:p>
          <w:p w:rsidR="001818B4" w:rsidRDefault="001818B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Сохранение и совершенствование спортивной инфраструктуры, объектов оздоровительного и рекреационного назначения;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Совершенствование финансового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организационно-управленческого, кадрового обеспечения физкультурно-спортивной деятельности;</w:t>
            </w:r>
          </w:p>
          <w:p w:rsidR="001818B4" w:rsidRDefault="001818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и реализация комплекса мер по пропаганде физической культуры и спорта как важнейшей составляющей здорового образа жизни.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муниципальной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Муниципальное казенное учреждения «Спортивно-досуговый центр «Надежда»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реализуется в один этап (2014-2021- 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818B4" w:rsidTr="001818B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1 «Обеспечение жителей Никольского городского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услугами в сфере спорта, оздоровления и досуга»;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3 «Развитие физической культуры и массового спорта в Никольском городском поселении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«Организация и проведение официальных физкультурно-спортивных мероприятий среди населения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поселения»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</w:t>
            </w:r>
          </w:p>
        </w:tc>
      </w:tr>
      <w:tr w:rsidR="001818B4" w:rsidTr="001818B4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160617,705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11 049,23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28549,149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28683,425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21890,225</w:t>
            </w:r>
          </w:p>
        </w:tc>
      </w:tr>
      <w:tr w:rsidR="001818B4" w:rsidTr="001818B4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5E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1818B4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8B4" w:rsidTr="001818B4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Увеличение доли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 году;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спорта, с 9,4% в 2014 году до 11,7% в 2021 году.</w:t>
            </w:r>
          </w:p>
        </w:tc>
      </w:tr>
    </w:tbl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1818B4">
          <w:pgSz w:w="16838" w:h="11906" w:orient="landscape"/>
          <w:pgMar w:top="720" w:right="1134" w:bottom="567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постановлением Правительства Ленинградской области от 07 марта 2013 №66 "Об утверждении Порядка разработки, реализации и оценки эффективности государственных программ Ленинградской области" и постановлений администрации Муниципального образования Тосненский район Ленинградской области от 25 сентября  2013 года №1961-па и администрации Никольского городского поселения Тосненского района Ленинградской области от 22.10.2013 № 229-па «Об утверждении Порядка разработки и реализации муниципальных программ Никольского городского поселения Тосненского района Ленинградской области».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государственной политики в сфере физической культуры и спорта определены в Концепции социально-экономического развития Ленинградской области на период до 2025 года, предусматривающей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Запланировано, что доля граждан Российской Федерации, систематически занимающихся физической культурой и спортом, в 2018 году составит не менее 33% их общей численности, а в 2021 году - не менее 40%, что соответствует показателям ведущих в спортивном отношении стран мира. Для лиц с ограниченными возможностями здоровья величина данного показателя в 2018 году составит не менее 11%, в 2021 году - не менее 20%; для учащихся и студентов - не менее 60% и 80% соответственно. 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2017 году и до 50% к 2021 году.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осуществляется в рамках целевых муниципальных программ.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задачи данной муниципальной программы: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Никольского городского поселения путем развития инфраструктуры спорта;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различных возрастных групп населения, прежде всего детей, подростков и молодежи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спортивной деятельности сборных команд Никольского городского поселения по различным видам спорта, общественных спортивных объединений, осуществляющих свою деятельность на территории поселения и клубов по месту жительства;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организационно-управленческого и кадрового обеспечения физкультурно-спортивной деятельности;</w:t>
      </w:r>
    </w:p>
    <w:p w:rsidR="001818B4" w:rsidRDefault="001818B4" w:rsidP="001818B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физкультурно-спортивной деятельности на муниципальном уровне, в том числе уточнение функций, полномочий, обязанностей профильного учреждения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имеется ряд проблем, отрицательно влияющих на развитие физической культуры и спорта в Никольском городском поселении, требующих оперативного решения, в их числе: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 в Никольском городском поселении;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Никольского городского поселения к регулярным занятиям физической культурой и спортом;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:rsidR="001818B4" w:rsidRDefault="001818B4" w:rsidP="001818B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недостаточно активная пропаганда занятий физической культурой и спортом как составляющей здорового образа жизни.</w:t>
      </w:r>
    </w:p>
    <w:p w:rsidR="001818B4" w:rsidRDefault="001818B4" w:rsidP="001818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нерешенность вопросов инфраструктурного и методического обеспечения на сегодняшний день являются существенными факторами ограничения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распространения стандартов здорового образа жизни (Концепция 2016-2020).</w:t>
      </w:r>
    </w:p>
    <w:p w:rsidR="001818B4" w:rsidRDefault="001818B4" w:rsidP="001818B4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по состоянию на 01 января 2014 года доля населения систематически занимающегося физической культурой и спортом составляет 15% (в том числе инвалидов – менее 1%), обеспеченность спортивными залами – 36,7%, плоскостными спортивными сооружениями – 8,2 %,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состоянию на 01 января 2019 года в городе функционируют следующие спортивные объекты: городской стадион - ул. Дачная д.6а (износ более 50%),; 9 ед. плоскостных спортивных сооружений: универсальная спортивная площадка ул. Дачная д.5а сдана в эксплуатацию в ноябре 2013 года, 4 спортивные площадки у  общеобразовательных школ №2 и №3,а так же 4 спортивные площадки у Гимназии №1; 6 спортивных залов из них два в Фоках, остальные в общеобразовательных учреждениях. Практически отсутствуют специализированные спортивные сооружения, оборудование и инвентарь для организации физкультурно-оздоровительных занятий для людей с ограниченными возможностями.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2014 по 2018 годы на территории Никольского городского поселения проведены комплексные физкультурно-спортивные мероприятия среди жителей и среди дошкольных учреждений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Спартакиада среди жителей Никольского городского поселения объединяла 5 команд и проводилась по 13 видам спорта, Спартакиада среди дошкольных учреждений объединяла 5 учреждений и проводилась по 3 видам. Общее количество проведенных за данный период физкультурно-спортивных мероприятий - более 120, количество участников более 10 000 человек.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роль ФК и С становится более значимым социальным фактором на фоне ухудшающего здоровья населения, нездорового образа жизни (пагубные привычки), неорганизованности досуга.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решения поставленных задач необходимо: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Повысить эффективность использования ресурсов в сфере физической культуры и спорта;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Привлекать население к физической активности путем создания спортивных клубов по месту жительства, учебы, работы граждан т.е. повышать обеспеченность граждан спортивными клубами (шаговая доступность);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Улучшать качество муниципальных услуг в сфере ФКиС;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совершенствование системы организации и поведения спортивных соревнований, в том числе путем оказания поддержки любительским лигам и спортивным общественным объединениям.</w:t>
      </w:r>
    </w:p>
    <w:p w:rsidR="001818B4" w:rsidRDefault="001818B4" w:rsidP="001818B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 данной сфере государственно-частное партнерство;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Приоритеты муниципальной политики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реализации 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приоритетным направлениям реализации Программы относятся: 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жителей Никольского городского поселения услугами в сфере спорта, оздоровления и досуга;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совершенствование материально-технической базы и инфраструктуры физической культуры и спорта;</w:t>
      </w:r>
    </w:p>
    <w:p w:rsidR="001818B4" w:rsidRDefault="001818B4" w:rsidP="001818B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Развитие физической культуры и массового спорта;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" Обеспечение жителей Никольского городского поселения услугами в сфере спорта, оздоровления и досуга" предстоит обеспечить: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направления "Развитие физической культуры и массового спорта" предстоит обеспечить условия для укрепления здоровья населения и создания благоприятных условия для увеличения охвата населения Никольского городского поселения физической культурой и спортом.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Направления деятельности: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правового регулирования предоставления услуг в сфере физической культуры и спорта;</w:t>
      </w:r>
    </w:p>
    <w:p w:rsidR="001818B4" w:rsidRDefault="001818B4" w:rsidP="001818B4">
      <w:pPr>
        <w:numPr>
          <w:ilvl w:val="0"/>
          <w:numId w:val="8"/>
        </w:numPr>
        <w:tabs>
          <w:tab w:val="left" w:pos="255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направления «Сохранение и совершенствование материально-технической базы и инфраструктуры физической культуры и спорта» планируется: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строительство объектов спортивной инфраструктуры.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3.Цели и задачи, описание основных ожидаемых конечных результатов Программы</w:t>
      </w:r>
    </w:p>
    <w:p w:rsidR="001818B4" w:rsidRDefault="001818B4" w:rsidP="001818B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целью Программы является создание условий создание условий, обеспечивающих возможность гражданам систематически заниматься физической культурой и спортом.</w:t>
      </w:r>
    </w:p>
    <w:p w:rsidR="001818B4" w:rsidRDefault="001818B4" w:rsidP="001818B4">
      <w:pPr>
        <w:spacing w:after="120" w:line="240" w:lineRule="auto"/>
        <w:ind w:left="28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необходимо решить следующие основные задачи: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и развитие материально-технической базы объектов физической культуры и спорта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Социальная поддержка членов сборных команд Никольского городского поселения по различным видам спорта;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организационно-управленческого, кадрового, методического обеспечения физкультурно-спортивной деятельности;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оценки хода реализации Программы и характеристики состояния установленной сферы деятельности предусмотрена система целевых показателей (индикаторов) как для Программы в целом, так и для подпрограмм.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муниципальной программы: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спортом;</w:t>
      </w:r>
    </w:p>
    <w:p w:rsidR="001818B4" w:rsidRDefault="001818B4" w:rsidP="001818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 плоскостными спортивными сооружениями; спортивными залами; плавательными бассейнами.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 следующих результатов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долю населения, систематически занимающегося физической культурой и спортом, в общей численности населения с 15% в 2014 году до 18,5% в 2021 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left="10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Расшифровка плановых значений показателей (индикаторов) государственной программы по годам реализации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спортом: 2017 год – 16,5%, 2018 год – 17,0%,2019- 17,5%, 2020 – 18%., 2021-18,5%.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-10,6%.,2021-11%.</w:t>
      </w:r>
    </w:p>
    <w:p w:rsidR="001818B4" w:rsidRDefault="001818B4" w:rsidP="001818B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2020 год -39,8 %,2021-40,3%.</w:t>
      </w:r>
    </w:p>
    <w:p w:rsidR="001818B4" w:rsidRDefault="001818B4" w:rsidP="001818B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Показатели обеспеченности населения объектами физической культуры и спорта рассчитываются в соответствии с Распоряжением Правительства Российской Федерации от 19 октября 1999 года № 1683-р, исходя из численности населения и, поэтому их значения в определенные года могут быть ниже года предыдущего, несмотря на ввод в эксплуатацию новых спортивных объектов.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Все показатели взаимосвязаны с мероприятиями подпрограмм государственной программы. Показатели 1,2 с мероприятиями подпрограммы «Развитие физической культуры и массового спорта в Никольском городском поселении», показатель 3,4,5 с мероприятиями подпрограммы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Сроки реализации муниципальной Программы, характеристика основных мероприятий подпрограмм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реализуется в один этап (2014 – 2021 годы). С целью обеспечения комплексного решения задач Программы и реализации запланированных ею мероприятий в структуру Программы включены три подпрограммы: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поселении».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 муниципальной программы «Развитие физической культуры и спорта на территории Никольского городского поселения Тосненского района Ленинградской области» также рассчитаны на период с 2017 по 2021 год.</w:t>
      </w: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Подпрограмма 1 «Обеспечение жителей Никольского городского поселения услугами в сфере спорта, оздоровления и досуга. 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направлены на повышение эффективности управления муниципальными средствами, выделяемыми на развитие физической культуры и спорта, соответствующей материально-технической базы (муниципального имущества).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развитие спортивной инфраструктуры Никольского городского поселения и обеспечение права граждан на свободный доступ к занятиям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Мероприятия подпрограммы направлены на реконструкцию и капитальный ремонт существующих спортивных объектов (стадион, физкультурно-оздоровительный комплекс), а также подготовку необходимой документации для строительства спортивного зала и плавательного бассейна. </w:t>
      </w:r>
    </w:p>
    <w:p w:rsidR="001818B4" w:rsidRDefault="001818B4" w:rsidP="001818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Никольском городском поселении»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городских, районных областных физкультурно-спортивных мероприятий для всех групп населения, организацию подготовки и участия сборных команд Никольского городского поселения в физкультурных и спортивных мероприятиях районного и областного уровней, пропаганду физической культуры и спорта.</w:t>
      </w: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Механизм реализации Программы</w:t>
      </w:r>
    </w:p>
    <w:p w:rsidR="001818B4" w:rsidRDefault="001818B4" w:rsidP="001818B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Механизм реализации Программы определяется администрацией Никольского городского поселения, которая является государственным заказчиком Программы и предусматривает проведение организационных мероприятий, обеспечивающих выполнение Программы.</w:t>
      </w: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заказчик Программы: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за реализацией Программы;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1818B4" w:rsidRDefault="001818B4" w:rsidP="001818B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1818B4" w:rsidRDefault="001818B4" w:rsidP="001818B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Соисполнитель Программы: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спортивно-массовых мероприятий по утвержденному плану;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спортивно-массовых мероприятий или спортивного мероприятия, включая подведение итогов и награждение;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спортивно-массовых мероприятий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дизайн и печатает информационные материалы о физкультурно-оздоровительных мероприятиях и спортивных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подбор ведущих, судей в необходимом количестве при проведении спортивно-массового мероприятия и спортивных соревнований;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 в районных соревнованиях и Спартакиаде городских и сельских поселений Тосненского района;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участие сборных команд Никольского городского поселения по различным видам спорта в районных и областных соревнованиях;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1818B4" w:rsidRDefault="001818B4" w:rsidP="001818B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бюджетных средств Никольского городского поселения на подготовку проектно-сметной документации, капитальные ремонты, строительство спортивных объектов, находящихся в муниципальной собственности, будет определяться на основании технических заданий, составленных ответственным исполнителем и соисполнителем Программы и в порядке, установленном федеральным законодательством.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Анализ рисков реализации 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описание мер управления рисками реализации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влияния на ход и конечные результаты реализации Программы существенными являются следующие риски.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Макроэкономические риски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доступностью.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Финансовые риски связаны 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сокращением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управления рисками реализации Программы основываются на следующем анализе.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финансовых рисков возможна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регулярного мониторинга и оценки эффективности реализации мероприятий Программы;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дополнительных мер государственной поддержки сферы физической культуры и спорта;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своевременной корректировки перечня основных мероприятий и показателей Программы.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Программы, а также на основе: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взаимодействия муниципальных образований первого и второго уровней.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701" w:header="709" w:footer="709" w:gutter="0"/>
          <w:cols w:space="720"/>
        </w:sectPr>
      </w:pPr>
    </w:p>
    <w:p w:rsidR="001818B4" w:rsidRDefault="00B61DA7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181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 1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</w:rPr>
        <w:t xml:space="preserve">услугами в сфере спорта, оздоровления и досуга»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620"/>
        <w:gridCol w:w="1534"/>
        <w:gridCol w:w="850"/>
        <w:gridCol w:w="992"/>
        <w:gridCol w:w="993"/>
        <w:gridCol w:w="992"/>
        <w:gridCol w:w="992"/>
        <w:gridCol w:w="992"/>
        <w:gridCol w:w="993"/>
        <w:gridCol w:w="1134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жителей 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Тосненского района Ленинградской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услугами в сфере спорта, оздоровления и досуга» (далее - подпрограмма)</w:t>
            </w:r>
          </w:p>
          <w:p w:rsidR="001818B4" w:rsidRDefault="0018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«Развитие физической культуры и спорта».</w:t>
            </w:r>
          </w:p>
          <w:p w:rsidR="001818B4" w:rsidRDefault="001818B4">
            <w:pPr>
              <w:tabs>
                <w:tab w:val="left" w:pos="58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деятельности МКУ СДЦ «Надежда» с целью создания условий для оказания услуг жителям Никольского городского поселения Тосненского района Ленинградской области в сфере спорта, оздоровления и досуга;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качества оказания муниципальных услуг;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      </w:r>
          </w:p>
          <w:p w:rsidR="001818B4" w:rsidRDefault="001818B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совершенствование форм взаимодействия органов местной власти, МКУ СДЦ «Надежда» с учреждения общего и дошкольного образования, с общественными объединениями и организациями, осуществляющими деятельность в сфере физической культуры и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8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14134,009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13929,867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15882,909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18486,634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21162,481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20950,225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Ожидаемыми результатами подпрограммы являются: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условий для оказания муниципальных услуг в сфере физической культуры и спорта;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уровня оплаты труда работников учреждений, оказывающих услуги в сфере физической культуры и спорта.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Сферой реализации подпрограммы является создание условий по обеспечению жителей Никольского городского поселения услугами в сфере спорта, оздоровления и досуга, посредством реализации мероприятий подпрограмм:  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«Развитие физической культуры и массового спорта в Никольском городском поселении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18B4" w:rsidRDefault="001818B4" w:rsidP="001818B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«Развитие объектов физической культуры и спорта в Никольском городском поселении " Тосненского района Ленинградской области.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деятельность в данной сфере осуществляется непосредственно через муниципальное казенное учреждение «Спортивно-досуговый центр «Надежда». В оперативном управлении данного учреждения спорта находятся спортивные объекты, где оказываются физкультурно-оздоровительные и спортивные услуги, В учреждении сформирован штат сотрудников по управлению, обслуживанию данного муниципального имущества и организации услуг в сфере спорта. В МКУ СДЦ «Надежда» 7 штатных сотрудников осуществляют работу с населением.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приоритеты муниципальной политики в сфере реализации подпрограммы определены в следующих нормативных правовых актах федерального и регионального уровней: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 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1662-р;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физической культуры и спорта в Российской Федерации на период до 2020 года, утвержденная распоряжением Правительства Российской Федерации от 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1101-р.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долгосрочного социально-экономического развития Российской Федерации на период до 2021 года определена роль физической культуры и спорта в развитии человеческого потенциала России.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«Стратегия развития физической культуры и спорта в Российской Федерации на период до 2020 года», утвержденная распоряжением Правительства РФ от 07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№1101-р;</w:t>
      </w:r>
    </w:p>
    <w:p w:rsidR="001818B4" w:rsidRDefault="001818B4" w:rsidP="0018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Концепция социально-экономического развития Ленинградской области до 2021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приоритетных направлениях государственной и муниципальной политики, целью данной подпрограммы о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беспечение условий для оказания услуг жителям Никольского городского поселения в сфере спорта, оздоровления и досуга.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задач: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оказания муниципальных услуг;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 качественного использования муниципального имущества;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мер по кадровому обеспечению физкультурно-спортивной работы с населением Никольского городского поселения и среди лиц с ограниченными возможностями здоровья и инвалидами;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волонтерства для целей физической культуры и спорта; 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поддержки;</w:t>
      </w:r>
    </w:p>
    <w:p w:rsidR="001818B4" w:rsidRDefault="001818B4" w:rsidP="001818B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форм взаимодействия органов местной власти, МКУ СДЦ «Надежда» с учреждения общего и дошкольного образования,  с общественными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объединениями и организациями, осуществляющими деятельность в сфере физической культуры и спорта.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ожидаемыми результатами подпрограммы являются: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управления муниципальными финансами и использования муниципального имущества в части вопросов реализации Программы, </w:t>
      </w:r>
    </w:p>
    <w:p w:rsidR="001818B4" w:rsidRDefault="001818B4" w:rsidP="001818B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подготовки специалистов с требуемым уровнем компетенции, удовлетворяющих современным требованиям к специалистам и управленческим кадрам в сфере физической культуры и спорта.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реализации подпрограммы будут достигнуты следующие значения показателей:</w:t>
      </w:r>
    </w:p>
    <w:p w:rsidR="001818B4" w:rsidRDefault="001818B4" w:rsidP="001818B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100%-ной обеспеченности административными регламентами порядка оказания муниципальных услуг в общем количестве муниципальных услуг в установленной сфере деятельности до 2020 года;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количество квалифицированных тренеров и инструкторов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с 15 человек в 2014 году до 20 человек в 2021 году;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подпрограммы муниципальной программы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 повышения квалификации работников; мероприятия по сбору и обработке данных официального статистического наблюдения и мониторинг состояния сферы физической культуры и спорта; мероприятия по проведению по проверке финансово-хозяйственной деятельности и использования имущественного комплекса в МКУ СДЦ «»Надежда»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соисполнителей 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2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объектов физической культуры и спорта в Никольском городском поселении Тосненского района Ленинградской области"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1"/>
        <w:gridCol w:w="1620"/>
        <w:gridCol w:w="1536"/>
        <w:gridCol w:w="992"/>
        <w:gridCol w:w="992"/>
        <w:gridCol w:w="992"/>
        <w:gridCol w:w="993"/>
        <w:gridCol w:w="850"/>
        <w:gridCol w:w="1134"/>
        <w:gridCol w:w="992"/>
        <w:gridCol w:w="835"/>
      </w:tblGrid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«Строительство, реконструкция и проектирование спортивных объектов».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Никольского городского поселения.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реконструкция существующих спортивных объектов (городской стадион, физкультурно-оздоровительный комплекс);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документации для строительства новых объектов спортивной инфраструктуры;</w:t>
            </w:r>
          </w:p>
          <w:p w:rsidR="001818B4" w:rsidRDefault="001818B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      </w:r>
          </w:p>
        </w:tc>
      </w:tr>
      <w:tr w:rsidR="001818B4" w:rsidTr="006D5F36"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средств,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 по годам: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(тыс. рублей)                                    </w:t>
            </w: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 w:rsidP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24385,338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49364,53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90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17888,67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42571,33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835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927,430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1671,327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 w:rsidP="0051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6496,668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62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6793,20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18B4" w:rsidTr="006D5F36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6D5F36">
        <w:trPr>
          <w:trHeight w:val="36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плоскостными сооружениями с 8,2% в 2014 году до 11% в 2021 году</w:t>
            </w:r>
          </w:p>
          <w:p w:rsidR="001818B4" w:rsidRDefault="001818B4">
            <w:pPr>
              <w:spacing w:after="0" w:line="240" w:lineRule="auto"/>
              <w:ind w:firstLine="70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залами с 36,8% в 2014 году до 40,3% в 2021 году</w:t>
            </w:r>
          </w:p>
        </w:tc>
      </w:tr>
    </w:tbl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характеристика, основные проблемы и прогноз развития сферы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реализации подпрограммы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:rsidR="001818B4" w:rsidRDefault="001818B4" w:rsidP="001818B4">
      <w:pPr>
        <w:spacing w:after="12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состоянию на 01 января 2018 года доля населения</w:t>
      </w:r>
    </w:p>
    <w:p w:rsidR="001818B4" w:rsidRDefault="001818B4" w:rsidP="001818B4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занимающегося физической культурой и спортом составляет 17% (в том числе инвалидов – менее 1%), обеспеченность спортивными залами – 38,6%, плоскостными спортивными сооружениями – 9,8 %, плавательные бассейны на территории отсутствуют.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 показатели значительно ниже, чем средний показатель по Северо-Западному федеральному округу, по Ленинградской области и Тосненскому району (данные представлены в разделе 1).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Несоответствие уровня существующей спортивной инфраструктуры современным требованиям создает критические проблемы в развитии физической культуры, привлечению населения к систематическим занятиям физической культурой и спортом.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Приоритеты муниципальной политики в сфере реализации подпрограммы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Приоритетными задачами и направлениями по развитию физической культуры и массового спорта в части касающейся спортивной инфраструктуры является сохранение и совершенствование материально-технической базы и инфраструктуры физической культуры и спорта в Никольском городском поселении, а именно: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и строительство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Цели, задачи, показатели (индикаторы), конечные результаты, сроки и этапы реализации подпрограммы государственной программы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подпрограммы.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Ленинградской области.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подпрограммы.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реконструкция существующих спортивных объектов (городской стадион, физкультурно-оздоровительный комплекс);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документации для строительства новых объектов спортивной инфраструктуры;</w:t>
      </w:r>
    </w:p>
    <w:p w:rsidR="001818B4" w:rsidRDefault="001818B4" w:rsidP="001818B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укрепление и модернизация материально-технической базы муниципального казенного учреждения СДЦ «Надежда», обеспечение безопасного и эффективного функционирования спортивных объектов.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Показатели подпрограммы муниципальной 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обеспеченность населения спортивными сооружениями, исходя из единовременной пропускной способности объектов спорта, в том числе: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плоскостными спортивными сооружениями;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спортивными залами;</w:t>
      </w:r>
    </w:p>
    <w:p w:rsidR="001818B4" w:rsidRDefault="001818B4" w:rsidP="001818B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плавательными бассейнами.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действия подпрограммы рассчитан на период с 2014 по 2021 годы. В результате реализации мероприятий государственной программы планируется достичь следующих результатов: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 с 9,4% в 2014 году до 11,5% в 2021 году;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Увеличить уровень обеспеченности населения Никольского городского поселения плоскостными сооружениями с 8,2% в 2014 году до 11%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Увеличить уровень обеспеченности населения Никольского городского поселения спортивными залами с 36,8% в 2014 году до 40,3% в 2021 году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Расшифровка плановых значений показателей (индикаторов) подпрограммы муниципальной программы по годам реализации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сооружениями, исходя из единовременной пропускной способности объектов спорта: 2017 год – 10,3%, 2018 год – 10,6%,2019 – 10,9%,2020 – 11,2%,2021-11,5%.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плоскостными спортивными сооружениями: 2017 год – 9,4%, 2018 год – 9,8%, 2019 год -10,2%, 2020 год -10,6%,2021-11%.</w:t>
      </w:r>
    </w:p>
    <w:p w:rsidR="001818B4" w:rsidRDefault="001818B4" w:rsidP="001818B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Уровень обеспеченности населения спортивными залами: 2017 год – 38,3%, 2018 год – 38,8%, 2019 год -39,3%, 2021 год - 40,3 %.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объектов физической культуры и спорта в Никольском городском поселении» 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 также рассчитаны на трехгодичный период с 2019 по 2021 год.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Проектные работы по строительству и реконструкции объектов физической культуры и спорта; работы по строительству спортивных объектов.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реконструкцию и строительство спортивных объектов, включенных в соответствующую подпрограмму государственной программы «Развитие физической культуры и спорта в Ленинградской области на 2014-2021 годы», администрацией Никольского городского поселения  будут представлены в комитет по физической культуре, спорту и туризму Ленинградской области положительное заключение государственной экспертизы на проектно-сметную документацию, технико-экономическое обоснование необходимости строительства объекта социальной сферы, гарантии софинансирования реконструкции или строительства.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818B4">
          <w:pgSz w:w="11906" w:h="16838"/>
          <w:pgMar w:top="1134" w:right="851" w:bottom="1134" w:left="1276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подпрограммы 3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физической культуры и массового спорта в Никольском городском поселении Тосненского района Ленинградской области»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муниципальной программы "Развитие физической культуры и спорта на территории Никольского городского поселения Тосненского района Ленинградской области "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311"/>
        <w:gridCol w:w="1417"/>
        <w:gridCol w:w="1134"/>
        <w:gridCol w:w="1134"/>
        <w:gridCol w:w="1134"/>
        <w:gridCol w:w="993"/>
        <w:gridCol w:w="992"/>
        <w:gridCol w:w="975"/>
        <w:gridCol w:w="915"/>
        <w:gridCol w:w="929"/>
      </w:tblGrid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 " (далее – подпрограмма)</w:t>
            </w:r>
          </w:p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«Организация и проведение официальных физкультурно-спортивных мероприятий среди населения на территории поселения».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Обеспечение возможностей гражданам систематически заниматься физической культурой и массовым спортом и вести здоровый образ жизни 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учреждения «Спортивно-досуговый центр «Надежда».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города Никольское;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:rsidR="001818B4" w:rsidRDefault="001818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Поддержка любительских сборных команд Никольского городского поселения по различным видам спорта.</w:t>
            </w:r>
          </w:p>
        </w:tc>
      </w:tr>
      <w:tr w:rsidR="001818B4" w:rsidTr="001818B4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реализуется в один этап (2014 - 2021 годы) </w:t>
            </w:r>
          </w:p>
        </w:tc>
      </w:tr>
      <w:tr w:rsidR="001818B4" w:rsidTr="001818B4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по годам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8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 рублей)</w:t>
            </w: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      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81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 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6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поселения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81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1818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</w:tr>
      <w:tr w:rsidR="001818B4" w:rsidTr="001818B4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18B4" w:rsidTr="001818B4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 итогам реализации подпрограммы планируется достичь следующих результатов:</w:t>
            </w:r>
          </w:p>
          <w:p w:rsidR="001818B4" w:rsidRDefault="001818B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18,5% в 2021 году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1818B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сферы реализации подпрограммы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жизни.  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физкультурно-спортивного воспитания населения, а также его различных категорий и групп,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эффективности пропаганды физической культуры и спорта как важнейшей составляющей здорового образа жизни, 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спорта,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2014 по 2018 годы молодежь и взрослое население участвуют в Спартакиаде поселения по 13 видам спорта, воспитанники дошкольных образовательных учреждений так же привлечены к физкультурным городским мероприятиям в рамках Спартакиады. Физкультурно-спортивная работа с молодежью проводится спортивными общественниками, активистами. Организация участия молодежных и взрослых команд по различным видам спорта осуществляется на условиях тесного сотрудничества и взаимодействия с основным соисполнителем Программы. 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проведенных физкультурно-спортивных мероприятий с 2014 по 2018 гг. составило более 120 ед. в год. Как отмечалось ранее, возрождены традиции комплексных физкультурно-спортивных соревнований – спартакиад. Значительно увеличены финансовые расходы на проведение массовых мероприятий, таких как День города, День Молодежи и др. 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1818B4" w:rsidRDefault="001818B4" w:rsidP="001818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Для достижения этих целей подпрограммой предусматривается: проведение физкультурно-спортивных мероприятий на территории Никольского городского поселения; развитие инфраструктуры для занятий массовым спортом, увеличение числа спортивных сооружений; совершенствование нормативного правового регулирования предоставления услуг в сфере физической культуры и спорта; организация пропаганды физической культуры и спорта, здорового образа и спортивного стиля жизни;</w:t>
      </w:r>
    </w:p>
    <w:p w:rsidR="001818B4" w:rsidRDefault="001818B4" w:rsidP="001818B4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данной подпрограммы является обеспечение возможностей гражданам систематически заниматься физической культурой и массовым спортом и вести здоровый образ жизни.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занятий физической культурой и спортом всех слоев населения города Никольское;</w:t>
      </w:r>
    </w:p>
    <w:p w:rsidR="001818B4" w:rsidRDefault="001818B4" w:rsidP="001818B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</w:t>
      </w:r>
    </w:p>
    <w:p w:rsidR="001818B4" w:rsidRDefault="001818B4" w:rsidP="001818B4">
      <w:pPr>
        <w:numPr>
          <w:ilvl w:val="0"/>
          <w:numId w:val="15"/>
        </w:numPr>
        <w:tabs>
          <w:tab w:val="left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любительских сборных команд Никольского городского поселения по различным видам спорта.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муниципального казенного учреждения СДЦ «Надежда», общественных объединений и организаций физкультурно-спортивной направленности. </w:t>
      </w:r>
    </w:p>
    <w:p w:rsidR="001818B4" w:rsidRDefault="001818B4" w:rsidP="001818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:rsidR="001818B4" w:rsidRDefault="001818B4" w:rsidP="001818B4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долю граждан Никольского городского поселения, систематически занимающихся физической культурой и спортом, в общей численности населения с 15% в 2014 году до 19% в 2021 году;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Характеристика основных мероприятий подпрограммы муниципальной программы с указанием сроков их реализации и ожидаемых результатов</w:t>
      </w:r>
    </w:p>
    <w:p w:rsidR="001818B4" w:rsidRDefault="001818B4" w:rsidP="001818B4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Сроки реализации основных мероприятий подпрограммы «Развитие физической культуры и массового спорта в Никольском городском поселении» муниципальной программы «Развитие физической культуры и спорта в Никольском городком поселении» рассчитаны на период с 2014 по 2021 годы.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спартакиад для жителей Никольского городского поселения, общеобразовательных школ и дошкольных учреждений;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и проведение городских физкультурно-спортивных мероприятий по различным видам спорта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физкультурно-спортивных мероприятий на территории Никольского городского поселения;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любительских спортивных команд Никольского городского поселения в районных и областных физкультурных мероприятиях и  спортивных соревнованиях среди различных групп населения;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Приобретение наградной и спортивной атрибутики, типографской и сувенирной продукции;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Пропаганда физической культуры, спорта и здорового образа жизни;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проф. подготовки, переподготовки и повышение квалификации специалистов в области физической культуры и спорта.</w:t>
      </w:r>
    </w:p>
    <w:p w:rsidR="001818B4" w:rsidRDefault="001818B4" w:rsidP="00181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Меры правового регулирования в сфере реализации подпрограммы 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Основными мерами правового регулирования в сфере реализации подпрограммы муниципальной программы является принятие следующих нормативно-правовых актов: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Областной закон " О внесении изменений в  областной закон от 30 декабря 2009 года № 118-оз « О физической культуре и спорте в Ленинградской области»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 п.3 ст. 3.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Принятие закона предусматривает приведение в соответствие с Федеральным законом  от 4 декабря 2007 г. № 329-ФЗ  "О физической культуре и спорте в Российской Федерации" в части  уточнения полномочий органа исполнительной власти в области физической культуры и спорта  субъекта РФ.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– май 2019 года.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2. Постановление администрации Никольского городского поселения "О порядке включения в Единый календарный план городских физкультурно-спортивных мероприятий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обеспечения участия сборных команд поселения в выездных физкультурно-спортивных мероприятиях.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Срок - декабрь 2018 года.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3.Распоряжение об утверждении единого календарного плана физкультурно-спортивных мероприятий Никольского городского поселения и выездных мероприятий сборных команд по различным видам спорта.</w:t>
      </w:r>
    </w:p>
    <w:p w:rsidR="001818B4" w:rsidRDefault="001818B4" w:rsidP="00181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– декабрь 2018</w:t>
      </w:r>
    </w:p>
    <w:p w:rsidR="001818B4" w:rsidRDefault="001818B4" w:rsidP="00181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Методика оценки эффективности подпрограммы муниципальной программы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Доля населения, систематически занимающегося физической культурой и спортом.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 = Чз/Чн х 100%  где,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 – доля занимающихся физической культурой и спортом;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Чз – численность занимающихся физической культурой и спортом, согласно данных федерального статистического наблюдения по форме № 1-ФК (пункт 47.1 Федерального плана статистических работ) и данных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Федерации.</w:t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18B4" w:rsidRDefault="001818B4" w:rsidP="001818B4">
      <w:pPr>
        <w:spacing w:after="0" w:line="240" w:lineRule="auto"/>
        <w:jc w:val="both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818B4" w:rsidRDefault="001818B4" w:rsidP="0018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818B4" w:rsidRDefault="001818B4" w:rsidP="001818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1818B4">
          <w:pgSz w:w="11906" w:h="16838"/>
          <w:pgMar w:top="1134" w:right="851" w:bottom="1134" w:left="1418" w:header="709" w:footer="709" w:gutter="0"/>
          <w:cols w:space="720"/>
        </w:sectPr>
      </w:pP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:rsidR="001818B4" w:rsidRDefault="001818B4" w:rsidP="00181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"Развитие физической культуры и спорта на территории Никольского городского поселения Тосненского района Ленинградской области " (муниципальная программа)</w:t>
      </w:r>
    </w:p>
    <w:tbl>
      <w:tblPr>
        <w:tblW w:w="0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992"/>
        <w:gridCol w:w="851"/>
        <w:gridCol w:w="850"/>
        <w:gridCol w:w="851"/>
        <w:gridCol w:w="850"/>
        <w:gridCol w:w="851"/>
        <w:gridCol w:w="850"/>
        <w:gridCol w:w="789"/>
      </w:tblGrid>
      <w:tr w:rsidR="001818B4" w:rsidTr="001818B4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качественные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01.01.2014</w:t>
            </w:r>
          </w:p>
        </w:tc>
        <w:tc>
          <w:tcPr>
            <w:tcW w:w="5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1818B4" w:rsidTr="001818B4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2020год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мотивации жителей Никольского городского поселения к регулярным занятиям физической культурой и спортом и ведению здорового образа жизни; Поддержка любительских сборных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сборных любительских команд Никольского городского поселения по различным видам спорта;</w:t>
            </w: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комплекса мер по пропаганде ФКиС как важнейшей составляющей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доли граждан Никольского городского поселения,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занятий физической культурой и спортом всех слоев населения Никольского городского поселения;</w:t>
            </w:r>
          </w:p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 развитие спортивной инфраструктуры Никольского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Повышение уровня обеспеченности населения Никольского городского поселения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1818B4" w:rsidTr="001818B4">
        <w:trPr>
          <w:trHeight w:val="32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плоскостными сооружениями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</w:tr>
      <w:tr w:rsidR="001818B4" w:rsidTr="001818B4"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залами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</w:tr>
    </w:tbl>
    <w:p w:rsidR="001818B4" w:rsidRDefault="001818B4" w:rsidP="001818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818B4">
          <w:pgSz w:w="16838" w:h="11906" w:orient="landscape"/>
          <w:pgMar w:top="142" w:right="289" w:bottom="0" w:left="567" w:header="709" w:footer="709" w:gutter="0"/>
          <w:cols w:space="720"/>
        </w:sectPr>
      </w:pPr>
    </w:p>
    <w:p w:rsidR="001818B4" w:rsidRDefault="001818B4" w:rsidP="001818B4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:rsidR="001818B4" w:rsidRDefault="001818B4" w:rsidP="001818B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3"/>
        <w:gridCol w:w="818"/>
        <w:gridCol w:w="1165"/>
        <w:gridCol w:w="678"/>
        <w:gridCol w:w="992"/>
        <w:gridCol w:w="1168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567"/>
        <w:gridCol w:w="567"/>
      </w:tblGrid>
      <w:tr w:rsidR="001818B4" w:rsidTr="00D67BE0">
        <w:trPr>
          <w:trHeight w:val="300"/>
        </w:trPr>
        <w:tc>
          <w:tcPr>
            <w:tcW w:w="15358" w:type="dxa"/>
            <w:gridSpan w:val="16"/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Перечень мероприятий муниципальной программы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"Развитие физической культуры и спорта на территории Никольского городского поселения Тосненского района Ленинградской области "</w:t>
            </w:r>
          </w:p>
        </w:tc>
      </w:tr>
      <w:tr w:rsidR="001818B4" w:rsidTr="000570BC">
        <w:trPr>
          <w:trHeight w:val="127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2013 году (тыс. руб.), пост.230-па от 18.08.2014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</w:tc>
      </w:tr>
      <w:tr w:rsidR="001818B4" w:rsidTr="000570BC">
        <w:trPr>
          <w:trHeight w:val="37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 "Обеспечение жителей Никольского городского поселения услугами в сфере спорта, оздоровления и досуга"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77963,19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7287,231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7 765,596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8773,486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7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5509,15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5509,15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57645,36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6846,778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6164,271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7109,423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5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(ст.221,222,223,225,226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4621,15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51054,929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6312,677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5841,221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7755,700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9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(ст. 310, ст.340)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6590,431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135608,55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14134,009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13929,867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15882,909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20950,225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"Развитие объектов физической культуры и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стадиона г. Никольское (ул. Дачная д.6а), по реконструкции ФОКа №1(ул. Дачная д.6)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05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1671,327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9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 по строительству ФОКа с универсальным игровым залом и плавательны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бассейном (типовой проект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Росспецпроекта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привязкой)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06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gridBefore w:val="12"/>
          <w:gridAfter w:val="2"/>
          <w:wBefore w:w="11956" w:type="dxa"/>
          <w:wAfter w:w="1134" w:type="dxa"/>
          <w:trHeight w:val="2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B4" w:rsidRDefault="001818B4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18B4" w:rsidTr="000570B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работы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топосъёмка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геология, проект) по объекту оздоровительного и рекреационного назначения на правом берегу 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Октябрьской (примерная площадь 10 га.)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33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423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32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51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32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264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1409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3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строительству спортивных объектов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D67BE0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реконструкции городского стадиона по адресу: г. Никольское ул. Дачная д.6а (ст.226 п.27)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1576A" w:rsidRDefault="0081576A" w:rsidP="0081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576A" w:rsidTr="0081576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6A" w:rsidRDefault="0081576A" w:rsidP="0081576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76A" w:rsidRDefault="0081576A" w:rsidP="0081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3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ельству 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-оздоровительного комплекса по адресу: п. Гладкое ул. Школьная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0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СМР по реконструкции физкультурно-оздоровительного комплекса №1 по адресу: Г.Никольское ул. Дачная д.6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24385,338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48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927,430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1671,327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6496,668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E86" w:rsidTr="0081576A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86" w:rsidRDefault="00625E86" w:rsidP="006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D67BE0">
        <w:trPr>
          <w:trHeight w:val="300"/>
        </w:trPr>
        <w:tc>
          <w:tcPr>
            <w:tcW w:w="10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" Развитие физической культуры и массового спорта в Никольском городском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мероприятий для различных возрастных категорий граждан (ст. 290)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181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72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48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мма 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824,06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7443,53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890</w:t>
            </w:r>
            <w:r w:rsidR="00181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818B4" w:rsidTr="000570BC">
        <w:trPr>
          <w:trHeight w:val="64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11112,21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148177,837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11849,23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16963,509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15820,297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18335,236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625E86" w:rsidP="0019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46437,819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625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71254,755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B4" w:rsidRDefault="00181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21890,225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18B4" w:rsidRDefault="001818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818B4" w:rsidRDefault="001818B4" w:rsidP="001818B4">
      <w:pPr>
        <w:spacing w:after="0" w:line="254" w:lineRule="auto"/>
        <w:sectPr w:rsidR="001818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818B4" w:rsidRDefault="001818B4"/>
    <w:sectPr w:rsidR="0018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9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F7E"/>
    <w:rsid w:val="00025432"/>
    <w:rsid w:val="000570BC"/>
    <w:rsid w:val="00093BD6"/>
    <w:rsid w:val="000C20B7"/>
    <w:rsid w:val="001818B4"/>
    <w:rsid w:val="00195ED3"/>
    <w:rsid w:val="002D46E7"/>
    <w:rsid w:val="002E6F7E"/>
    <w:rsid w:val="00313AF1"/>
    <w:rsid w:val="00463A55"/>
    <w:rsid w:val="005133AC"/>
    <w:rsid w:val="00585644"/>
    <w:rsid w:val="005E7881"/>
    <w:rsid w:val="00625E86"/>
    <w:rsid w:val="006D5F36"/>
    <w:rsid w:val="0081576A"/>
    <w:rsid w:val="008741DE"/>
    <w:rsid w:val="009222C5"/>
    <w:rsid w:val="009A0420"/>
    <w:rsid w:val="00A91887"/>
    <w:rsid w:val="00B61DA7"/>
    <w:rsid w:val="00BB2C9F"/>
    <w:rsid w:val="00C80A28"/>
    <w:rsid w:val="00C94115"/>
    <w:rsid w:val="00D11508"/>
    <w:rsid w:val="00D1306D"/>
    <w:rsid w:val="00D67BE0"/>
    <w:rsid w:val="00DC284E"/>
    <w:rsid w:val="00F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A43DF"/>
  <w15:docId w15:val="{73BE87AF-6BE3-4595-A8BC-37A8E96D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8B4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1818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818B4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181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181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181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uiPriority w:val="99"/>
    <w:semiHidden/>
    <w:rsid w:val="00181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181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1818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81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1818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Знак"/>
    <w:basedOn w:val="a0"/>
    <w:link w:val="af"/>
    <w:uiPriority w:val="99"/>
    <w:semiHidden/>
    <w:rsid w:val="001818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181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181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1818B4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818B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1818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1818B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81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181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1818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1818B4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10072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3</cp:revision>
  <cp:lastPrinted>2019-12-20T15:01:00Z</cp:lastPrinted>
  <dcterms:created xsi:type="dcterms:W3CDTF">2019-12-20T15:02:00Z</dcterms:created>
  <dcterms:modified xsi:type="dcterms:W3CDTF">2019-12-23T09:55:00Z</dcterms:modified>
</cp:coreProperties>
</file>