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54" w:rsidRPr="00002527" w:rsidRDefault="002B4B54" w:rsidP="002B4B54">
      <w:pPr>
        <w:jc w:val="center"/>
        <w:rPr>
          <w:b/>
          <w:sz w:val="28"/>
          <w:szCs w:val="28"/>
        </w:rPr>
      </w:pPr>
      <w:r w:rsidRPr="00002527">
        <w:rPr>
          <w:b/>
          <w:sz w:val="28"/>
          <w:szCs w:val="28"/>
        </w:rPr>
        <w:t>НИКОЛЬСКОЕ ГОРОДСКОЕ ПОСЕЛЕНИЕ</w:t>
      </w:r>
    </w:p>
    <w:p w:rsidR="002B4B54" w:rsidRPr="00002527" w:rsidRDefault="002B4B54" w:rsidP="002B4B54">
      <w:pPr>
        <w:jc w:val="center"/>
        <w:rPr>
          <w:b/>
          <w:sz w:val="28"/>
          <w:szCs w:val="28"/>
        </w:rPr>
      </w:pPr>
      <w:r w:rsidRPr="00002527">
        <w:rPr>
          <w:b/>
          <w:sz w:val="28"/>
          <w:szCs w:val="28"/>
        </w:rPr>
        <w:t>ТОСНЕНСКОГО РАЙОНА ЛЕНИНГРАДСКОЙ ОБЛАСТИ</w:t>
      </w:r>
    </w:p>
    <w:p w:rsidR="002B4B54" w:rsidRPr="00002527" w:rsidRDefault="002B4B54" w:rsidP="002B4B54">
      <w:pPr>
        <w:jc w:val="center"/>
        <w:rPr>
          <w:sz w:val="28"/>
          <w:szCs w:val="28"/>
        </w:rPr>
      </w:pPr>
    </w:p>
    <w:p w:rsidR="002B4B54" w:rsidRDefault="002B4B54" w:rsidP="002B4B54">
      <w:pPr>
        <w:jc w:val="center"/>
        <w:rPr>
          <w:b/>
          <w:sz w:val="28"/>
          <w:szCs w:val="28"/>
        </w:rPr>
      </w:pPr>
      <w:r w:rsidRPr="00002527">
        <w:rPr>
          <w:b/>
          <w:sz w:val="28"/>
          <w:szCs w:val="28"/>
        </w:rPr>
        <w:t>АДМИНИСТРАЦИЯ</w:t>
      </w:r>
    </w:p>
    <w:p w:rsidR="002B4B54" w:rsidRPr="00002527" w:rsidRDefault="002B4B54" w:rsidP="002B4B54">
      <w:pPr>
        <w:jc w:val="center"/>
        <w:rPr>
          <w:b/>
          <w:sz w:val="28"/>
          <w:szCs w:val="28"/>
        </w:rPr>
      </w:pPr>
    </w:p>
    <w:p w:rsidR="002B4B54" w:rsidRPr="000E53A9" w:rsidRDefault="002B4B54" w:rsidP="002B4B54">
      <w:pPr>
        <w:jc w:val="center"/>
      </w:pPr>
    </w:p>
    <w:p w:rsidR="002B4B54" w:rsidRPr="00002527" w:rsidRDefault="002B4B54" w:rsidP="002B4B54">
      <w:pPr>
        <w:jc w:val="center"/>
        <w:rPr>
          <w:b/>
          <w:sz w:val="36"/>
          <w:szCs w:val="36"/>
        </w:rPr>
      </w:pPr>
      <w:r w:rsidRPr="00002527">
        <w:rPr>
          <w:b/>
          <w:sz w:val="36"/>
          <w:szCs w:val="36"/>
        </w:rPr>
        <w:t>П</w:t>
      </w:r>
      <w:r>
        <w:rPr>
          <w:b/>
          <w:sz w:val="36"/>
          <w:szCs w:val="36"/>
        </w:rPr>
        <w:t xml:space="preserve"> </w:t>
      </w:r>
      <w:r w:rsidRPr="00002527">
        <w:rPr>
          <w:b/>
          <w:sz w:val="36"/>
          <w:szCs w:val="36"/>
        </w:rPr>
        <w:t>О</w:t>
      </w:r>
      <w:r>
        <w:rPr>
          <w:b/>
          <w:sz w:val="36"/>
          <w:szCs w:val="36"/>
        </w:rPr>
        <w:t xml:space="preserve"> </w:t>
      </w:r>
      <w:r w:rsidRPr="00002527">
        <w:rPr>
          <w:b/>
          <w:sz w:val="36"/>
          <w:szCs w:val="36"/>
        </w:rPr>
        <w:t>С</w:t>
      </w:r>
      <w:r>
        <w:rPr>
          <w:b/>
          <w:sz w:val="36"/>
          <w:szCs w:val="36"/>
        </w:rPr>
        <w:t xml:space="preserve"> </w:t>
      </w:r>
      <w:r w:rsidRPr="00002527">
        <w:rPr>
          <w:b/>
          <w:sz w:val="36"/>
          <w:szCs w:val="36"/>
        </w:rPr>
        <w:t>Т</w:t>
      </w:r>
      <w:r>
        <w:rPr>
          <w:b/>
          <w:sz w:val="36"/>
          <w:szCs w:val="36"/>
        </w:rPr>
        <w:t xml:space="preserve"> </w:t>
      </w:r>
      <w:r w:rsidRPr="00002527">
        <w:rPr>
          <w:b/>
          <w:sz w:val="36"/>
          <w:szCs w:val="36"/>
        </w:rPr>
        <w:t>А</w:t>
      </w:r>
      <w:r>
        <w:rPr>
          <w:b/>
          <w:sz w:val="36"/>
          <w:szCs w:val="36"/>
        </w:rPr>
        <w:t xml:space="preserve"> </w:t>
      </w:r>
      <w:r w:rsidRPr="00002527">
        <w:rPr>
          <w:b/>
          <w:sz w:val="36"/>
          <w:szCs w:val="36"/>
        </w:rPr>
        <w:t>Н</w:t>
      </w:r>
      <w:r>
        <w:rPr>
          <w:b/>
          <w:sz w:val="36"/>
          <w:szCs w:val="36"/>
        </w:rPr>
        <w:t xml:space="preserve"> </w:t>
      </w:r>
      <w:r w:rsidRPr="00002527">
        <w:rPr>
          <w:b/>
          <w:sz w:val="36"/>
          <w:szCs w:val="36"/>
        </w:rPr>
        <w:t>О</w:t>
      </w:r>
      <w:r>
        <w:rPr>
          <w:b/>
          <w:sz w:val="36"/>
          <w:szCs w:val="36"/>
        </w:rPr>
        <w:t xml:space="preserve"> </w:t>
      </w:r>
      <w:r w:rsidRPr="00002527">
        <w:rPr>
          <w:b/>
          <w:sz w:val="36"/>
          <w:szCs w:val="36"/>
        </w:rPr>
        <w:t>В</w:t>
      </w:r>
      <w:r>
        <w:rPr>
          <w:b/>
          <w:sz w:val="36"/>
          <w:szCs w:val="36"/>
        </w:rPr>
        <w:t xml:space="preserve"> </w:t>
      </w:r>
      <w:r w:rsidRPr="00002527">
        <w:rPr>
          <w:b/>
          <w:sz w:val="36"/>
          <w:szCs w:val="36"/>
        </w:rPr>
        <w:t>Л</w:t>
      </w:r>
      <w:r>
        <w:rPr>
          <w:b/>
          <w:sz w:val="36"/>
          <w:szCs w:val="36"/>
        </w:rPr>
        <w:t xml:space="preserve"> </w:t>
      </w:r>
      <w:r w:rsidRPr="00002527">
        <w:rPr>
          <w:b/>
          <w:sz w:val="36"/>
          <w:szCs w:val="36"/>
        </w:rPr>
        <w:t>Е</w:t>
      </w:r>
      <w:r>
        <w:rPr>
          <w:b/>
          <w:sz w:val="36"/>
          <w:szCs w:val="36"/>
        </w:rPr>
        <w:t xml:space="preserve"> </w:t>
      </w:r>
      <w:r w:rsidRPr="00002527">
        <w:rPr>
          <w:b/>
          <w:sz w:val="36"/>
          <w:szCs w:val="36"/>
        </w:rPr>
        <w:t>Н</w:t>
      </w:r>
      <w:r>
        <w:rPr>
          <w:b/>
          <w:sz w:val="36"/>
          <w:szCs w:val="36"/>
        </w:rPr>
        <w:t xml:space="preserve"> </w:t>
      </w:r>
      <w:r w:rsidRPr="00002527">
        <w:rPr>
          <w:b/>
          <w:sz w:val="36"/>
          <w:szCs w:val="36"/>
        </w:rPr>
        <w:t>И</w:t>
      </w:r>
      <w:r>
        <w:rPr>
          <w:b/>
          <w:sz w:val="36"/>
          <w:szCs w:val="36"/>
        </w:rPr>
        <w:t xml:space="preserve"> </w:t>
      </w:r>
      <w:r w:rsidRPr="00002527">
        <w:rPr>
          <w:b/>
          <w:sz w:val="36"/>
          <w:szCs w:val="36"/>
        </w:rPr>
        <w:t>Е</w:t>
      </w:r>
    </w:p>
    <w:p w:rsidR="002B4B54" w:rsidRDefault="002B4B54" w:rsidP="002B4B54">
      <w:pPr>
        <w:ind w:left="-1080"/>
        <w:jc w:val="center"/>
        <w:rPr>
          <w:b/>
          <w:sz w:val="32"/>
          <w:szCs w:val="32"/>
        </w:rPr>
      </w:pPr>
    </w:p>
    <w:p w:rsidR="00143A88" w:rsidRDefault="00143A88" w:rsidP="00E67AB5">
      <w:pPr>
        <w:pStyle w:val="aa"/>
        <w:jc w:val="both"/>
        <w:rPr>
          <w:szCs w:val="24"/>
        </w:rPr>
      </w:pPr>
    </w:p>
    <w:p w:rsidR="00E67AB5" w:rsidRDefault="00E67AB5" w:rsidP="00E67AB5">
      <w:pPr>
        <w:pStyle w:val="aa"/>
        <w:jc w:val="both"/>
        <w:rPr>
          <w:sz w:val="28"/>
          <w:szCs w:val="28"/>
        </w:rPr>
      </w:pPr>
      <w:r w:rsidRPr="00143A88">
        <w:rPr>
          <w:sz w:val="28"/>
          <w:szCs w:val="28"/>
        </w:rPr>
        <w:t xml:space="preserve">    22.04.2019</w:t>
      </w:r>
      <w:r w:rsidR="00143A88" w:rsidRPr="00143A88">
        <w:rPr>
          <w:sz w:val="28"/>
          <w:szCs w:val="28"/>
        </w:rPr>
        <w:t xml:space="preserve">       </w:t>
      </w:r>
      <w:r w:rsidR="002B4B54">
        <w:rPr>
          <w:sz w:val="28"/>
          <w:szCs w:val="28"/>
        </w:rPr>
        <w:t>№</w:t>
      </w:r>
      <w:r w:rsidR="00143A88" w:rsidRPr="00143A88">
        <w:rPr>
          <w:sz w:val="28"/>
          <w:szCs w:val="28"/>
        </w:rPr>
        <w:t xml:space="preserve"> 204-па</w:t>
      </w:r>
    </w:p>
    <w:p w:rsidR="00143A88" w:rsidRDefault="00143A88" w:rsidP="00E67AB5">
      <w:pPr>
        <w:pStyle w:val="aa"/>
        <w:jc w:val="both"/>
        <w:rPr>
          <w:sz w:val="28"/>
          <w:szCs w:val="28"/>
        </w:rPr>
      </w:pPr>
    </w:p>
    <w:p w:rsidR="00E67AB5" w:rsidRPr="00143A88" w:rsidRDefault="00143A88" w:rsidP="00143A88">
      <w:pPr>
        <w:pStyle w:val="aa"/>
        <w:ind w:right="2811"/>
        <w:jc w:val="both"/>
        <w:rPr>
          <w:sz w:val="28"/>
          <w:szCs w:val="28"/>
        </w:rPr>
      </w:pPr>
      <w:r>
        <w:rPr>
          <w:sz w:val="28"/>
          <w:szCs w:val="28"/>
        </w:rPr>
        <w:t xml:space="preserve">Об утверждении административного регламента предоставления муниципальной услуги по рассмотрению предложений о включении (исключении) мест или внесению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 </w:t>
      </w:r>
    </w:p>
    <w:p w:rsidR="00E67AB5" w:rsidRPr="00143A88" w:rsidRDefault="00E67AB5" w:rsidP="00E67AB5">
      <w:pPr>
        <w:pStyle w:val="aa"/>
        <w:ind w:right="2974"/>
        <w:rPr>
          <w:sz w:val="28"/>
          <w:szCs w:val="28"/>
        </w:rPr>
      </w:pPr>
    </w:p>
    <w:p w:rsidR="00E67AB5" w:rsidRPr="00143A88" w:rsidRDefault="00E67AB5" w:rsidP="00E67AB5">
      <w:pPr>
        <w:ind w:firstLine="567"/>
        <w:jc w:val="both"/>
        <w:rPr>
          <w:sz w:val="28"/>
          <w:szCs w:val="28"/>
        </w:rPr>
      </w:pPr>
      <w:r w:rsidRPr="00143A88">
        <w:rPr>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143A88">
          <w:rPr>
            <w:sz w:val="28"/>
            <w:szCs w:val="28"/>
          </w:rPr>
          <w:t>Федеральным законом от 06.10.2003 № 131-ФЗ</w:t>
        </w:r>
      </w:hyperlink>
      <w:r w:rsidRPr="00143A88">
        <w:rPr>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143A88">
          <w:rPr>
            <w:sz w:val="28"/>
            <w:szCs w:val="28"/>
          </w:rPr>
          <w:t>Уставом</w:t>
        </w:r>
      </w:hyperlink>
      <w:r w:rsidRPr="00143A88">
        <w:rPr>
          <w:sz w:val="28"/>
          <w:szCs w:val="28"/>
        </w:rPr>
        <w:t xml:space="preserve">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p>
    <w:p w:rsidR="00E67AB5" w:rsidRPr="00143A88" w:rsidRDefault="00E67AB5" w:rsidP="00E67AB5">
      <w:pPr>
        <w:jc w:val="both"/>
        <w:rPr>
          <w:sz w:val="28"/>
          <w:szCs w:val="28"/>
        </w:rPr>
      </w:pPr>
    </w:p>
    <w:p w:rsidR="00E67AB5" w:rsidRPr="00143A88" w:rsidRDefault="00E67AB5" w:rsidP="00E67AB5">
      <w:pPr>
        <w:jc w:val="both"/>
        <w:rPr>
          <w:sz w:val="28"/>
          <w:szCs w:val="28"/>
        </w:rPr>
      </w:pPr>
      <w:r w:rsidRPr="00143A88">
        <w:rPr>
          <w:sz w:val="28"/>
          <w:szCs w:val="28"/>
        </w:rPr>
        <w:t>ПОСТАНОВЛЯЕТ:</w:t>
      </w:r>
    </w:p>
    <w:p w:rsidR="00E67AB5" w:rsidRPr="00143A88" w:rsidRDefault="00E67AB5" w:rsidP="00E67AB5">
      <w:pPr>
        <w:jc w:val="both"/>
        <w:rPr>
          <w:color w:val="706D6D"/>
          <w:sz w:val="28"/>
          <w:szCs w:val="28"/>
        </w:rPr>
      </w:pPr>
    </w:p>
    <w:p w:rsidR="00E67AB5" w:rsidRPr="00143A88" w:rsidRDefault="00143A88" w:rsidP="00E67AB5">
      <w:pPr>
        <w:pStyle w:val="Default"/>
        <w:ind w:firstLine="567"/>
        <w:jc w:val="both"/>
        <w:rPr>
          <w:sz w:val="28"/>
          <w:szCs w:val="28"/>
        </w:rPr>
      </w:pPr>
      <w:r>
        <w:rPr>
          <w:sz w:val="28"/>
          <w:szCs w:val="28"/>
        </w:rPr>
        <w:t xml:space="preserve">1. </w:t>
      </w:r>
      <w:r w:rsidR="00E67AB5" w:rsidRPr="00143A88">
        <w:rPr>
          <w:sz w:val="28"/>
          <w:szCs w:val="28"/>
        </w:rPr>
        <w:t>Утвердить административный регламент предоставления муниципальной услуги по рассмотрению предложений о включении (исключении) мест или внесению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 согласно приложению.</w:t>
      </w:r>
    </w:p>
    <w:p w:rsidR="00E67AB5" w:rsidRPr="00143A88" w:rsidRDefault="00E67AB5" w:rsidP="00E67AB5">
      <w:pPr>
        <w:pStyle w:val="ConsPlusTitle"/>
        <w:widowControl/>
        <w:ind w:right="-46" w:firstLine="567"/>
        <w:jc w:val="both"/>
        <w:rPr>
          <w:b w:val="0"/>
          <w:sz w:val="28"/>
          <w:szCs w:val="28"/>
        </w:rPr>
      </w:pPr>
      <w:r w:rsidRPr="00143A88">
        <w:rPr>
          <w:b w:val="0"/>
          <w:sz w:val="28"/>
          <w:szCs w:val="28"/>
        </w:rPr>
        <w:t xml:space="preserve">2. </w:t>
      </w:r>
      <w:r w:rsidR="00143A88">
        <w:rPr>
          <w:b w:val="0"/>
          <w:sz w:val="28"/>
          <w:szCs w:val="28"/>
        </w:rPr>
        <w:t xml:space="preserve">     </w:t>
      </w:r>
      <w:r w:rsidRPr="00143A88">
        <w:rPr>
          <w:b w:val="0"/>
          <w:sz w:val="28"/>
          <w:szCs w:val="28"/>
        </w:rPr>
        <w:t>С момента вступления в силу настоящего постановления признать утратившим силу постановление администрации Никольского городского поселения Тосненского района Ленинградской области  №254-па от 17.07.2017 «Об утверждении административного регламента предоставления муниципальной услуги по предоставлению права на  размещение нестационарного торгового объекта на территории Никольского городского поселения Тосненского района Ленинградской области».</w:t>
      </w:r>
    </w:p>
    <w:p w:rsidR="00E67AB5" w:rsidRPr="00143A88" w:rsidRDefault="00E67AB5" w:rsidP="00E67AB5">
      <w:pPr>
        <w:ind w:firstLine="567"/>
        <w:jc w:val="both"/>
        <w:rPr>
          <w:sz w:val="28"/>
          <w:szCs w:val="28"/>
        </w:rPr>
      </w:pPr>
      <w:r w:rsidRPr="00143A88">
        <w:rPr>
          <w:sz w:val="28"/>
          <w:szCs w:val="28"/>
        </w:rPr>
        <w:t xml:space="preserve">3. Постановление опубликовать (обнародовать) в порядке, </w:t>
      </w:r>
      <w:r w:rsidRPr="00143A88">
        <w:rPr>
          <w:sz w:val="28"/>
          <w:szCs w:val="28"/>
        </w:rPr>
        <w:lastRenderedPageBreak/>
        <w:t>установленном Уставом Никольского городского поселения Тосненского района Ленинградской области.</w:t>
      </w:r>
    </w:p>
    <w:p w:rsidR="00E67AB5" w:rsidRPr="00143A88" w:rsidRDefault="00E67AB5" w:rsidP="00E67AB5">
      <w:pPr>
        <w:ind w:firstLine="567"/>
        <w:jc w:val="both"/>
        <w:rPr>
          <w:sz w:val="28"/>
          <w:szCs w:val="28"/>
        </w:rPr>
      </w:pPr>
      <w:r w:rsidRPr="00143A88">
        <w:rPr>
          <w:sz w:val="28"/>
          <w:szCs w:val="28"/>
        </w:rPr>
        <w:t xml:space="preserve">4. Контроль за исполнением постановления возложить на заместителя главы администрации </w:t>
      </w:r>
      <w:proofErr w:type="spellStart"/>
      <w:r w:rsidRPr="00143A88">
        <w:rPr>
          <w:sz w:val="28"/>
          <w:szCs w:val="28"/>
        </w:rPr>
        <w:t>Бабошина</w:t>
      </w:r>
      <w:proofErr w:type="spellEnd"/>
      <w:r w:rsidRPr="00143A88">
        <w:rPr>
          <w:sz w:val="28"/>
          <w:szCs w:val="28"/>
        </w:rPr>
        <w:t xml:space="preserve"> А.В.</w:t>
      </w:r>
    </w:p>
    <w:p w:rsidR="00E67AB5" w:rsidRPr="00143A88" w:rsidRDefault="00E67AB5" w:rsidP="00E67AB5">
      <w:pPr>
        <w:jc w:val="both"/>
        <w:rPr>
          <w:sz w:val="28"/>
          <w:szCs w:val="28"/>
        </w:rPr>
      </w:pPr>
    </w:p>
    <w:p w:rsidR="00143A88" w:rsidRPr="00143A88" w:rsidRDefault="00143A88" w:rsidP="00E67AB5">
      <w:pPr>
        <w:jc w:val="both"/>
        <w:rPr>
          <w:sz w:val="28"/>
          <w:szCs w:val="28"/>
        </w:rPr>
      </w:pPr>
    </w:p>
    <w:p w:rsidR="00143A88" w:rsidRDefault="00143A88" w:rsidP="00E67AB5">
      <w:pPr>
        <w:jc w:val="both"/>
        <w:rPr>
          <w:sz w:val="28"/>
          <w:szCs w:val="28"/>
        </w:rPr>
      </w:pPr>
      <w:r>
        <w:rPr>
          <w:sz w:val="28"/>
          <w:szCs w:val="28"/>
        </w:rPr>
        <w:t xml:space="preserve"> </w:t>
      </w:r>
    </w:p>
    <w:p w:rsidR="00143A88" w:rsidRPr="00143A88" w:rsidRDefault="00143A88" w:rsidP="00E67AB5">
      <w:pPr>
        <w:jc w:val="both"/>
        <w:rPr>
          <w:sz w:val="28"/>
          <w:szCs w:val="28"/>
        </w:rPr>
      </w:pPr>
    </w:p>
    <w:p w:rsidR="00E67AB5" w:rsidRDefault="00143A88" w:rsidP="00E67AB5">
      <w:pPr>
        <w:jc w:val="both"/>
        <w:rPr>
          <w:sz w:val="28"/>
          <w:szCs w:val="28"/>
        </w:rPr>
      </w:pPr>
      <w:r>
        <w:rPr>
          <w:sz w:val="28"/>
          <w:szCs w:val="28"/>
        </w:rPr>
        <w:t xml:space="preserve">Глава администрации                                                           С.А. Шикалов </w:t>
      </w: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143A88" w:rsidRDefault="00143A88" w:rsidP="00E67AB5">
      <w:pPr>
        <w:jc w:val="both"/>
        <w:rPr>
          <w:sz w:val="28"/>
          <w:szCs w:val="28"/>
        </w:rPr>
      </w:pPr>
    </w:p>
    <w:p w:rsidR="002B4B54" w:rsidRDefault="002B4B54" w:rsidP="00E67AB5">
      <w:pPr>
        <w:jc w:val="both"/>
        <w:rPr>
          <w:sz w:val="28"/>
          <w:szCs w:val="28"/>
        </w:rPr>
      </w:pPr>
    </w:p>
    <w:p w:rsidR="002B4B54" w:rsidRDefault="002B4B54" w:rsidP="00E67AB5">
      <w:pPr>
        <w:jc w:val="both"/>
        <w:rPr>
          <w:sz w:val="28"/>
          <w:szCs w:val="28"/>
        </w:rPr>
      </w:pPr>
    </w:p>
    <w:p w:rsidR="00143A88" w:rsidRDefault="00143A88" w:rsidP="00E67AB5">
      <w:pPr>
        <w:jc w:val="both"/>
        <w:rPr>
          <w:sz w:val="28"/>
          <w:szCs w:val="28"/>
        </w:rPr>
      </w:pPr>
    </w:p>
    <w:p w:rsidR="00143A88" w:rsidRPr="00143A88" w:rsidRDefault="00143A88" w:rsidP="00E67AB5">
      <w:pPr>
        <w:jc w:val="both"/>
        <w:rPr>
          <w:sz w:val="28"/>
          <w:szCs w:val="28"/>
        </w:rPr>
      </w:pPr>
    </w:p>
    <w:p w:rsidR="00E67AB5" w:rsidRPr="00BA51CD" w:rsidRDefault="00E67AB5" w:rsidP="00E67AB5">
      <w:pPr>
        <w:jc w:val="both"/>
        <w:rPr>
          <w:sz w:val="24"/>
          <w:szCs w:val="24"/>
        </w:rPr>
      </w:pPr>
      <w:proofErr w:type="spellStart"/>
      <w:r w:rsidRPr="00BA51CD">
        <w:rPr>
          <w:sz w:val="24"/>
          <w:szCs w:val="24"/>
        </w:rPr>
        <w:t>С.В.Левина</w:t>
      </w:r>
      <w:proofErr w:type="spellEnd"/>
    </w:p>
    <w:p w:rsidR="00E67AB5" w:rsidRPr="00BA51CD" w:rsidRDefault="00E67AB5" w:rsidP="00E67AB5">
      <w:pPr>
        <w:jc w:val="both"/>
        <w:rPr>
          <w:sz w:val="24"/>
          <w:szCs w:val="24"/>
        </w:rPr>
      </w:pPr>
      <w:r w:rsidRPr="00BA51CD">
        <w:rPr>
          <w:sz w:val="24"/>
          <w:szCs w:val="24"/>
        </w:rPr>
        <w:t>52309</w:t>
      </w:r>
    </w:p>
    <w:p w:rsidR="00143A88" w:rsidRDefault="00143A88" w:rsidP="001314B3">
      <w:pPr>
        <w:pStyle w:val="ConsPlusTitle"/>
        <w:widowControl/>
        <w:ind w:left="5387"/>
        <w:jc w:val="both"/>
        <w:rPr>
          <w:b w:val="0"/>
          <w:sz w:val="28"/>
          <w:szCs w:val="28"/>
        </w:rPr>
      </w:pPr>
    </w:p>
    <w:p w:rsidR="00143A88" w:rsidRDefault="00143A88" w:rsidP="001314B3">
      <w:pPr>
        <w:pStyle w:val="ConsPlusTitle"/>
        <w:widowControl/>
        <w:ind w:left="5387"/>
        <w:jc w:val="both"/>
        <w:rPr>
          <w:b w:val="0"/>
          <w:sz w:val="28"/>
          <w:szCs w:val="28"/>
        </w:rPr>
      </w:pPr>
    </w:p>
    <w:p w:rsidR="00143A88" w:rsidRDefault="00143A88" w:rsidP="001314B3">
      <w:pPr>
        <w:pStyle w:val="ConsPlusTitle"/>
        <w:widowControl/>
        <w:ind w:left="5387"/>
        <w:jc w:val="both"/>
        <w:rPr>
          <w:b w:val="0"/>
          <w:sz w:val="28"/>
          <w:szCs w:val="28"/>
        </w:rPr>
      </w:pPr>
    </w:p>
    <w:p w:rsidR="00143A88" w:rsidRDefault="00143A88" w:rsidP="001314B3">
      <w:pPr>
        <w:pStyle w:val="ConsPlusTitle"/>
        <w:widowControl/>
        <w:ind w:left="5387"/>
        <w:jc w:val="both"/>
        <w:rPr>
          <w:b w:val="0"/>
          <w:sz w:val="28"/>
          <w:szCs w:val="28"/>
        </w:rPr>
      </w:pPr>
    </w:p>
    <w:p w:rsidR="00143A88" w:rsidRDefault="00143A88" w:rsidP="001314B3">
      <w:pPr>
        <w:pStyle w:val="ConsPlusTitle"/>
        <w:widowControl/>
        <w:ind w:left="5387"/>
        <w:jc w:val="both"/>
        <w:rPr>
          <w:b w:val="0"/>
          <w:sz w:val="28"/>
          <w:szCs w:val="28"/>
        </w:rPr>
      </w:pPr>
    </w:p>
    <w:p w:rsidR="001314B3" w:rsidRPr="00804C30" w:rsidRDefault="00143A88" w:rsidP="00143A88">
      <w:pPr>
        <w:pStyle w:val="ConsPlusTitle"/>
        <w:widowControl/>
        <w:ind w:left="4536"/>
        <w:jc w:val="both"/>
        <w:rPr>
          <w:b w:val="0"/>
          <w:sz w:val="28"/>
          <w:szCs w:val="28"/>
        </w:rPr>
      </w:pPr>
      <w:r>
        <w:rPr>
          <w:b w:val="0"/>
          <w:sz w:val="28"/>
          <w:szCs w:val="28"/>
        </w:rPr>
        <w:lastRenderedPageBreak/>
        <w:t xml:space="preserve">Приложение к постановлению администрации </w:t>
      </w:r>
      <w:r w:rsidR="001314B3" w:rsidRPr="00804C30">
        <w:rPr>
          <w:b w:val="0"/>
          <w:sz w:val="28"/>
          <w:szCs w:val="28"/>
        </w:rPr>
        <w:t xml:space="preserve">Никольского городского поселения Тосненского района Ленинградской области от </w:t>
      </w:r>
      <w:r>
        <w:rPr>
          <w:b w:val="0"/>
          <w:sz w:val="28"/>
          <w:szCs w:val="28"/>
        </w:rPr>
        <w:t>22.04.2019 № 204-па</w:t>
      </w:r>
    </w:p>
    <w:p w:rsidR="001314B3" w:rsidRDefault="001314B3" w:rsidP="00143A88">
      <w:pPr>
        <w:pStyle w:val="Default"/>
        <w:ind w:left="4536"/>
        <w:jc w:val="right"/>
        <w:rPr>
          <w:b/>
        </w:rPr>
      </w:pPr>
    </w:p>
    <w:p w:rsidR="001314B3" w:rsidRDefault="001314B3" w:rsidP="00531520">
      <w:pPr>
        <w:pStyle w:val="Default"/>
        <w:jc w:val="center"/>
        <w:rPr>
          <w:b/>
        </w:rPr>
      </w:pPr>
    </w:p>
    <w:p w:rsidR="00531520" w:rsidRPr="00577FF4" w:rsidRDefault="00531520" w:rsidP="00531520">
      <w:pPr>
        <w:pStyle w:val="Default"/>
        <w:jc w:val="center"/>
        <w:rPr>
          <w:b/>
        </w:rPr>
      </w:pPr>
      <w:r w:rsidRPr="00577FF4">
        <w:rPr>
          <w:b/>
        </w:rPr>
        <w:t>Административный регламент</w:t>
      </w:r>
    </w:p>
    <w:p w:rsidR="00531520" w:rsidRPr="00577FF4" w:rsidRDefault="00531520" w:rsidP="00531520">
      <w:pPr>
        <w:pStyle w:val="Default"/>
        <w:jc w:val="center"/>
        <w:rPr>
          <w:b/>
        </w:rPr>
      </w:pPr>
      <w:r w:rsidRPr="00577FF4">
        <w:rPr>
          <w:b/>
        </w:rPr>
        <w:t>предоставления муниципальной услуги по рассмотрению предложений</w:t>
      </w:r>
    </w:p>
    <w:p w:rsidR="00531520" w:rsidRPr="00577FF4" w:rsidRDefault="00531520" w:rsidP="00531520">
      <w:pPr>
        <w:pStyle w:val="Default"/>
        <w:jc w:val="center"/>
        <w:rPr>
          <w:b/>
        </w:rPr>
      </w:pPr>
      <w:r w:rsidRPr="00577FF4">
        <w:rPr>
          <w:b/>
        </w:rPr>
        <w:t>о включении (исключении) мест или внесению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w:t>
      </w:r>
    </w:p>
    <w:p w:rsidR="00531520" w:rsidRDefault="00531520" w:rsidP="00531520">
      <w:pPr>
        <w:pStyle w:val="Default"/>
        <w:jc w:val="center"/>
        <w:rPr>
          <w:b/>
        </w:rPr>
      </w:pPr>
    </w:p>
    <w:p w:rsidR="00531520" w:rsidRPr="00577FF4" w:rsidRDefault="00531520" w:rsidP="00531520">
      <w:pPr>
        <w:pStyle w:val="Default"/>
        <w:jc w:val="center"/>
        <w:rPr>
          <w:b/>
        </w:rPr>
      </w:pPr>
      <w:r>
        <w:rPr>
          <w:b/>
        </w:rPr>
        <w:t>1</w:t>
      </w:r>
      <w:r w:rsidRPr="00577FF4">
        <w:rPr>
          <w:b/>
        </w:rPr>
        <w:t>. Общие положения</w:t>
      </w:r>
    </w:p>
    <w:p w:rsidR="00531520" w:rsidRPr="00577FF4" w:rsidRDefault="00531520" w:rsidP="00531520">
      <w:pPr>
        <w:pStyle w:val="Default"/>
      </w:pPr>
    </w:p>
    <w:p w:rsidR="00531520" w:rsidRDefault="00531520" w:rsidP="00531520">
      <w:pPr>
        <w:pStyle w:val="Default"/>
        <w:numPr>
          <w:ilvl w:val="1"/>
          <w:numId w:val="1"/>
        </w:numPr>
        <w:jc w:val="both"/>
      </w:pPr>
      <w:r w:rsidRPr="00577FF4">
        <w:t xml:space="preserve">Предмет регулирования Административного регламента. </w:t>
      </w:r>
    </w:p>
    <w:p w:rsidR="00531520" w:rsidRPr="00577FF4" w:rsidRDefault="00531520" w:rsidP="00531520">
      <w:pPr>
        <w:pStyle w:val="Default"/>
        <w:ind w:firstLine="567"/>
        <w:jc w:val="both"/>
      </w:pPr>
      <w:r w:rsidRPr="00577FF4">
        <w:t xml:space="preserve">Предметом регулирования Административного регламента предоставления муниципальной услуги по рассмотрению предложений о включении (исключении) мест или внесению изменений в схему размещения нестационарных торговых объектов на территории </w:t>
      </w:r>
      <w:r>
        <w:t xml:space="preserve">Никольского городского поселения Тосненского района Ленинградской области </w:t>
      </w:r>
      <w:r w:rsidRPr="00577FF4">
        <w:t xml:space="preserve"> (далее именуется - Административный регламент) является порядок взаимодействия администрации </w:t>
      </w:r>
      <w:r>
        <w:t>Никольского городского поселения Тосненского района Ленинградской области</w:t>
      </w:r>
      <w:r w:rsidRPr="00577FF4">
        <w:t xml:space="preserve"> (далее именуется - Администрация) с заявителями при предоставлении муниципальной услуги по рассмотрению предложений о включении (исключении) мест или внесении изменений в схему размещения нестационарных торговых объектов на территории </w:t>
      </w:r>
      <w:r>
        <w:t xml:space="preserve">Никольского городского поселения </w:t>
      </w:r>
      <w:proofErr w:type="spellStart"/>
      <w:r>
        <w:t>Тсненского</w:t>
      </w:r>
      <w:proofErr w:type="spellEnd"/>
      <w:r>
        <w:t xml:space="preserve"> района Ленинградской области</w:t>
      </w:r>
      <w:r w:rsidRPr="00577FF4">
        <w:t xml:space="preserve"> (далее именуется - муниципальная услуга), а также определение сроков и последовательности исполнения административных процедур (действий) при осуществлении Администрацией полномочий по рассмотрению предложений о включении (исключении) мест или внесении изменений в схему размещения нестационарных торговых объектов на территории </w:t>
      </w:r>
      <w:r>
        <w:t>Никольского городского поселения Тосненского района Ленинградской области</w:t>
      </w:r>
      <w:r w:rsidRPr="00577FF4">
        <w:t xml:space="preserve">. </w:t>
      </w:r>
    </w:p>
    <w:p w:rsidR="00531520" w:rsidRDefault="00531520" w:rsidP="00531520">
      <w:pPr>
        <w:pStyle w:val="Default"/>
        <w:ind w:firstLine="567"/>
      </w:pPr>
    </w:p>
    <w:p w:rsidR="00531520" w:rsidRDefault="00531520" w:rsidP="00531520">
      <w:pPr>
        <w:pStyle w:val="Default"/>
        <w:ind w:firstLine="567"/>
      </w:pPr>
      <w:r w:rsidRPr="00577FF4">
        <w:t xml:space="preserve">1.2. Сведения о заявителях. </w:t>
      </w:r>
    </w:p>
    <w:p w:rsidR="00531520" w:rsidRPr="00577FF4" w:rsidRDefault="00531520" w:rsidP="00906EE7">
      <w:pPr>
        <w:pStyle w:val="Default"/>
        <w:ind w:firstLine="567"/>
        <w:jc w:val="both"/>
      </w:pPr>
      <w:r w:rsidRPr="00577FF4">
        <w:t xml:space="preserve">Заявителями на предоставление муниципальной услуги являются органы государственной власти, органы местного самоуправления, хозяйствующие субъекты и граждане (далее именуются - заявители). </w:t>
      </w:r>
    </w:p>
    <w:p w:rsidR="00531520" w:rsidRPr="00577FF4" w:rsidRDefault="00531520" w:rsidP="00906EE7">
      <w:pPr>
        <w:pStyle w:val="Default"/>
        <w:ind w:firstLine="567"/>
        <w:jc w:val="both"/>
      </w:pPr>
      <w:r w:rsidRPr="00577FF4">
        <w:t xml:space="preserve">1.3. Порядок информирования о предоставлении муниципальной услуги. </w:t>
      </w:r>
    </w:p>
    <w:p w:rsidR="00BC4716" w:rsidRDefault="00531520" w:rsidP="00906EE7">
      <w:pPr>
        <w:pStyle w:val="Default"/>
        <w:ind w:firstLine="567"/>
        <w:jc w:val="both"/>
      </w:pPr>
      <w:r w:rsidRPr="00577FF4">
        <w:t xml:space="preserve">1.3.1.Сведения о месте нахождения Администрации, многофункциональном центре предоставления государственных и муниципальных услуг, графике их работы, справочных телефонах, адресах электронной почты.  </w:t>
      </w:r>
    </w:p>
    <w:p w:rsidR="00BC4716" w:rsidRPr="00577FF4" w:rsidRDefault="00BC4716" w:rsidP="00906EE7">
      <w:pPr>
        <w:pStyle w:val="Default"/>
        <w:ind w:firstLine="567"/>
        <w:jc w:val="both"/>
        <w:rPr>
          <w:color w:val="auto"/>
        </w:rPr>
      </w:pPr>
      <w:r w:rsidRPr="00577FF4">
        <w:rPr>
          <w:color w:val="auto"/>
        </w:rPr>
        <w:t xml:space="preserve">1.3.1.1. Администрация </w:t>
      </w:r>
      <w:r>
        <w:rPr>
          <w:color w:val="auto"/>
        </w:rPr>
        <w:t>Никольского городского поселения Тосненского района Ленинградской области</w:t>
      </w:r>
      <w:r w:rsidRPr="00577FF4">
        <w:rPr>
          <w:color w:val="auto"/>
        </w:rPr>
        <w:t xml:space="preserve">: </w:t>
      </w:r>
    </w:p>
    <w:p w:rsidR="00BC4716" w:rsidRPr="00577FF4" w:rsidRDefault="00BC4716" w:rsidP="00906EE7">
      <w:pPr>
        <w:pStyle w:val="Default"/>
        <w:jc w:val="both"/>
        <w:rPr>
          <w:color w:val="auto"/>
        </w:rPr>
      </w:pPr>
      <w:r w:rsidRPr="00577FF4">
        <w:rPr>
          <w:color w:val="auto"/>
        </w:rPr>
        <w:t xml:space="preserve">почтовый адрес: </w:t>
      </w:r>
      <w:r>
        <w:rPr>
          <w:color w:val="auto"/>
        </w:rPr>
        <w:t>187026</w:t>
      </w:r>
      <w:r w:rsidRPr="00577FF4">
        <w:rPr>
          <w:color w:val="auto"/>
        </w:rPr>
        <w:t xml:space="preserve">, </w:t>
      </w:r>
      <w:r>
        <w:rPr>
          <w:color w:val="auto"/>
        </w:rPr>
        <w:t>Ленинградская</w:t>
      </w:r>
      <w:r w:rsidRPr="00577FF4">
        <w:rPr>
          <w:color w:val="auto"/>
        </w:rPr>
        <w:t xml:space="preserve"> область, </w:t>
      </w:r>
      <w:r>
        <w:rPr>
          <w:color w:val="auto"/>
        </w:rPr>
        <w:t xml:space="preserve">Тосненский район, </w:t>
      </w:r>
      <w:r w:rsidRPr="00577FF4">
        <w:rPr>
          <w:color w:val="auto"/>
        </w:rPr>
        <w:t xml:space="preserve">г. </w:t>
      </w:r>
      <w:r>
        <w:rPr>
          <w:color w:val="auto"/>
        </w:rPr>
        <w:t>Никольское</w:t>
      </w:r>
      <w:r w:rsidRPr="00577FF4">
        <w:rPr>
          <w:color w:val="auto"/>
        </w:rPr>
        <w:t xml:space="preserve">, ул. </w:t>
      </w:r>
      <w:r>
        <w:rPr>
          <w:color w:val="auto"/>
        </w:rPr>
        <w:t>Зелёная</w:t>
      </w:r>
      <w:r w:rsidRPr="00577FF4">
        <w:rPr>
          <w:color w:val="auto"/>
        </w:rPr>
        <w:t xml:space="preserve">, д. </w:t>
      </w:r>
      <w:r>
        <w:rPr>
          <w:color w:val="auto"/>
        </w:rPr>
        <w:t>32</w:t>
      </w:r>
      <w:r w:rsidRPr="00577FF4">
        <w:rPr>
          <w:color w:val="auto"/>
        </w:rPr>
        <w:t xml:space="preserve">, </w:t>
      </w:r>
      <w:proofErr w:type="spellStart"/>
      <w:r w:rsidRPr="00577FF4">
        <w:rPr>
          <w:color w:val="auto"/>
        </w:rPr>
        <w:t>каб</w:t>
      </w:r>
      <w:proofErr w:type="spellEnd"/>
      <w:r w:rsidRPr="00577FF4">
        <w:rPr>
          <w:color w:val="auto"/>
        </w:rPr>
        <w:t xml:space="preserve">. </w:t>
      </w:r>
      <w:r>
        <w:rPr>
          <w:color w:val="auto"/>
        </w:rPr>
        <w:t>33</w:t>
      </w:r>
      <w:r w:rsidRPr="00577FF4">
        <w:rPr>
          <w:color w:val="auto"/>
        </w:rPr>
        <w:t xml:space="preserve">, отдел </w:t>
      </w:r>
      <w:r>
        <w:rPr>
          <w:color w:val="auto"/>
        </w:rPr>
        <w:t>экономики, бытовых услуг и потребительского рынка</w:t>
      </w:r>
      <w:r w:rsidRPr="00577FF4">
        <w:rPr>
          <w:color w:val="auto"/>
        </w:rPr>
        <w:t xml:space="preserve">, </w:t>
      </w:r>
    </w:p>
    <w:p w:rsidR="00BC4716" w:rsidRPr="00577FF4" w:rsidRDefault="00BC4716" w:rsidP="00906EE7">
      <w:pPr>
        <w:pStyle w:val="Default"/>
        <w:jc w:val="both"/>
        <w:rPr>
          <w:color w:val="auto"/>
        </w:rPr>
      </w:pPr>
      <w:r w:rsidRPr="00577FF4">
        <w:rPr>
          <w:color w:val="auto"/>
        </w:rPr>
        <w:t xml:space="preserve">график работы: понедельник – </w:t>
      </w:r>
      <w:r>
        <w:rPr>
          <w:color w:val="auto"/>
        </w:rPr>
        <w:t>четверг</w:t>
      </w:r>
      <w:r w:rsidRPr="00577FF4">
        <w:rPr>
          <w:color w:val="auto"/>
        </w:rPr>
        <w:t xml:space="preserve"> с 08:</w:t>
      </w:r>
      <w:r>
        <w:rPr>
          <w:color w:val="auto"/>
        </w:rPr>
        <w:t>3</w:t>
      </w:r>
      <w:r w:rsidRPr="00577FF4">
        <w:rPr>
          <w:color w:val="auto"/>
        </w:rPr>
        <w:t>0 до 17:</w:t>
      </w:r>
      <w:r>
        <w:rPr>
          <w:color w:val="auto"/>
        </w:rPr>
        <w:t>42</w:t>
      </w:r>
      <w:r w:rsidRPr="00577FF4">
        <w:rPr>
          <w:color w:val="auto"/>
        </w:rPr>
        <w:t xml:space="preserve">, </w:t>
      </w:r>
      <w:r>
        <w:rPr>
          <w:color w:val="auto"/>
        </w:rPr>
        <w:t>пятница – с 08:30 до 16:</w:t>
      </w:r>
      <w:proofErr w:type="gramStart"/>
      <w:r>
        <w:rPr>
          <w:color w:val="auto"/>
        </w:rPr>
        <w:t xml:space="preserve">42,  </w:t>
      </w:r>
      <w:r w:rsidRPr="00577FF4">
        <w:rPr>
          <w:color w:val="auto"/>
        </w:rPr>
        <w:t>перерыв</w:t>
      </w:r>
      <w:proofErr w:type="gramEnd"/>
      <w:r w:rsidRPr="00577FF4">
        <w:rPr>
          <w:color w:val="auto"/>
        </w:rPr>
        <w:t xml:space="preserve"> на обед – с 13:00 до 14:00. Выходные дни – суббота, воскресенье и праздничные нерабочие дни, </w:t>
      </w:r>
    </w:p>
    <w:p w:rsidR="00BC4716" w:rsidRPr="00577FF4" w:rsidRDefault="00BC4716" w:rsidP="00143A88">
      <w:pPr>
        <w:pStyle w:val="Default"/>
        <w:jc w:val="both"/>
        <w:rPr>
          <w:color w:val="auto"/>
        </w:rPr>
      </w:pPr>
      <w:r w:rsidRPr="00577FF4">
        <w:rPr>
          <w:color w:val="auto"/>
        </w:rPr>
        <w:t>телефон: 8(</w:t>
      </w:r>
      <w:r>
        <w:rPr>
          <w:color w:val="auto"/>
        </w:rPr>
        <w:t>81361</w:t>
      </w:r>
      <w:r w:rsidRPr="00577FF4">
        <w:rPr>
          <w:color w:val="auto"/>
        </w:rPr>
        <w:t xml:space="preserve">) </w:t>
      </w:r>
      <w:r>
        <w:rPr>
          <w:color w:val="auto"/>
        </w:rPr>
        <w:t>52</w:t>
      </w:r>
      <w:r w:rsidRPr="00906EE7">
        <w:rPr>
          <w:color w:val="auto"/>
        </w:rPr>
        <w:t>-</w:t>
      </w:r>
      <w:r>
        <w:rPr>
          <w:color w:val="auto"/>
        </w:rPr>
        <w:t>309</w:t>
      </w:r>
      <w:r w:rsidRPr="00577FF4">
        <w:rPr>
          <w:color w:val="auto"/>
        </w:rPr>
        <w:t>, факс 8(8</w:t>
      </w:r>
      <w:r w:rsidRPr="00906EE7">
        <w:rPr>
          <w:color w:val="auto"/>
        </w:rPr>
        <w:t>1361</w:t>
      </w:r>
      <w:r w:rsidRPr="00577FF4">
        <w:rPr>
          <w:color w:val="auto"/>
        </w:rPr>
        <w:t xml:space="preserve">) </w:t>
      </w:r>
      <w:r w:rsidRPr="00906EE7">
        <w:rPr>
          <w:color w:val="auto"/>
        </w:rPr>
        <w:t>52-309</w:t>
      </w:r>
      <w:r w:rsidRPr="00577FF4">
        <w:rPr>
          <w:color w:val="auto"/>
        </w:rPr>
        <w:t xml:space="preserve">, </w:t>
      </w:r>
    </w:p>
    <w:p w:rsidR="00BC4716" w:rsidRPr="00577FF4" w:rsidRDefault="00BC4716" w:rsidP="00143A88">
      <w:pPr>
        <w:pStyle w:val="Default"/>
        <w:jc w:val="both"/>
        <w:rPr>
          <w:color w:val="auto"/>
        </w:rPr>
      </w:pPr>
      <w:r w:rsidRPr="00577FF4">
        <w:rPr>
          <w:color w:val="auto"/>
        </w:rPr>
        <w:lastRenderedPageBreak/>
        <w:t xml:space="preserve">адрес официального сайта </w:t>
      </w:r>
      <w:r>
        <w:rPr>
          <w:color w:val="auto"/>
        </w:rPr>
        <w:t>администрации Никольского городского поселения Тосненского района Ленинградской области</w:t>
      </w:r>
      <w:r w:rsidRPr="00577FF4">
        <w:rPr>
          <w:color w:val="auto"/>
        </w:rPr>
        <w:t xml:space="preserve">: </w:t>
      </w:r>
      <w:proofErr w:type="spellStart"/>
      <w:r w:rsidRPr="00577FF4">
        <w:rPr>
          <w:color w:val="auto"/>
        </w:rPr>
        <w:t>www</w:t>
      </w:r>
      <w:proofErr w:type="spellEnd"/>
      <w:r w:rsidRPr="00577FF4">
        <w:rPr>
          <w:color w:val="auto"/>
        </w:rPr>
        <w:t>.</w:t>
      </w:r>
      <w:proofErr w:type="spellStart"/>
      <w:r>
        <w:rPr>
          <w:color w:val="auto"/>
          <w:lang w:val="en-US"/>
        </w:rPr>
        <w:t>nikolskoecity</w:t>
      </w:r>
      <w:proofErr w:type="spellEnd"/>
      <w:r w:rsidRPr="00577FF4">
        <w:rPr>
          <w:color w:val="auto"/>
        </w:rPr>
        <w:t>.</w:t>
      </w:r>
      <w:r>
        <w:rPr>
          <w:color w:val="auto"/>
          <w:lang w:val="en-US"/>
        </w:rPr>
        <w:t>ru</w:t>
      </w:r>
      <w:r w:rsidRPr="00577FF4">
        <w:rPr>
          <w:color w:val="auto"/>
        </w:rPr>
        <w:t xml:space="preserve"> (далее – официальный сайт </w:t>
      </w:r>
      <w:r>
        <w:rPr>
          <w:color w:val="auto"/>
        </w:rPr>
        <w:t>администрации</w:t>
      </w:r>
      <w:r w:rsidRPr="00577FF4">
        <w:rPr>
          <w:color w:val="auto"/>
        </w:rPr>
        <w:t xml:space="preserve">), </w:t>
      </w:r>
    </w:p>
    <w:p w:rsidR="00BC4716" w:rsidRPr="00BC4716" w:rsidRDefault="00BC4716" w:rsidP="00143A88">
      <w:pPr>
        <w:pStyle w:val="Default"/>
        <w:jc w:val="both"/>
        <w:rPr>
          <w:color w:val="auto"/>
        </w:rPr>
      </w:pPr>
      <w:r w:rsidRPr="00577FF4">
        <w:rPr>
          <w:color w:val="auto"/>
        </w:rPr>
        <w:t xml:space="preserve">адрес электронной почты: </w:t>
      </w:r>
      <w:proofErr w:type="spellStart"/>
      <w:r>
        <w:rPr>
          <w:color w:val="auto"/>
          <w:lang w:val="en-US"/>
        </w:rPr>
        <w:t>nikolskoeadm</w:t>
      </w:r>
      <w:proofErr w:type="spellEnd"/>
      <w:r w:rsidRPr="00577FF4">
        <w:rPr>
          <w:color w:val="auto"/>
        </w:rPr>
        <w:t>@</w:t>
      </w:r>
      <w:r>
        <w:rPr>
          <w:color w:val="auto"/>
          <w:lang w:val="en-US"/>
        </w:rPr>
        <w:t>mail</w:t>
      </w:r>
      <w:r w:rsidRPr="00577FF4">
        <w:rPr>
          <w:color w:val="auto"/>
        </w:rPr>
        <w:t xml:space="preserve">.ru. </w:t>
      </w:r>
      <w:r w:rsidRPr="00BC4716">
        <w:rPr>
          <w:color w:val="auto"/>
        </w:rPr>
        <w:t xml:space="preserve">  </w:t>
      </w:r>
    </w:p>
    <w:p w:rsidR="00BC4716" w:rsidRPr="00577FF4" w:rsidRDefault="00BC4716" w:rsidP="00143A88">
      <w:pPr>
        <w:pStyle w:val="Default"/>
        <w:ind w:firstLine="567"/>
        <w:jc w:val="both"/>
        <w:rPr>
          <w:color w:val="auto"/>
        </w:rPr>
      </w:pPr>
      <w:r w:rsidRPr="00577FF4">
        <w:rPr>
          <w:color w:val="auto"/>
        </w:rPr>
        <w:t xml:space="preserve">1.3.1.2. Филиал по работе с заявителями города </w:t>
      </w:r>
      <w:r w:rsidR="007E0A6C">
        <w:rPr>
          <w:color w:val="auto"/>
        </w:rPr>
        <w:t>Никольское</w:t>
      </w:r>
      <w:r w:rsidRPr="00577FF4">
        <w:rPr>
          <w:color w:val="auto"/>
        </w:rPr>
        <w:t xml:space="preserve"> Государственного </w:t>
      </w:r>
      <w:r w:rsidR="00B92FF2">
        <w:rPr>
          <w:color w:val="auto"/>
        </w:rPr>
        <w:t>бюджетное</w:t>
      </w:r>
      <w:r w:rsidRPr="00577FF4">
        <w:rPr>
          <w:color w:val="auto"/>
        </w:rPr>
        <w:t xml:space="preserve"> учреждени</w:t>
      </w:r>
      <w:r w:rsidR="00B92FF2">
        <w:rPr>
          <w:color w:val="auto"/>
        </w:rPr>
        <w:t>е</w:t>
      </w:r>
      <w:r w:rsidRPr="00577FF4">
        <w:rPr>
          <w:color w:val="auto"/>
        </w:rPr>
        <w:t xml:space="preserve"> </w:t>
      </w:r>
      <w:r w:rsidR="00B92FF2">
        <w:rPr>
          <w:color w:val="auto"/>
        </w:rPr>
        <w:t>Ленинградской</w:t>
      </w:r>
      <w:r w:rsidRPr="00577FF4">
        <w:rPr>
          <w:color w:val="auto"/>
        </w:rPr>
        <w:t xml:space="preserve"> области «Многофункциональный центр предоставления государственных и муниципальных услуг»</w:t>
      </w:r>
      <w:r w:rsidR="00B92FF2">
        <w:rPr>
          <w:color w:val="auto"/>
        </w:rPr>
        <w:t xml:space="preserve"> Мои документы</w:t>
      </w:r>
      <w:r w:rsidRPr="00577FF4">
        <w:rPr>
          <w:color w:val="auto"/>
        </w:rPr>
        <w:t xml:space="preserve">: </w:t>
      </w:r>
    </w:p>
    <w:p w:rsidR="00BC4716" w:rsidRPr="00577FF4" w:rsidRDefault="00BC4716" w:rsidP="00143A88">
      <w:pPr>
        <w:pStyle w:val="Default"/>
        <w:jc w:val="both"/>
        <w:rPr>
          <w:color w:val="auto"/>
        </w:rPr>
      </w:pPr>
      <w:r w:rsidRPr="00577FF4">
        <w:rPr>
          <w:color w:val="auto"/>
        </w:rPr>
        <w:t xml:space="preserve">почтовый адрес: </w:t>
      </w:r>
      <w:r w:rsidR="00B92FF2">
        <w:rPr>
          <w:color w:val="auto"/>
        </w:rPr>
        <w:t xml:space="preserve">187026, </w:t>
      </w:r>
      <w:r w:rsidR="00B92FF2" w:rsidRPr="00B92FF2">
        <w:rPr>
          <w:shd w:val="clear" w:color="auto" w:fill="FFFFFF"/>
        </w:rPr>
        <w:t>Ленинградская область, Тосненский район, Никольское, Комсомольская улица, 18</w:t>
      </w:r>
      <w:r w:rsidRPr="00577FF4">
        <w:rPr>
          <w:color w:val="auto"/>
        </w:rPr>
        <w:t xml:space="preserve">график работы: </w:t>
      </w:r>
      <w:r w:rsidR="00B92FF2">
        <w:rPr>
          <w:color w:val="auto"/>
        </w:rPr>
        <w:t xml:space="preserve">с </w:t>
      </w:r>
      <w:r w:rsidRPr="00577FF4">
        <w:rPr>
          <w:color w:val="auto"/>
        </w:rPr>
        <w:t>понедельник</w:t>
      </w:r>
      <w:r w:rsidR="00B92FF2">
        <w:rPr>
          <w:color w:val="auto"/>
        </w:rPr>
        <w:t>а по воскресенье</w:t>
      </w:r>
      <w:r w:rsidRPr="00577FF4">
        <w:rPr>
          <w:color w:val="auto"/>
        </w:rPr>
        <w:t xml:space="preserve"> с 09.00 до 2</w:t>
      </w:r>
      <w:r w:rsidR="00B92FF2">
        <w:rPr>
          <w:color w:val="auto"/>
        </w:rPr>
        <w:t>1</w:t>
      </w:r>
      <w:r w:rsidRPr="00577FF4">
        <w:rPr>
          <w:color w:val="auto"/>
        </w:rPr>
        <w:t>.00</w:t>
      </w:r>
      <w:r w:rsidR="00B92FF2">
        <w:rPr>
          <w:color w:val="auto"/>
        </w:rPr>
        <w:t>,</w:t>
      </w:r>
      <w:r w:rsidRPr="00577FF4">
        <w:rPr>
          <w:color w:val="auto"/>
        </w:rPr>
        <w:t xml:space="preserve">без перерыва. </w:t>
      </w:r>
    </w:p>
    <w:p w:rsidR="00BC4716" w:rsidRPr="00577FF4" w:rsidRDefault="00BC4716" w:rsidP="00143A88">
      <w:pPr>
        <w:pStyle w:val="Default"/>
        <w:jc w:val="both"/>
        <w:rPr>
          <w:color w:val="auto"/>
        </w:rPr>
      </w:pPr>
      <w:r w:rsidRPr="00577FF4">
        <w:rPr>
          <w:color w:val="auto"/>
        </w:rPr>
        <w:t xml:space="preserve">Выходные дни - праздничные нерабочие дни, </w:t>
      </w:r>
    </w:p>
    <w:p w:rsidR="00BC4716" w:rsidRPr="00577FF4" w:rsidRDefault="00BC4716" w:rsidP="00143A88">
      <w:pPr>
        <w:pStyle w:val="Default"/>
        <w:jc w:val="both"/>
        <w:rPr>
          <w:color w:val="auto"/>
        </w:rPr>
      </w:pPr>
      <w:r w:rsidRPr="00577FF4">
        <w:rPr>
          <w:color w:val="auto"/>
        </w:rPr>
        <w:t xml:space="preserve">телефон: </w:t>
      </w:r>
      <w:r w:rsidR="00B92FF2" w:rsidRPr="00B92FF2">
        <w:rPr>
          <w:shd w:val="clear" w:color="auto" w:fill="FFFFFF"/>
        </w:rPr>
        <w:t>8 (800) 500-00-47</w:t>
      </w:r>
    </w:p>
    <w:p w:rsidR="00BC4716" w:rsidRPr="00B92FF2" w:rsidRDefault="00BC4716" w:rsidP="00143A88">
      <w:pPr>
        <w:pStyle w:val="Default"/>
        <w:jc w:val="both"/>
        <w:rPr>
          <w:color w:val="auto"/>
        </w:rPr>
      </w:pPr>
      <w:r w:rsidRPr="00577FF4">
        <w:rPr>
          <w:color w:val="auto"/>
        </w:rPr>
        <w:t xml:space="preserve">адрес официального сайта: </w:t>
      </w:r>
      <w:r w:rsidR="00B92FF2" w:rsidRPr="00B92FF2">
        <w:rPr>
          <w:shd w:val="clear" w:color="auto" w:fill="FFFFFF"/>
        </w:rPr>
        <w:t>mfc47.ru</w:t>
      </w:r>
    </w:p>
    <w:p w:rsidR="00BC4716" w:rsidRPr="00B92FF2" w:rsidRDefault="00BC4716" w:rsidP="00143A88">
      <w:pPr>
        <w:pStyle w:val="Default"/>
        <w:jc w:val="both"/>
        <w:rPr>
          <w:color w:val="auto"/>
        </w:rPr>
      </w:pPr>
      <w:r w:rsidRPr="00B92FF2">
        <w:rPr>
          <w:color w:val="auto"/>
        </w:rPr>
        <w:t xml:space="preserve">адрес электронной почты: </w:t>
      </w:r>
      <w:r w:rsidR="00B92FF2" w:rsidRPr="00B92FF2">
        <w:rPr>
          <w:shd w:val="clear" w:color="auto" w:fill="FFFFFF"/>
        </w:rPr>
        <w:t>info_nikolskoe@mfc47.ru</w:t>
      </w:r>
    </w:p>
    <w:p w:rsidR="00BC4716" w:rsidRPr="00577FF4" w:rsidRDefault="00BC4716" w:rsidP="00143A88">
      <w:pPr>
        <w:pStyle w:val="Default"/>
        <w:ind w:firstLine="567"/>
        <w:jc w:val="both"/>
        <w:rPr>
          <w:color w:val="auto"/>
        </w:rPr>
      </w:pPr>
      <w:r w:rsidRPr="00577FF4">
        <w:rPr>
          <w:color w:val="auto"/>
        </w:rPr>
        <w:t xml:space="preserve">1.3.2. Информирование о порядке предоставления муниципальной услуги осуществляется: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в Администрации; </w:t>
      </w:r>
    </w:p>
    <w:p w:rsidR="00BC4716" w:rsidRDefault="00B92FF2" w:rsidP="00143A88">
      <w:pPr>
        <w:pStyle w:val="Default"/>
        <w:ind w:firstLine="567"/>
        <w:jc w:val="both"/>
        <w:rPr>
          <w:color w:val="auto"/>
        </w:rPr>
      </w:pPr>
      <w:r>
        <w:rPr>
          <w:color w:val="auto"/>
        </w:rPr>
        <w:t xml:space="preserve">- </w:t>
      </w:r>
      <w:r w:rsidR="00BC4716" w:rsidRPr="00577FF4">
        <w:rPr>
          <w:color w:val="auto"/>
        </w:rPr>
        <w:t xml:space="preserve">в Филиале по работе с заявителями </w:t>
      </w:r>
      <w:r w:rsidRPr="00577FF4">
        <w:rPr>
          <w:color w:val="auto"/>
        </w:rPr>
        <w:t xml:space="preserve">города </w:t>
      </w:r>
      <w:r>
        <w:rPr>
          <w:color w:val="auto"/>
        </w:rPr>
        <w:t>Никольское</w:t>
      </w:r>
      <w:r w:rsidRPr="00577FF4">
        <w:rPr>
          <w:color w:val="auto"/>
        </w:rPr>
        <w:t xml:space="preserve"> Государственного </w:t>
      </w:r>
      <w:r>
        <w:rPr>
          <w:color w:val="auto"/>
        </w:rPr>
        <w:t>бюджетное</w:t>
      </w:r>
      <w:r w:rsidRPr="00577FF4">
        <w:rPr>
          <w:color w:val="auto"/>
        </w:rPr>
        <w:t xml:space="preserve"> учреждени</w:t>
      </w:r>
      <w:r>
        <w:rPr>
          <w:color w:val="auto"/>
        </w:rPr>
        <w:t>е</w:t>
      </w:r>
      <w:r w:rsidRPr="00577FF4">
        <w:rPr>
          <w:color w:val="auto"/>
        </w:rPr>
        <w:t xml:space="preserve"> </w:t>
      </w:r>
      <w:r>
        <w:rPr>
          <w:color w:val="auto"/>
        </w:rPr>
        <w:t>Ленинградской</w:t>
      </w:r>
      <w:r w:rsidRPr="00577FF4">
        <w:rPr>
          <w:color w:val="auto"/>
        </w:rPr>
        <w:t xml:space="preserve"> области «Многофункциональный центр предоставления государственных и муниципальных услуг»</w:t>
      </w:r>
      <w:r>
        <w:rPr>
          <w:color w:val="auto"/>
        </w:rPr>
        <w:t xml:space="preserve"> Мои документы</w:t>
      </w:r>
      <w:r w:rsidR="00BC4716" w:rsidRPr="00577FF4">
        <w:rPr>
          <w:color w:val="auto"/>
        </w:rPr>
        <w:t xml:space="preserve"> (далее именуется - МФЦ);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с использованием средств телефонной связи, электронного информирования;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посредством размещения информации в информационно-телекоммуникационных сетях общего пользования, в том числе на официальном сайте городского округа. </w:t>
      </w:r>
    </w:p>
    <w:p w:rsidR="00BC4716" w:rsidRPr="00577FF4" w:rsidRDefault="00BC4716" w:rsidP="00143A88">
      <w:pPr>
        <w:pStyle w:val="Default"/>
        <w:ind w:firstLine="567"/>
        <w:jc w:val="both"/>
        <w:rPr>
          <w:color w:val="auto"/>
        </w:rPr>
      </w:pPr>
      <w:r w:rsidRPr="00577FF4">
        <w:rPr>
          <w:color w:val="auto"/>
        </w:rPr>
        <w:t xml:space="preserve">Основными требованиями к информированию заявителей являются: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достоверность предоставляемой информации;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актуальность предоставляемой информации;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оперативность предоставляемой информации;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четкость в изложении информации; </w:t>
      </w:r>
    </w:p>
    <w:p w:rsidR="00BC4716" w:rsidRPr="00577FF4" w:rsidRDefault="00B92FF2" w:rsidP="00143A88">
      <w:pPr>
        <w:pStyle w:val="Default"/>
        <w:ind w:firstLine="567"/>
        <w:jc w:val="both"/>
        <w:rPr>
          <w:color w:val="auto"/>
        </w:rPr>
      </w:pPr>
      <w:r>
        <w:rPr>
          <w:color w:val="auto"/>
        </w:rPr>
        <w:t xml:space="preserve">- </w:t>
      </w:r>
      <w:r w:rsidR="00BC4716" w:rsidRPr="00577FF4">
        <w:rPr>
          <w:color w:val="auto"/>
        </w:rPr>
        <w:t xml:space="preserve">полнота информирования; </w:t>
      </w:r>
    </w:p>
    <w:p w:rsidR="00B92FF2" w:rsidRDefault="00B92FF2" w:rsidP="00143A88">
      <w:pPr>
        <w:pStyle w:val="Default"/>
        <w:ind w:firstLine="567"/>
        <w:jc w:val="both"/>
        <w:rPr>
          <w:color w:val="auto"/>
        </w:rPr>
      </w:pPr>
      <w:r>
        <w:rPr>
          <w:color w:val="auto"/>
        </w:rPr>
        <w:t xml:space="preserve">- </w:t>
      </w:r>
      <w:r w:rsidR="00BC4716" w:rsidRPr="00577FF4">
        <w:rPr>
          <w:color w:val="auto"/>
        </w:rPr>
        <w:t xml:space="preserve">удобство и доступность полученной информации.  </w:t>
      </w:r>
    </w:p>
    <w:p w:rsidR="00B92FF2" w:rsidRPr="00577FF4" w:rsidRDefault="00B92FF2" w:rsidP="00143A88">
      <w:pPr>
        <w:pStyle w:val="Default"/>
        <w:ind w:firstLine="567"/>
        <w:jc w:val="both"/>
        <w:rPr>
          <w:color w:val="auto"/>
        </w:rPr>
      </w:pPr>
      <w:r w:rsidRPr="00577FF4">
        <w:rPr>
          <w:color w:val="auto"/>
        </w:rPr>
        <w:t xml:space="preserve">Информация о порядке предоставления муниципальной услуги предоставляется бесплатно. </w:t>
      </w:r>
    </w:p>
    <w:p w:rsidR="00B92FF2" w:rsidRPr="00577FF4" w:rsidRDefault="00B92FF2" w:rsidP="00143A88">
      <w:pPr>
        <w:pStyle w:val="Default"/>
        <w:ind w:firstLine="567"/>
        <w:jc w:val="both"/>
        <w:rPr>
          <w:color w:val="auto"/>
        </w:rPr>
      </w:pPr>
      <w:r w:rsidRPr="00577FF4">
        <w:rPr>
          <w:color w:val="auto"/>
        </w:rPr>
        <w:t xml:space="preserve">1.3.3. На информационных стендах и официальном сайте </w:t>
      </w:r>
      <w:r w:rsidR="0023170D">
        <w:rPr>
          <w:color w:val="auto"/>
        </w:rPr>
        <w:t xml:space="preserve">администрации Никольского городского поселения Тосненского района Ленинградской области </w:t>
      </w:r>
      <w:r w:rsidRPr="00577FF4">
        <w:rPr>
          <w:color w:val="auto"/>
        </w:rPr>
        <w:t xml:space="preserve">размещается следующая информация: </w:t>
      </w:r>
    </w:p>
    <w:p w:rsidR="00B92FF2" w:rsidRPr="00577FF4" w:rsidRDefault="00B92FF2" w:rsidP="00143A88">
      <w:pPr>
        <w:pStyle w:val="Default"/>
        <w:ind w:firstLine="567"/>
        <w:jc w:val="both"/>
        <w:rPr>
          <w:color w:val="auto"/>
        </w:rPr>
      </w:pPr>
      <w:r w:rsidRPr="00577FF4">
        <w:rPr>
          <w:color w:val="auto"/>
        </w:rPr>
        <w:t xml:space="preserve">- выдержки из законодательных и иных нормативных правовых актов, регулирующих предоставление муниципальной услуги; </w:t>
      </w:r>
    </w:p>
    <w:p w:rsidR="00B92FF2" w:rsidRPr="00577FF4" w:rsidRDefault="00B92FF2" w:rsidP="00143A88">
      <w:pPr>
        <w:pStyle w:val="Default"/>
        <w:ind w:firstLine="567"/>
        <w:jc w:val="both"/>
        <w:rPr>
          <w:color w:val="auto"/>
        </w:rPr>
      </w:pPr>
      <w:r w:rsidRPr="00577FF4">
        <w:rPr>
          <w:color w:val="auto"/>
        </w:rPr>
        <w:t xml:space="preserve">- текст Административного регламента (полная версия на официальном сайте </w:t>
      </w:r>
      <w:r w:rsidR="0023170D">
        <w:rPr>
          <w:color w:val="auto"/>
        </w:rPr>
        <w:t xml:space="preserve">Администрации </w:t>
      </w:r>
      <w:r w:rsidRPr="00577FF4">
        <w:rPr>
          <w:color w:val="auto"/>
        </w:rPr>
        <w:t xml:space="preserve"> и извлечения на информационных стендах отдела </w:t>
      </w:r>
      <w:r w:rsidR="0023170D">
        <w:rPr>
          <w:color w:val="auto"/>
        </w:rPr>
        <w:t>экономики, бытовых услуг и потребительского рынка</w:t>
      </w:r>
      <w:r w:rsidRPr="00577FF4">
        <w:rPr>
          <w:color w:val="auto"/>
        </w:rPr>
        <w:t xml:space="preserve">, касающиеся перечня документов, необходимых для предоставления муниципальной услуги, сроков предоставления муниципальной услуги, перечня оснований для отказа в предоставлении муниципальной услуги, досудебного (внесудебного) порядка обжалования решений и действий (бездействия) Администрации, предоставляющей муниципальную услугу, а также его должностных лиц); </w:t>
      </w:r>
    </w:p>
    <w:p w:rsidR="00B92FF2" w:rsidRPr="00577FF4" w:rsidRDefault="00B92FF2" w:rsidP="0023170D">
      <w:pPr>
        <w:pStyle w:val="Default"/>
        <w:ind w:firstLine="567"/>
        <w:jc w:val="both"/>
        <w:rPr>
          <w:color w:val="auto"/>
        </w:rPr>
      </w:pPr>
      <w:r w:rsidRPr="00577FF4">
        <w:rPr>
          <w:color w:val="auto"/>
        </w:rPr>
        <w:t xml:space="preserve">- блок-схема и краткое описание порядка предоставления муниципальной услуги; </w:t>
      </w:r>
    </w:p>
    <w:p w:rsidR="00B92FF2" w:rsidRPr="00577FF4" w:rsidRDefault="00B92FF2" w:rsidP="0023170D">
      <w:pPr>
        <w:pStyle w:val="Default"/>
        <w:ind w:firstLine="567"/>
        <w:jc w:val="both"/>
        <w:rPr>
          <w:color w:val="auto"/>
        </w:rPr>
      </w:pPr>
      <w:r w:rsidRPr="00577FF4">
        <w:rPr>
          <w:color w:val="auto"/>
        </w:rPr>
        <w:t xml:space="preserve">- формы документов и образцы оформления документов, необходимых для получения муниципальной услуги. </w:t>
      </w:r>
    </w:p>
    <w:p w:rsidR="00B92FF2" w:rsidRPr="00577FF4" w:rsidRDefault="00B92FF2" w:rsidP="00143A88">
      <w:pPr>
        <w:pStyle w:val="Default"/>
        <w:ind w:firstLine="567"/>
        <w:jc w:val="both"/>
        <w:rPr>
          <w:color w:val="auto"/>
        </w:rPr>
      </w:pPr>
      <w:r w:rsidRPr="00577FF4">
        <w:rPr>
          <w:color w:val="auto"/>
        </w:rPr>
        <w:lastRenderedPageBreak/>
        <w:t xml:space="preserve">Информационные стенды Администрации, содержащие сведения о предоставлении муниципальной услуги, размещаются </w:t>
      </w:r>
      <w:r w:rsidR="0023170D">
        <w:rPr>
          <w:color w:val="auto"/>
        </w:rPr>
        <w:t>на</w:t>
      </w:r>
      <w:r w:rsidRPr="00577FF4">
        <w:rPr>
          <w:color w:val="auto"/>
        </w:rPr>
        <w:t xml:space="preserve"> </w:t>
      </w:r>
      <w:r w:rsidR="0023170D">
        <w:rPr>
          <w:color w:val="auto"/>
        </w:rPr>
        <w:t>втором</w:t>
      </w:r>
      <w:r w:rsidRPr="00577FF4">
        <w:rPr>
          <w:color w:val="auto"/>
        </w:rPr>
        <w:t xml:space="preserve"> этаж</w:t>
      </w:r>
      <w:r w:rsidR="0023170D">
        <w:rPr>
          <w:color w:val="auto"/>
        </w:rPr>
        <w:t>е</w:t>
      </w:r>
      <w:r w:rsidRPr="00577FF4">
        <w:rPr>
          <w:color w:val="auto"/>
        </w:rPr>
        <w:t xml:space="preserve"> </w:t>
      </w:r>
      <w:r w:rsidR="0023170D">
        <w:rPr>
          <w:color w:val="auto"/>
        </w:rPr>
        <w:t xml:space="preserve">Администрации </w:t>
      </w:r>
      <w:r w:rsidRPr="00577FF4">
        <w:rPr>
          <w:color w:val="auto"/>
        </w:rPr>
        <w:t xml:space="preserve">по адресу: </w:t>
      </w:r>
      <w:r w:rsidR="0023170D">
        <w:rPr>
          <w:color w:val="auto"/>
        </w:rPr>
        <w:t xml:space="preserve">Ленинградская </w:t>
      </w:r>
      <w:proofErr w:type="spellStart"/>
      <w:r w:rsidR="0023170D">
        <w:rPr>
          <w:color w:val="auto"/>
        </w:rPr>
        <w:t>областиь</w:t>
      </w:r>
      <w:proofErr w:type="spellEnd"/>
      <w:r w:rsidR="0023170D">
        <w:rPr>
          <w:color w:val="auto"/>
        </w:rPr>
        <w:t xml:space="preserve">, Тосненский район, </w:t>
      </w:r>
      <w:proofErr w:type="spellStart"/>
      <w:r w:rsidR="0023170D">
        <w:rPr>
          <w:color w:val="auto"/>
        </w:rPr>
        <w:t>г.Никоьское</w:t>
      </w:r>
      <w:proofErr w:type="spellEnd"/>
      <w:proofErr w:type="gramStart"/>
      <w:r w:rsidRPr="00577FF4">
        <w:rPr>
          <w:color w:val="auto"/>
        </w:rPr>
        <w:t>, ,</w:t>
      </w:r>
      <w:proofErr w:type="gramEnd"/>
      <w:r w:rsidRPr="00577FF4">
        <w:rPr>
          <w:color w:val="auto"/>
        </w:rPr>
        <w:t xml:space="preserve"> ул. </w:t>
      </w:r>
      <w:r w:rsidR="0023170D">
        <w:rPr>
          <w:color w:val="auto"/>
        </w:rPr>
        <w:t>Зеленая</w:t>
      </w:r>
      <w:r w:rsidRPr="00577FF4">
        <w:rPr>
          <w:color w:val="auto"/>
        </w:rPr>
        <w:t xml:space="preserve">, </w:t>
      </w:r>
      <w:r w:rsidR="0023170D">
        <w:rPr>
          <w:color w:val="auto"/>
        </w:rPr>
        <w:t>32</w:t>
      </w:r>
      <w:r w:rsidRPr="00577FF4">
        <w:rPr>
          <w:color w:val="auto"/>
        </w:rPr>
        <w:t xml:space="preserve">. </w:t>
      </w:r>
    </w:p>
    <w:p w:rsidR="00B92FF2" w:rsidRPr="00577FF4" w:rsidRDefault="00B92FF2" w:rsidP="00143A88">
      <w:pPr>
        <w:pStyle w:val="Default"/>
        <w:ind w:firstLine="567"/>
        <w:jc w:val="both"/>
        <w:rPr>
          <w:color w:val="auto"/>
        </w:rPr>
      </w:pPr>
      <w:r w:rsidRPr="00577FF4">
        <w:rPr>
          <w:color w:val="auto"/>
        </w:rPr>
        <w:t xml:space="preserve">Тексты материалов, размещаемых на стендах, печатаются удобным для чтения шрифтом (размер шрифта не менее 12), без исправлений, наиболее важные места выделяются жирным шрифтом. </w:t>
      </w:r>
    </w:p>
    <w:p w:rsidR="00684BB7" w:rsidRDefault="00684BB7" w:rsidP="00143A88">
      <w:pPr>
        <w:pStyle w:val="Default"/>
        <w:ind w:firstLine="567"/>
        <w:jc w:val="both"/>
        <w:rPr>
          <w:color w:val="auto"/>
        </w:rPr>
      </w:pPr>
      <w:r w:rsidRPr="00577FF4">
        <w:rPr>
          <w:color w:val="auto"/>
        </w:rPr>
        <w:t xml:space="preserve">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 </w:t>
      </w:r>
      <w:hyperlink r:id="rId10" w:history="1">
        <w:r w:rsidRPr="001759A8">
          <w:rPr>
            <w:rStyle w:val="a3"/>
          </w:rPr>
          <w:t>www.gosuslugi.ru</w:t>
        </w:r>
      </w:hyperlink>
    </w:p>
    <w:p w:rsidR="00684BB7" w:rsidRDefault="00684BB7" w:rsidP="00143A88">
      <w:pPr>
        <w:pStyle w:val="Default"/>
        <w:jc w:val="both"/>
        <w:rPr>
          <w:color w:val="auto"/>
        </w:rPr>
      </w:pPr>
      <w:r w:rsidRPr="00577FF4">
        <w:rPr>
          <w:color w:val="auto"/>
        </w:rPr>
        <w:t xml:space="preserve">(далее именуется - Единый портал) или ″Портал государственных и муниципальных услуг </w:t>
      </w:r>
      <w:r>
        <w:rPr>
          <w:color w:val="auto"/>
        </w:rPr>
        <w:t>Ленинградской</w:t>
      </w:r>
      <w:r w:rsidRPr="00577FF4">
        <w:rPr>
          <w:color w:val="auto"/>
        </w:rPr>
        <w:t xml:space="preserve"> области″ - </w:t>
      </w:r>
      <w:hyperlink r:id="rId11" w:history="1">
        <w:r w:rsidRPr="001759A8">
          <w:rPr>
            <w:rStyle w:val="a3"/>
          </w:rPr>
          <w:t>www.gu.</w:t>
        </w:r>
        <w:proofErr w:type="spellStart"/>
        <w:r w:rsidRPr="001759A8">
          <w:rPr>
            <w:rStyle w:val="a3"/>
            <w:lang w:val="en-US"/>
          </w:rPr>
          <w:t>lenobl</w:t>
        </w:r>
        <w:proofErr w:type="spellEnd"/>
        <w:r w:rsidRPr="001759A8">
          <w:rPr>
            <w:rStyle w:val="a3"/>
          </w:rPr>
          <w:t>.ru</w:t>
        </w:r>
      </w:hyperlink>
      <w:r w:rsidRPr="00577FF4">
        <w:rPr>
          <w:color w:val="auto"/>
        </w:rPr>
        <w:t>.</w:t>
      </w:r>
    </w:p>
    <w:p w:rsidR="00684BB7" w:rsidRPr="00577FF4" w:rsidRDefault="00684BB7" w:rsidP="00143A88">
      <w:pPr>
        <w:pStyle w:val="Default"/>
        <w:ind w:firstLine="567"/>
        <w:jc w:val="both"/>
        <w:rPr>
          <w:color w:val="auto"/>
        </w:rPr>
      </w:pPr>
      <w:r w:rsidRPr="00577FF4">
        <w:rPr>
          <w:color w:val="auto"/>
        </w:rPr>
        <w:t xml:space="preserve">1.3.5. Для получения информации по порядку предоставления муниципальной услуги используются следующие формы консультирования: </w:t>
      </w:r>
    </w:p>
    <w:p w:rsidR="00684BB7" w:rsidRPr="00577FF4" w:rsidRDefault="00684BB7" w:rsidP="00143A88">
      <w:pPr>
        <w:pStyle w:val="Default"/>
        <w:ind w:firstLine="567"/>
        <w:jc w:val="both"/>
        <w:rPr>
          <w:color w:val="auto"/>
        </w:rPr>
      </w:pPr>
      <w:r w:rsidRPr="00577FF4">
        <w:rPr>
          <w:color w:val="auto"/>
        </w:rPr>
        <w:t>а) индивидуальное консультирование лично</w:t>
      </w:r>
      <w:r w:rsidRPr="00684BB7">
        <w:rPr>
          <w:color w:val="auto"/>
        </w:rPr>
        <w:t xml:space="preserve">- </w:t>
      </w:r>
      <w:r w:rsidRPr="00577FF4">
        <w:rPr>
          <w:color w:val="auto"/>
        </w:rPr>
        <w:t xml:space="preserve">осуществляется специалистами(ом) отдела </w:t>
      </w:r>
      <w:r>
        <w:rPr>
          <w:color w:val="auto"/>
        </w:rPr>
        <w:t>экономики, бытовых услуг и потребительского рынка</w:t>
      </w:r>
      <w:r w:rsidRPr="00577FF4">
        <w:rPr>
          <w:color w:val="auto"/>
        </w:rPr>
        <w:t xml:space="preserve">, специалистами(ом) МФЦ и не может превышать 10 минут. </w:t>
      </w:r>
    </w:p>
    <w:p w:rsidR="00684BB7" w:rsidRPr="00577FF4" w:rsidRDefault="00684BB7" w:rsidP="00143A88">
      <w:pPr>
        <w:pStyle w:val="Default"/>
        <w:ind w:firstLine="567"/>
        <w:jc w:val="both"/>
        <w:rPr>
          <w:color w:val="auto"/>
        </w:rPr>
      </w:pPr>
      <w:r w:rsidRPr="00577FF4">
        <w:rPr>
          <w:color w:val="auto"/>
        </w:rPr>
        <w:t xml:space="preserve">В случае если для подготовки ответа требуется продолжительное время, специалист отдела по </w:t>
      </w:r>
      <w:r w:rsidR="00184D22">
        <w:rPr>
          <w:color w:val="auto"/>
        </w:rPr>
        <w:t>экономики, бытовых услуг и потребительского рынка</w:t>
      </w:r>
      <w:r w:rsidRPr="00577FF4">
        <w:rPr>
          <w:color w:val="auto"/>
        </w:rPr>
        <w:t>, специалист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r w:rsidR="00184D22">
        <w:rPr>
          <w:color w:val="auto"/>
        </w:rPr>
        <w:t>;</w:t>
      </w:r>
    </w:p>
    <w:p w:rsidR="00184D22" w:rsidRPr="00577FF4" w:rsidRDefault="00684BB7" w:rsidP="00184D22">
      <w:pPr>
        <w:pStyle w:val="Default"/>
        <w:ind w:firstLine="567"/>
        <w:jc w:val="both"/>
        <w:rPr>
          <w:color w:val="auto"/>
        </w:rPr>
      </w:pPr>
      <w:r w:rsidRPr="00577FF4">
        <w:rPr>
          <w:color w:val="auto"/>
        </w:rPr>
        <w:t>б) индивидуальное консультирование по почте</w:t>
      </w:r>
      <w:r w:rsidR="00184D22">
        <w:rPr>
          <w:color w:val="auto"/>
        </w:rPr>
        <w:t xml:space="preserve"> - </w:t>
      </w:r>
      <w:r w:rsidR="00184D22" w:rsidRPr="00577FF4">
        <w:rPr>
          <w:color w:val="auto"/>
        </w:rPr>
        <w:t>осуществляется в виде письменного ответа Администрации на обращение заинтересованного лица, поступившее в Администрацию по почте. Ответ на обращение направляется в адрес заинтересованного лица посредством почтовой связи (по электронной почте) в срок, не превышающий 30 дней со дня регистрации данного обращения</w:t>
      </w:r>
      <w:r w:rsidR="00184D22">
        <w:rPr>
          <w:color w:val="auto"/>
        </w:rPr>
        <w:t>;</w:t>
      </w:r>
    </w:p>
    <w:p w:rsidR="00184D22" w:rsidRPr="00577FF4" w:rsidRDefault="00684BB7" w:rsidP="00184D22">
      <w:pPr>
        <w:pStyle w:val="Default"/>
        <w:ind w:firstLine="567"/>
        <w:jc w:val="both"/>
        <w:rPr>
          <w:color w:val="auto"/>
        </w:rPr>
      </w:pPr>
      <w:r w:rsidRPr="00577FF4">
        <w:rPr>
          <w:color w:val="auto"/>
        </w:rPr>
        <w:t>в) индивидуальное консультирование по телефону</w:t>
      </w:r>
      <w:r w:rsidR="00184D22">
        <w:rPr>
          <w:color w:val="auto"/>
        </w:rPr>
        <w:t xml:space="preserve"> -</w:t>
      </w:r>
      <w:r w:rsidR="00184D22" w:rsidRPr="00184D22">
        <w:rPr>
          <w:color w:val="auto"/>
        </w:rPr>
        <w:t xml:space="preserve"> </w:t>
      </w:r>
      <w:r w:rsidR="00184D22">
        <w:rPr>
          <w:color w:val="auto"/>
        </w:rPr>
        <w:t>е</w:t>
      </w:r>
      <w:r w:rsidR="00184D22" w:rsidRPr="00577FF4">
        <w:rPr>
          <w:color w:val="auto"/>
        </w:rPr>
        <w:t xml:space="preserve">сли обращение за консультацией осуществляется по телефону, то предельное время консультации специалистом отдела </w:t>
      </w:r>
      <w:r w:rsidR="00184D22">
        <w:rPr>
          <w:color w:val="auto"/>
        </w:rPr>
        <w:t>экономики, бытовых услуг и потребительского рынка</w:t>
      </w:r>
      <w:r w:rsidR="00184D22" w:rsidRPr="00577FF4">
        <w:rPr>
          <w:color w:val="auto"/>
        </w:rPr>
        <w:t xml:space="preserve">, специалистом МФЦ не превышает 10 минут. </w:t>
      </w:r>
    </w:p>
    <w:p w:rsidR="00684BB7" w:rsidRDefault="00684BB7" w:rsidP="00184D22">
      <w:pPr>
        <w:pStyle w:val="Default"/>
        <w:ind w:firstLine="567"/>
        <w:jc w:val="both"/>
        <w:rPr>
          <w:color w:val="auto"/>
        </w:rPr>
      </w:pPr>
      <w:r w:rsidRPr="00577FF4">
        <w:rPr>
          <w:color w:val="auto"/>
        </w:rPr>
        <w:t>г) индивидуальное консультирование по электронной почте</w:t>
      </w:r>
      <w:r w:rsidR="00184D22">
        <w:rPr>
          <w:color w:val="auto"/>
        </w:rPr>
        <w:t xml:space="preserve"> - и</w:t>
      </w:r>
      <w:r w:rsidRPr="00577FF4">
        <w:rPr>
          <w:color w:val="auto"/>
        </w:rPr>
        <w:t xml:space="preserve">ндивидуальное консультирование по электронной почте осуществляется в виде письменного ответа Администрации на обращение заинтересованного лица, поступившее в адрес Администрации по электронной почте. Ответ на обращение направляется на электронный адрес заинтересованного лица в срок, не превышающий 30 дней со дня регистрации данного обращения. </w:t>
      </w:r>
    </w:p>
    <w:p w:rsidR="00184D22" w:rsidRPr="00577FF4" w:rsidRDefault="00184D22" w:rsidP="00184D22">
      <w:pPr>
        <w:pStyle w:val="Default"/>
        <w:ind w:firstLine="567"/>
        <w:jc w:val="both"/>
        <w:rPr>
          <w:color w:val="auto"/>
        </w:rPr>
      </w:pPr>
      <w:r w:rsidRPr="00577FF4">
        <w:rPr>
          <w:color w:val="auto"/>
        </w:rPr>
        <w:t>1.3.6. Сведения об организациях, участвующих в предоставлении муниципальной услуги.</w:t>
      </w:r>
    </w:p>
    <w:p w:rsidR="00184D22" w:rsidRPr="00577FF4" w:rsidRDefault="00184D22" w:rsidP="00184D22">
      <w:pPr>
        <w:pStyle w:val="Default"/>
        <w:ind w:firstLine="567"/>
        <w:jc w:val="both"/>
        <w:rPr>
          <w:color w:val="auto"/>
        </w:rPr>
      </w:pPr>
      <w:r w:rsidRPr="00577FF4">
        <w:rPr>
          <w:color w:val="auto"/>
        </w:rPr>
        <w:t>При предоставлении муниципальной услуги Администрацией осуществляется взаимодействие с МФЦ.</w:t>
      </w:r>
    </w:p>
    <w:p w:rsidR="00184D22" w:rsidRPr="00577FF4" w:rsidRDefault="00184D22" w:rsidP="00184D22">
      <w:pPr>
        <w:pStyle w:val="Default"/>
        <w:jc w:val="both"/>
        <w:rPr>
          <w:color w:val="auto"/>
        </w:rPr>
      </w:pPr>
      <w:r w:rsidRPr="00577FF4">
        <w:rPr>
          <w:color w:val="auto"/>
        </w:rPr>
        <w:t>Сведения о месте нахождения МФЦ, графике работы, справочных телефонах, адресе электронной почты, указаны в подпункте 1.3.1.2. пункта 1.3 настоящего Административного регламента.</w:t>
      </w:r>
    </w:p>
    <w:p w:rsidR="00184D22" w:rsidRPr="00577FF4" w:rsidRDefault="00184D22" w:rsidP="00184D22">
      <w:pPr>
        <w:pStyle w:val="Default"/>
        <w:ind w:firstLine="567"/>
        <w:jc w:val="both"/>
        <w:rPr>
          <w:color w:val="auto"/>
        </w:rPr>
      </w:pPr>
    </w:p>
    <w:p w:rsidR="00184D22" w:rsidRDefault="00184D22" w:rsidP="00184D22">
      <w:pPr>
        <w:pStyle w:val="Default"/>
        <w:numPr>
          <w:ilvl w:val="0"/>
          <w:numId w:val="1"/>
        </w:numPr>
        <w:jc w:val="center"/>
        <w:rPr>
          <w:b/>
          <w:color w:val="auto"/>
        </w:rPr>
      </w:pPr>
      <w:r w:rsidRPr="00184D22">
        <w:rPr>
          <w:b/>
          <w:color w:val="auto"/>
        </w:rPr>
        <w:t>Стандарт предоставления муниципальной услуги</w:t>
      </w:r>
    </w:p>
    <w:p w:rsidR="00184D22" w:rsidRPr="00184D22" w:rsidRDefault="00184D22" w:rsidP="00143A88">
      <w:pPr>
        <w:pStyle w:val="Default"/>
        <w:ind w:left="420"/>
        <w:jc w:val="both"/>
        <w:rPr>
          <w:b/>
          <w:color w:val="auto"/>
        </w:rPr>
      </w:pPr>
    </w:p>
    <w:p w:rsidR="00184D22" w:rsidRPr="00577FF4" w:rsidRDefault="00184D22" w:rsidP="00143A88">
      <w:pPr>
        <w:pStyle w:val="Default"/>
        <w:ind w:firstLine="567"/>
        <w:jc w:val="both"/>
        <w:rPr>
          <w:color w:val="auto"/>
        </w:rPr>
      </w:pPr>
      <w:r w:rsidRPr="00577FF4">
        <w:rPr>
          <w:color w:val="auto"/>
        </w:rPr>
        <w:t xml:space="preserve">2.1. Наименование муниципальной услуги: </w:t>
      </w:r>
    </w:p>
    <w:p w:rsidR="00184D22" w:rsidRPr="00577FF4" w:rsidRDefault="00184D22" w:rsidP="00143A88">
      <w:pPr>
        <w:pStyle w:val="Default"/>
        <w:jc w:val="both"/>
        <w:rPr>
          <w:color w:val="auto"/>
        </w:rPr>
      </w:pPr>
      <w:r w:rsidRPr="00577FF4">
        <w:rPr>
          <w:color w:val="auto"/>
        </w:rPr>
        <w:t xml:space="preserve">"Рассмотрение предложений о включении (исключении) мест или внесении изменений в схему размещения нестационарных торговых объектов на территории </w:t>
      </w:r>
      <w:r w:rsidR="00722B7D">
        <w:rPr>
          <w:color w:val="auto"/>
        </w:rPr>
        <w:t xml:space="preserve">Никольского </w:t>
      </w:r>
      <w:r w:rsidRPr="00577FF4">
        <w:rPr>
          <w:color w:val="auto"/>
        </w:rPr>
        <w:t xml:space="preserve">городского </w:t>
      </w:r>
      <w:r w:rsidR="00722B7D">
        <w:rPr>
          <w:color w:val="auto"/>
        </w:rPr>
        <w:t>поселения Тосненского района Ленинградской области</w:t>
      </w:r>
      <w:r w:rsidRPr="00577FF4">
        <w:rPr>
          <w:color w:val="auto"/>
        </w:rPr>
        <w:t xml:space="preserve">". </w:t>
      </w:r>
    </w:p>
    <w:p w:rsidR="00184D22" w:rsidRPr="00577FF4" w:rsidRDefault="00184D22" w:rsidP="00143A88">
      <w:pPr>
        <w:pStyle w:val="Default"/>
        <w:ind w:firstLine="567"/>
        <w:jc w:val="both"/>
        <w:rPr>
          <w:color w:val="auto"/>
        </w:rPr>
      </w:pPr>
      <w:r w:rsidRPr="00577FF4">
        <w:rPr>
          <w:color w:val="auto"/>
        </w:rPr>
        <w:t xml:space="preserve">2.2. Наименование органа, предоставляющего муниципальную услугу. </w:t>
      </w:r>
    </w:p>
    <w:p w:rsidR="00184D22" w:rsidRPr="00577FF4" w:rsidRDefault="00184D22" w:rsidP="00143A88">
      <w:pPr>
        <w:pStyle w:val="Default"/>
        <w:ind w:firstLine="567"/>
        <w:jc w:val="both"/>
        <w:rPr>
          <w:color w:val="auto"/>
        </w:rPr>
      </w:pPr>
      <w:r w:rsidRPr="00577FF4">
        <w:rPr>
          <w:color w:val="auto"/>
        </w:rPr>
        <w:lastRenderedPageBreak/>
        <w:t>2.2.1.Предоставление муниципальной услуги осуществляется Администрацией. Ответственными за предоставление муниципальной услуги явля</w:t>
      </w:r>
      <w:r w:rsidR="00722B7D">
        <w:rPr>
          <w:color w:val="auto"/>
        </w:rPr>
        <w:t>ется</w:t>
      </w:r>
      <w:r w:rsidRPr="00577FF4">
        <w:rPr>
          <w:color w:val="auto"/>
        </w:rPr>
        <w:t xml:space="preserve"> специалист отдела </w:t>
      </w:r>
      <w:r w:rsidR="00722B7D">
        <w:rPr>
          <w:color w:val="auto"/>
        </w:rPr>
        <w:t>экономики, бытовых услуг и потребительского рынка</w:t>
      </w:r>
      <w:r w:rsidRPr="00577FF4">
        <w:rPr>
          <w:color w:val="auto"/>
        </w:rPr>
        <w:t xml:space="preserve">. </w:t>
      </w:r>
    </w:p>
    <w:p w:rsidR="00184D22" w:rsidRPr="00577FF4" w:rsidRDefault="00184D22" w:rsidP="00143A88">
      <w:pPr>
        <w:pStyle w:val="Default"/>
        <w:ind w:firstLine="567"/>
        <w:jc w:val="both"/>
        <w:rPr>
          <w:color w:val="auto"/>
        </w:rPr>
      </w:pPr>
      <w:r w:rsidRPr="00577FF4">
        <w:rPr>
          <w:color w:val="auto"/>
        </w:rPr>
        <w:t xml:space="preserve">Прием заявлений для оказания муниципальной услуги осуществляют специалисты Администрации и МФЦ. </w:t>
      </w:r>
    </w:p>
    <w:p w:rsidR="00722B7D" w:rsidRPr="00577FF4" w:rsidRDefault="00722B7D" w:rsidP="00143A88">
      <w:pPr>
        <w:pStyle w:val="Default"/>
        <w:ind w:firstLine="567"/>
        <w:jc w:val="both"/>
        <w:rPr>
          <w:color w:val="auto"/>
        </w:rPr>
      </w:pPr>
      <w:r w:rsidRPr="00577FF4">
        <w:rPr>
          <w:color w:val="auto"/>
        </w:rPr>
        <w:t xml:space="preserve">2.2.2. В предоставлении муниципальной услуги участвуют: </w:t>
      </w:r>
    </w:p>
    <w:p w:rsidR="00722B7D" w:rsidRPr="00577FF4" w:rsidRDefault="00722B7D" w:rsidP="00143A88">
      <w:pPr>
        <w:pStyle w:val="Default"/>
        <w:jc w:val="both"/>
        <w:rPr>
          <w:color w:val="auto"/>
        </w:rPr>
      </w:pPr>
      <w:r w:rsidRPr="00577FF4">
        <w:rPr>
          <w:color w:val="auto"/>
        </w:rPr>
        <w:t xml:space="preserve">- Администрация; </w:t>
      </w:r>
    </w:p>
    <w:p w:rsidR="00722B7D" w:rsidRPr="00577FF4" w:rsidRDefault="00722B7D" w:rsidP="00143A88">
      <w:pPr>
        <w:pStyle w:val="Default"/>
        <w:jc w:val="both"/>
        <w:rPr>
          <w:color w:val="auto"/>
        </w:rPr>
      </w:pPr>
      <w:r w:rsidRPr="00577FF4">
        <w:rPr>
          <w:color w:val="auto"/>
        </w:rPr>
        <w:t xml:space="preserve">- МФЦ. </w:t>
      </w:r>
    </w:p>
    <w:p w:rsidR="00722B7D" w:rsidRPr="00577FF4" w:rsidRDefault="00722B7D" w:rsidP="00143A88">
      <w:pPr>
        <w:pStyle w:val="Default"/>
        <w:ind w:firstLine="567"/>
        <w:jc w:val="both"/>
        <w:rPr>
          <w:color w:val="auto"/>
        </w:rPr>
      </w:pPr>
      <w:r w:rsidRPr="00577FF4">
        <w:rPr>
          <w:color w:val="auto"/>
        </w:rPr>
        <w:t xml:space="preserve">2.3. Результатом предоставления муниципальной услуги являются: </w:t>
      </w:r>
    </w:p>
    <w:p w:rsidR="00722B7D" w:rsidRPr="00577FF4" w:rsidRDefault="00722B7D" w:rsidP="00143A88">
      <w:pPr>
        <w:pStyle w:val="Default"/>
        <w:ind w:firstLine="567"/>
        <w:jc w:val="both"/>
        <w:rPr>
          <w:color w:val="auto"/>
        </w:rPr>
      </w:pPr>
      <w:r w:rsidRPr="00577FF4">
        <w:rPr>
          <w:color w:val="auto"/>
        </w:rPr>
        <w:t xml:space="preserve">включение (исключение) места размещения нестационарного торгового объекта, внесение изменений в схему; </w:t>
      </w:r>
    </w:p>
    <w:p w:rsidR="00722B7D" w:rsidRPr="00577FF4" w:rsidRDefault="00722B7D" w:rsidP="00143A88">
      <w:pPr>
        <w:pStyle w:val="Default"/>
        <w:ind w:firstLine="567"/>
        <w:jc w:val="both"/>
        <w:rPr>
          <w:color w:val="auto"/>
        </w:rPr>
      </w:pPr>
      <w:r w:rsidRPr="00577FF4">
        <w:rPr>
          <w:color w:val="auto"/>
        </w:rPr>
        <w:t xml:space="preserve">отказ во включении (исключении) места размещения нестационарного торгового объекта, внесение изменений в схему. </w:t>
      </w:r>
    </w:p>
    <w:p w:rsidR="00722B7D" w:rsidRPr="00577FF4" w:rsidRDefault="00722B7D" w:rsidP="00143A88">
      <w:pPr>
        <w:pStyle w:val="Default"/>
        <w:ind w:firstLine="567"/>
        <w:jc w:val="both"/>
        <w:rPr>
          <w:color w:val="auto"/>
        </w:rPr>
      </w:pPr>
      <w:r w:rsidRPr="00577FF4">
        <w:rPr>
          <w:color w:val="auto"/>
        </w:rPr>
        <w:t xml:space="preserve">Юридическими фактами, которыми заканчивается процедура предоставления муниципальной услуги, является: </w:t>
      </w:r>
    </w:p>
    <w:p w:rsidR="00722B7D" w:rsidRPr="00577FF4" w:rsidRDefault="00722B7D" w:rsidP="00143A88">
      <w:pPr>
        <w:pStyle w:val="Default"/>
        <w:ind w:firstLine="567"/>
        <w:jc w:val="both"/>
        <w:rPr>
          <w:color w:val="auto"/>
        </w:rPr>
      </w:pPr>
      <w:r w:rsidRPr="00577FF4">
        <w:rPr>
          <w:color w:val="auto"/>
        </w:rPr>
        <w:t xml:space="preserve">включение (исключение) места размещения нестационарного торгового объекта, внесение изменений в схему – издание постановления о включении (исключении) места размещения нестационарного торгового объекта, внесение изменений в схему и направление заявителю письменного уведомления; </w:t>
      </w:r>
    </w:p>
    <w:p w:rsidR="00722B7D" w:rsidRDefault="00722B7D" w:rsidP="00143A88">
      <w:pPr>
        <w:pStyle w:val="Default"/>
        <w:ind w:firstLine="567"/>
        <w:jc w:val="both"/>
        <w:rPr>
          <w:color w:val="auto"/>
        </w:rPr>
      </w:pPr>
      <w:r w:rsidRPr="00577FF4">
        <w:rPr>
          <w:color w:val="auto"/>
        </w:rPr>
        <w:t xml:space="preserve">отказ во включении (исключении) места размещения нестационарного торгового объекта, внесение изменений в схему - направление заявителю письменного уведомления. </w:t>
      </w:r>
    </w:p>
    <w:p w:rsidR="00330DE6" w:rsidRPr="00577FF4" w:rsidRDefault="00330DE6" w:rsidP="00143A88">
      <w:pPr>
        <w:pStyle w:val="Default"/>
        <w:ind w:firstLine="567"/>
        <w:jc w:val="both"/>
        <w:rPr>
          <w:color w:val="auto"/>
        </w:rPr>
      </w:pPr>
      <w:r w:rsidRPr="00577FF4">
        <w:rPr>
          <w:color w:val="auto"/>
        </w:rPr>
        <w:t xml:space="preserve">2.4. Срок предоставления муниципальной услуги. </w:t>
      </w:r>
    </w:p>
    <w:p w:rsidR="00330DE6" w:rsidRPr="00577FF4" w:rsidRDefault="00330DE6" w:rsidP="00143A88">
      <w:pPr>
        <w:pStyle w:val="Default"/>
        <w:jc w:val="both"/>
        <w:rPr>
          <w:color w:val="auto"/>
        </w:rPr>
      </w:pPr>
      <w:r w:rsidRPr="00577FF4">
        <w:rPr>
          <w:color w:val="auto"/>
        </w:rPr>
        <w:t xml:space="preserve">Предложения заявителей о включении места размещения нестационарного торгового объекта оформляется в виде заявления, которое должно содержать следующие сведения: </w:t>
      </w:r>
    </w:p>
    <w:p w:rsidR="00330DE6" w:rsidRPr="00577FF4" w:rsidRDefault="00330DE6" w:rsidP="00143A88">
      <w:pPr>
        <w:pStyle w:val="Default"/>
        <w:ind w:firstLine="567"/>
        <w:jc w:val="both"/>
        <w:rPr>
          <w:color w:val="auto"/>
        </w:rPr>
      </w:pPr>
      <w:r w:rsidRPr="00577FF4">
        <w:rPr>
          <w:color w:val="auto"/>
        </w:rPr>
        <w:t xml:space="preserve">а) адресные ориентиры, площадь места размещения нестационарного торгового объекта, предлагаемого для включения в схему; </w:t>
      </w:r>
    </w:p>
    <w:p w:rsidR="00330DE6" w:rsidRPr="00577FF4" w:rsidRDefault="00330DE6" w:rsidP="00143A88">
      <w:pPr>
        <w:pStyle w:val="Default"/>
        <w:ind w:firstLine="567"/>
        <w:jc w:val="both"/>
        <w:rPr>
          <w:color w:val="auto"/>
        </w:rPr>
      </w:pPr>
      <w:r w:rsidRPr="00577FF4">
        <w:rPr>
          <w:color w:val="auto"/>
        </w:rPr>
        <w:t xml:space="preserve">б) вид нестационарного торгового объекта, предлагаемого для включения в схему; </w:t>
      </w:r>
    </w:p>
    <w:p w:rsidR="00330DE6" w:rsidRPr="00577FF4" w:rsidRDefault="00330DE6" w:rsidP="00143A88">
      <w:pPr>
        <w:pStyle w:val="Default"/>
        <w:ind w:firstLine="567"/>
        <w:jc w:val="both"/>
        <w:rPr>
          <w:color w:val="auto"/>
        </w:rPr>
      </w:pPr>
      <w:r w:rsidRPr="00577FF4">
        <w:rPr>
          <w:color w:val="auto"/>
        </w:rPr>
        <w:t xml:space="preserve">в) вид деятельности, специализация (при ее наличии) нестационарного торгового объекта, предлагаемого для включения в схему. </w:t>
      </w:r>
    </w:p>
    <w:p w:rsidR="00330DE6" w:rsidRPr="00330DE6" w:rsidRDefault="00330DE6" w:rsidP="00143A88">
      <w:pPr>
        <w:pStyle w:val="Default"/>
        <w:ind w:firstLine="567"/>
        <w:jc w:val="both"/>
        <w:rPr>
          <w:color w:val="auto"/>
        </w:rPr>
      </w:pPr>
      <w:r w:rsidRPr="00330DE6">
        <w:rPr>
          <w:color w:val="auto"/>
        </w:rPr>
        <w:t>К указанному заявлению прилага</w:t>
      </w:r>
      <w:r>
        <w:rPr>
          <w:color w:val="auto"/>
        </w:rPr>
        <w:t>ю</w:t>
      </w:r>
      <w:r w:rsidRPr="00330DE6">
        <w:rPr>
          <w:color w:val="auto"/>
        </w:rPr>
        <w:t>тся</w:t>
      </w:r>
      <w:r>
        <w:rPr>
          <w:color w:val="auto"/>
        </w:rPr>
        <w:t xml:space="preserve"> следующие документы:</w:t>
      </w:r>
    </w:p>
    <w:p w:rsidR="00330DE6" w:rsidRPr="002409B0" w:rsidRDefault="00330DE6" w:rsidP="00143A88">
      <w:pPr>
        <w:ind w:firstLine="709"/>
        <w:jc w:val="both"/>
        <w:rPr>
          <w:rFonts w:eastAsia="Calibri"/>
          <w:sz w:val="24"/>
          <w:szCs w:val="24"/>
          <w:lang w:eastAsia="en-US"/>
        </w:rPr>
      </w:pPr>
      <w:r>
        <w:rPr>
          <w:rFonts w:eastAsia="Calibri"/>
          <w:sz w:val="24"/>
          <w:szCs w:val="24"/>
          <w:lang w:eastAsia="en-US"/>
        </w:rPr>
        <w:t xml:space="preserve">- </w:t>
      </w:r>
      <w:r w:rsidRPr="002409B0">
        <w:rPr>
          <w:rFonts w:eastAsia="Calibri"/>
          <w:sz w:val="24"/>
          <w:szCs w:val="24"/>
          <w:lang w:eastAsia="en-US"/>
        </w:rPr>
        <w:t>ситуационный план места размещения (должен содержать</w:t>
      </w:r>
      <w:r>
        <w:rPr>
          <w:rFonts w:eastAsia="Calibri"/>
          <w:sz w:val="24"/>
          <w:szCs w:val="24"/>
          <w:lang w:eastAsia="en-US"/>
        </w:rPr>
        <w:t>:</w:t>
      </w:r>
      <w:r w:rsidRPr="002409B0">
        <w:rPr>
          <w:rFonts w:eastAsia="Calibri"/>
          <w:sz w:val="24"/>
          <w:szCs w:val="24"/>
          <w:lang w:eastAsia="en-US"/>
        </w:rPr>
        <w:t xml:space="preserve"> </w:t>
      </w:r>
      <w:r>
        <w:rPr>
          <w:rFonts w:eastAsia="Calibri"/>
          <w:sz w:val="24"/>
          <w:szCs w:val="24"/>
          <w:lang w:eastAsia="en-US"/>
        </w:rPr>
        <w:t>адрес земельного участка</w:t>
      </w:r>
      <w:r w:rsidRPr="004E1443">
        <w:rPr>
          <w:rFonts w:eastAsia="Calibri"/>
          <w:sz w:val="24"/>
          <w:szCs w:val="24"/>
          <w:lang w:eastAsia="en-US"/>
        </w:rPr>
        <w:t>,</w:t>
      </w:r>
      <w:r>
        <w:rPr>
          <w:rFonts w:eastAsia="Calibri"/>
          <w:sz w:val="24"/>
          <w:szCs w:val="24"/>
          <w:lang w:eastAsia="en-US"/>
        </w:rPr>
        <w:t xml:space="preserve"> расположение ближайших жилых и общественных зданий, промышленных объектов, различных сооружений с указанием их технических характеристик и этажности; ближайшие объекты, используемые для подачи тепла, электричества, воды, газа; дороги и другие транспортные сооружения; схематичное расположение всех зеленых насаждений, в том числе деревьев, кустов, газонов; охранные зоны специальных объектов – линий электропередач, путепроводов, железнодорожных путей автозаправок, специальных  промышленных объектов; расположение всех инженерных сетей</w:t>
      </w:r>
      <w:r w:rsidRPr="004E1443">
        <w:rPr>
          <w:rFonts w:eastAsia="Calibri"/>
          <w:sz w:val="24"/>
          <w:szCs w:val="24"/>
          <w:lang w:eastAsia="en-US"/>
        </w:rPr>
        <w:t>)</w:t>
      </w:r>
      <w:r>
        <w:rPr>
          <w:rFonts w:eastAsia="Calibri"/>
          <w:sz w:val="24"/>
          <w:szCs w:val="24"/>
          <w:lang w:eastAsia="en-US"/>
        </w:rPr>
        <w:t>, согласованный</w:t>
      </w:r>
      <w:r w:rsidRPr="002409B0">
        <w:rPr>
          <w:rFonts w:eastAsia="Calibri"/>
          <w:sz w:val="24"/>
          <w:szCs w:val="24"/>
          <w:lang w:eastAsia="en-US"/>
        </w:rPr>
        <w:t xml:space="preserve"> </w:t>
      </w:r>
      <w:r>
        <w:rPr>
          <w:rFonts w:eastAsia="Calibri"/>
          <w:sz w:val="24"/>
          <w:szCs w:val="24"/>
          <w:lang w:eastAsia="en-US"/>
        </w:rPr>
        <w:t>с организациями, эксплуатирующими соответствующие сети инженерно-технического обеспечения и объекты электросетевого хозяйства, охранные зоны которых проходят в границах рассматриваемого земельного участка;</w:t>
      </w:r>
    </w:p>
    <w:p w:rsidR="00330DE6" w:rsidRPr="002409B0" w:rsidRDefault="00330DE6" w:rsidP="00143A88">
      <w:pPr>
        <w:ind w:firstLine="709"/>
        <w:jc w:val="both"/>
        <w:rPr>
          <w:sz w:val="24"/>
          <w:szCs w:val="24"/>
        </w:rPr>
      </w:pPr>
      <w:r w:rsidRPr="002409B0">
        <w:rPr>
          <w:sz w:val="24"/>
          <w:szCs w:val="24"/>
        </w:rPr>
        <w:t xml:space="preserve">- </w:t>
      </w:r>
      <w:r>
        <w:rPr>
          <w:sz w:val="24"/>
          <w:szCs w:val="24"/>
        </w:rPr>
        <w:t>к</w:t>
      </w:r>
      <w:r w:rsidRPr="002409B0">
        <w:rPr>
          <w:sz w:val="24"/>
          <w:szCs w:val="24"/>
        </w:rPr>
        <w:t>опия документа, удостоверяющего личность заявителя</w:t>
      </w:r>
      <w:r w:rsidRPr="002409B0">
        <w:rPr>
          <w:sz w:val="24"/>
          <w:szCs w:val="24"/>
          <w:lang w:eastAsia="en-US"/>
        </w:rPr>
        <w:t>;</w:t>
      </w:r>
    </w:p>
    <w:p w:rsidR="00330DE6" w:rsidRPr="002409B0" w:rsidRDefault="00330DE6" w:rsidP="00143A88">
      <w:pPr>
        <w:ind w:firstLine="709"/>
        <w:jc w:val="both"/>
        <w:outlineLvl w:val="1"/>
        <w:rPr>
          <w:sz w:val="24"/>
          <w:szCs w:val="24"/>
          <w:lang w:eastAsia="en-US"/>
        </w:rPr>
      </w:pPr>
      <w:r w:rsidRPr="002409B0">
        <w:rPr>
          <w:sz w:val="24"/>
          <w:szCs w:val="24"/>
          <w:lang w:eastAsia="en-US"/>
        </w:rPr>
        <w:t>-</w:t>
      </w:r>
      <w:r>
        <w:rPr>
          <w:sz w:val="24"/>
          <w:szCs w:val="24"/>
          <w:lang w:eastAsia="en-US"/>
        </w:rPr>
        <w:t xml:space="preserve"> к</w:t>
      </w:r>
      <w:r w:rsidRPr="002409B0">
        <w:rPr>
          <w:sz w:val="24"/>
          <w:szCs w:val="24"/>
          <w:lang w:eastAsia="en-US"/>
        </w:rPr>
        <w:t>опия свидетельства о регистрации юридического лица (индивидуального предпринимателя);</w:t>
      </w:r>
    </w:p>
    <w:p w:rsidR="00330DE6" w:rsidRPr="002409B0" w:rsidRDefault="00330DE6" w:rsidP="00143A88">
      <w:pPr>
        <w:ind w:firstLine="709"/>
        <w:jc w:val="both"/>
        <w:outlineLvl w:val="1"/>
        <w:rPr>
          <w:sz w:val="24"/>
          <w:szCs w:val="24"/>
          <w:lang w:eastAsia="en-US"/>
        </w:rPr>
      </w:pPr>
      <w:r w:rsidRPr="002409B0">
        <w:rPr>
          <w:sz w:val="24"/>
          <w:szCs w:val="24"/>
          <w:lang w:eastAsia="en-US"/>
        </w:rPr>
        <w:t>-</w:t>
      </w:r>
      <w:r>
        <w:rPr>
          <w:sz w:val="24"/>
          <w:szCs w:val="24"/>
          <w:lang w:eastAsia="en-US"/>
        </w:rPr>
        <w:t>к</w:t>
      </w:r>
      <w:r w:rsidRPr="002409B0">
        <w:rPr>
          <w:sz w:val="24"/>
          <w:szCs w:val="24"/>
          <w:lang w:eastAsia="en-US"/>
        </w:rPr>
        <w:t xml:space="preserve">опия </w:t>
      </w:r>
      <w:r w:rsidRPr="002409B0">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r>
        <w:rPr>
          <w:sz w:val="24"/>
          <w:szCs w:val="24"/>
        </w:rPr>
        <w:t>;</w:t>
      </w:r>
    </w:p>
    <w:p w:rsidR="00330DE6" w:rsidRDefault="00330DE6" w:rsidP="00143A88">
      <w:pPr>
        <w:ind w:firstLine="709"/>
        <w:jc w:val="both"/>
        <w:outlineLvl w:val="1"/>
        <w:rPr>
          <w:sz w:val="24"/>
          <w:szCs w:val="24"/>
          <w:lang w:eastAsia="en-US"/>
        </w:rPr>
      </w:pPr>
      <w:r w:rsidRPr="002409B0">
        <w:rPr>
          <w:sz w:val="24"/>
          <w:szCs w:val="24"/>
          <w:lang w:eastAsia="en-US"/>
        </w:rPr>
        <w:t xml:space="preserve">- </w:t>
      </w:r>
      <w:r>
        <w:rPr>
          <w:sz w:val="24"/>
          <w:szCs w:val="24"/>
        </w:rPr>
        <w:t>в</w:t>
      </w:r>
      <w:r w:rsidRPr="002409B0">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2409B0">
        <w:rPr>
          <w:sz w:val="24"/>
          <w:szCs w:val="24"/>
          <w:lang w:eastAsia="en-US"/>
        </w:rPr>
        <w:t>;</w:t>
      </w:r>
    </w:p>
    <w:p w:rsidR="00330DE6" w:rsidRPr="00577FF4" w:rsidRDefault="00330DE6" w:rsidP="00143A88">
      <w:pPr>
        <w:pStyle w:val="Default"/>
        <w:ind w:firstLine="709"/>
        <w:jc w:val="both"/>
        <w:rPr>
          <w:color w:val="auto"/>
        </w:rPr>
      </w:pPr>
      <w:r w:rsidRPr="00330DE6">
        <w:rPr>
          <w:color w:val="auto"/>
        </w:rPr>
        <w:lastRenderedPageBreak/>
        <w:t>Заявление об исключении места размещения нестационарного торгового объекта или внесении изменений в схему (изменения вида нестационарных торг</w:t>
      </w:r>
      <w:r w:rsidRPr="00577FF4">
        <w:rPr>
          <w:color w:val="auto"/>
        </w:rPr>
        <w:t>овых объектов, видов деятельности (специализации) нестационарных торговых объектов, площади места размещения нестационарных торговых объектов) оформляется в свободной форме. К заявлениям могут</w:t>
      </w:r>
      <w:r>
        <w:rPr>
          <w:color w:val="auto"/>
        </w:rPr>
        <w:t xml:space="preserve"> (или должны)</w:t>
      </w:r>
      <w:r w:rsidRPr="00577FF4">
        <w:rPr>
          <w:color w:val="auto"/>
        </w:rPr>
        <w:t xml:space="preserve"> быть приложены документы, подтверждающие доводы заявителя. </w:t>
      </w:r>
    </w:p>
    <w:p w:rsidR="00330DE6" w:rsidRPr="00577FF4" w:rsidRDefault="00330DE6" w:rsidP="00143A88">
      <w:pPr>
        <w:pStyle w:val="Default"/>
        <w:ind w:firstLine="567"/>
        <w:jc w:val="both"/>
        <w:rPr>
          <w:color w:val="auto"/>
        </w:rPr>
      </w:pPr>
      <w:r w:rsidRPr="00577FF4">
        <w:rPr>
          <w:color w:val="auto"/>
        </w:rPr>
        <w:t>Специалист МФЦ обеспечивают передачу в Администрацию полученных ими заявлений на бумажном носителе не позднее 3 рабочих</w:t>
      </w:r>
      <w:r>
        <w:rPr>
          <w:color w:val="auto"/>
        </w:rPr>
        <w:t xml:space="preserve"> </w:t>
      </w:r>
      <w:r w:rsidRPr="00577FF4">
        <w:rPr>
          <w:color w:val="auto"/>
        </w:rPr>
        <w:t xml:space="preserve">дней со дня подачи заявления в МФЦ. </w:t>
      </w:r>
    </w:p>
    <w:p w:rsidR="0076298E" w:rsidRDefault="00330DE6" w:rsidP="00143A88">
      <w:pPr>
        <w:pStyle w:val="Default"/>
        <w:ind w:firstLine="567"/>
        <w:jc w:val="both"/>
        <w:rPr>
          <w:color w:val="auto"/>
        </w:rPr>
      </w:pPr>
      <w:r w:rsidRPr="00577FF4">
        <w:rPr>
          <w:color w:val="auto"/>
        </w:rPr>
        <w:t xml:space="preserve">2.5. Специалист отдела </w:t>
      </w:r>
      <w:r>
        <w:rPr>
          <w:color w:val="auto"/>
        </w:rPr>
        <w:t>экономики, бытовых услуг и потребительского рынка</w:t>
      </w:r>
      <w:r w:rsidRPr="00577FF4">
        <w:rPr>
          <w:color w:val="auto"/>
        </w:rPr>
        <w:t xml:space="preserve"> в течение </w:t>
      </w:r>
      <w:r w:rsidR="0076298E">
        <w:rPr>
          <w:color w:val="auto"/>
        </w:rPr>
        <w:t>10</w:t>
      </w:r>
      <w:r w:rsidRPr="00577FF4">
        <w:rPr>
          <w:color w:val="auto"/>
        </w:rPr>
        <w:t xml:space="preserve"> календарных дней со дня </w:t>
      </w:r>
      <w:r>
        <w:rPr>
          <w:color w:val="auto"/>
        </w:rPr>
        <w:t>поступления</w:t>
      </w:r>
      <w:r w:rsidRPr="00577FF4">
        <w:rPr>
          <w:color w:val="auto"/>
        </w:rPr>
        <w:t xml:space="preserve"> заявления разрабатывает проект схемы и </w:t>
      </w:r>
      <w:r w:rsidR="0076298E">
        <w:rPr>
          <w:color w:val="auto"/>
        </w:rPr>
        <w:t>выносит его</w:t>
      </w:r>
      <w:r w:rsidRPr="00577FF4">
        <w:rPr>
          <w:color w:val="auto"/>
        </w:rPr>
        <w:t xml:space="preserve"> </w:t>
      </w:r>
      <w:r w:rsidR="0076298E">
        <w:rPr>
          <w:color w:val="auto"/>
        </w:rPr>
        <w:t>на рассмотрение комиссии по вопросам размещения нестационарных торговых объектов на территории Никольского городского поселения Тосненского района Ленинградской области.</w:t>
      </w:r>
    </w:p>
    <w:p w:rsidR="0076298E" w:rsidRDefault="00330DE6" w:rsidP="00143A88">
      <w:pPr>
        <w:pStyle w:val="Default"/>
        <w:ind w:firstLine="567"/>
        <w:jc w:val="both"/>
        <w:rPr>
          <w:color w:val="auto"/>
        </w:rPr>
      </w:pPr>
      <w:r w:rsidRPr="00577FF4">
        <w:rPr>
          <w:color w:val="auto"/>
        </w:rPr>
        <w:t xml:space="preserve">Согласование, отказ в согласовании проекта схемы, замечания (предложения) к проекту схемы оформляются </w:t>
      </w:r>
      <w:r w:rsidR="0076298E">
        <w:rPr>
          <w:color w:val="auto"/>
        </w:rPr>
        <w:t>протоколом комиссии по вопросам размещения нестационарных торговых объектов на территории Никольского городского поселения Тосненского района Ленинградской области.</w:t>
      </w:r>
    </w:p>
    <w:p w:rsidR="0013031D" w:rsidRDefault="0013031D" w:rsidP="00143A88">
      <w:pPr>
        <w:pStyle w:val="Default"/>
        <w:ind w:firstLine="567"/>
        <w:jc w:val="both"/>
      </w:pPr>
      <w:r>
        <w:t>2</w:t>
      </w:r>
      <w:r w:rsidRPr="00577FF4">
        <w:t>.</w:t>
      </w:r>
      <w:r>
        <w:t>6</w:t>
      </w:r>
      <w:r w:rsidRPr="00577FF4">
        <w:t>. Проект схемы и документы, указанные в пункте 2.4 настоящего Административного регламента, рассматриваются на заседании комиссии в течение 5 рабочих дней со дня их поступления в комиссию.</w:t>
      </w:r>
    </w:p>
    <w:p w:rsidR="0013031D" w:rsidRDefault="0013031D" w:rsidP="00143A88">
      <w:pPr>
        <w:pStyle w:val="Default"/>
        <w:ind w:firstLine="567"/>
        <w:jc w:val="both"/>
      </w:pPr>
      <w:r w:rsidRPr="00577FF4">
        <w:t>2.</w:t>
      </w:r>
      <w:r>
        <w:t>7</w:t>
      </w:r>
      <w:r w:rsidRPr="00577FF4">
        <w:t xml:space="preserve">. По результатам рассмотрения документов, указанных в пункте 2.4 настоящего Административного регламента, комиссия принимает решение о включении (исключении) мест размещения нестационарных торговых объектов, внесении изменений в схему или отказе во включении (исключении) мест размещения нестационарных торговых объектов, внесении изменений в схему. В случае если на одно и то же место заявителями подано несколько предложений, то при включении такого места в схему учитывается предложение заявителя, подавшего предложение раньше. Решение комиссии направляется в отдел по </w:t>
      </w:r>
      <w:r>
        <w:t>экономики, бытовых услуг и потребительского рынка</w:t>
      </w:r>
      <w:r w:rsidRPr="00577FF4">
        <w:t xml:space="preserve"> в течение 3 рабочих дней со дня его принятия. Максимальный срок предоставления муниципальной услуги составляет </w:t>
      </w:r>
      <w:r w:rsidR="002078BD" w:rsidRPr="00E67AB5">
        <w:t>30</w:t>
      </w:r>
      <w:r w:rsidRPr="00577FF4">
        <w:t xml:space="preserve"> календарных дн</w:t>
      </w:r>
      <w:r w:rsidR="002078BD">
        <w:t>ей</w:t>
      </w:r>
      <w:r w:rsidRPr="00577FF4">
        <w:t xml:space="preserve">. </w:t>
      </w:r>
    </w:p>
    <w:p w:rsidR="002078BD" w:rsidRDefault="002078BD" w:rsidP="00143A88">
      <w:pPr>
        <w:pStyle w:val="Default"/>
        <w:ind w:firstLine="567"/>
        <w:jc w:val="both"/>
      </w:pPr>
      <w:r>
        <w:t>2</w:t>
      </w:r>
      <w:r w:rsidRPr="00577FF4">
        <w:t>.</w:t>
      </w:r>
      <w:r>
        <w:t>8</w:t>
      </w:r>
      <w:r w:rsidRPr="00577FF4">
        <w:t xml:space="preserve">. Перечень нормативных правовых актов, регулирующих предоставление муниципальной услуги: - Конституция Российской Федерации от 12.12.1993 (официальный текст с внесенными поправками от 21.07.2014 опубликован 01.08.2014 на официальном интернет - портале правовой информации http://www.pravo.gov.ru, 04.08.2014 в издании "Собрание законодательства Российской Федерации"); - Федеральный закон от 27.07.2010 № 210-ФЗ "Об организации предоставления государственных и муниципальных услуг" ("Российская газета", № 168, 30.07.2010); - Федеральный закон от 26.07.2006 № 135-ФЗ "О защите конкуренции" ("Российская газета", № 162, 27.07.2006); - Федеральный закон от 28.12.2009 № 381-ФЗ "Об основах государственного регулирования торговой деятельности в Российской Федерации" ("Российская газета", № 253, 30.12.2009); - Федеральный закон от 27.07.2006 № 152-ФЗ "О персональных данных" ("Российская газета", № 165, 29.07.2006); - Федеральный закон от 06.04.2011 № 63-ФЗ "Об электронной подписи" ("Российская газета", № 75, 08.04.2011);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w:t>
      </w:r>
    </w:p>
    <w:p w:rsidR="009720A4" w:rsidRDefault="009720A4" w:rsidP="00143A88">
      <w:pPr>
        <w:pStyle w:val="Default"/>
        <w:ind w:firstLine="567"/>
        <w:jc w:val="both"/>
      </w:pPr>
      <w:r w:rsidRPr="00577FF4">
        <w:lastRenderedPageBreak/>
        <w:t>2.</w:t>
      </w:r>
      <w:r>
        <w:t>9</w:t>
      </w:r>
      <w:r w:rsidRPr="00577FF4">
        <w:t xml:space="preserve">. Исчерпывающий перечень документов, необходимых для предоставления муниципальной услуги. Для получения муниципальной услуги заявитель либо его представитель по доверенности представляет следующие документы: </w:t>
      </w:r>
    </w:p>
    <w:p w:rsidR="009720A4" w:rsidRDefault="009720A4" w:rsidP="00143A88">
      <w:pPr>
        <w:pStyle w:val="Default"/>
        <w:ind w:firstLine="567"/>
        <w:jc w:val="both"/>
      </w:pPr>
      <w:r w:rsidRPr="00577FF4">
        <w:t>1) заявление о включении места размещения нестационарного торгового объекта в схему (приложение № 1)</w:t>
      </w:r>
      <w:r>
        <w:t>;</w:t>
      </w:r>
    </w:p>
    <w:p w:rsidR="009720A4" w:rsidRDefault="009720A4" w:rsidP="00143A88">
      <w:pPr>
        <w:pStyle w:val="Default"/>
        <w:ind w:firstLine="567"/>
        <w:jc w:val="both"/>
      </w:pPr>
      <w:r>
        <w:t xml:space="preserve">2) </w:t>
      </w:r>
      <w:r w:rsidRPr="00577FF4">
        <w:t xml:space="preserve">заявление об исключении места размещения нестационарного торгового объекта из схемы, заявление о внесении изменения в схему; </w:t>
      </w:r>
    </w:p>
    <w:p w:rsidR="009720A4" w:rsidRDefault="009720A4" w:rsidP="00143A88">
      <w:pPr>
        <w:pStyle w:val="Default"/>
        <w:ind w:firstLine="567"/>
        <w:jc w:val="both"/>
      </w:pPr>
      <w:r>
        <w:t>3</w:t>
      </w:r>
      <w:r w:rsidRPr="00577FF4">
        <w:t>) копию документа, удостоверяющего личность заявителя или представителя заявителя;</w:t>
      </w:r>
    </w:p>
    <w:p w:rsidR="009720A4" w:rsidRDefault="009720A4" w:rsidP="00143A88">
      <w:pPr>
        <w:pStyle w:val="Default"/>
        <w:ind w:firstLine="567"/>
        <w:jc w:val="both"/>
      </w:pPr>
      <w:r w:rsidRPr="00577FF4">
        <w:t xml:space="preserve"> </w:t>
      </w:r>
      <w:r>
        <w:t>4</w:t>
      </w:r>
      <w:r w:rsidRPr="00577FF4">
        <w:t xml:space="preserve">) копию документа, удостоверяющего права (полномочия) представителя, если с заявлением обращается представитель заявителя; </w:t>
      </w:r>
    </w:p>
    <w:p w:rsidR="009720A4" w:rsidRDefault="009720A4" w:rsidP="00143A88">
      <w:pPr>
        <w:pStyle w:val="Default"/>
        <w:ind w:firstLine="567"/>
        <w:jc w:val="both"/>
      </w:pPr>
      <w:r>
        <w:t>5</w:t>
      </w:r>
      <w:r w:rsidRPr="00577FF4">
        <w:t>) согласие заявителя на обработку персональных данных;</w:t>
      </w:r>
    </w:p>
    <w:p w:rsidR="009720A4" w:rsidRDefault="009720A4" w:rsidP="00143A88">
      <w:pPr>
        <w:ind w:firstLine="567"/>
        <w:jc w:val="both"/>
        <w:rPr>
          <w:rFonts w:eastAsia="Calibri"/>
          <w:sz w:val="24"/>
          <w:szCs w:val="24"/>
          <w:lang w:eastAsia="en-US"/>
        </w:rPr>
      </w:pPr>
      <w:r>
        <w:rPr>
          <w:sz w:val="24"/>
          <w:szCs w:val="24"/>
        </w:rPr>
        <w:t>6</w:t>
      </w:r>
      <w:r w:rsidRPr="00577FF4">
        <w:rPr>
          <w:sz w:val="24"/>
          <w:szCs w:val="24"/>
        </w:rPr>
        <w:t xml:space="preserve">) </w:t>
      </w:r>
      <w:r w:rsidRPr="002409B0">
        <w:rPr>
          <w:rFonts w:eastAsia="Calibri"/>
          <w:sz w:val="24"/>
          <w:szCs w:val="24"/>
          <w:lang w:eastAsia="en-US"/>
        </w:rPr>
        <w:t>ситуационный план места размещения (должен содержать</w:t>
      </w:r>
      <w:r>
        <w:rPr>
          <w:rFonts w:eastAsia="Calibri"/>
          <w:sz w:val="24"/>
          <w:szCs w:val="24"/>
          <w:lang w:eastAsia="en-US"/>
        </w:rPr>
        <w:t>:</w:t>
      </w:r>
      <w:r w:rsidRPr="002409B0">
        <w:rPr>
          <w:rFonts w:eastAsia="Calibri"/>
          <w:sz w:val="24"/>
          <w:szCs w:val="24"/>
          <w:lang w:eastAsia="en-US"/>
        </w:rPr>
        <w:t xml:space="preserve"> </w:t>
      </w:r>
      <w:r>
        <w:rPr>
          <w:rFonts w:eastAsia="Calibri"/>
          <w:sz w:val="24"/>
          <w:szCs w:val="24"/>
          <w:lang w:eastAsia="en-US"/>
        </w:rPr>
        <w:t>адрес земельного участка</w:t>
      </w:r>
      <w:r w:rsidRPr="004E1443">
        <w:rPr>
          <w:rFonts w:eastAsia="Calibri"/>
          <w:sz w:val="24"/>
          <w:szCs w:val="24"/>
          <w:lang w:eastAsia="en-US"/>
        </w:rPr>
        <w:t>,</w:t>
      </w:r>
      <w:r>
        <w:rPr>
          <w:rFonts w:eastAsia="Calibri"/>
          <w:sz w:val="24"/>
          <w:szCs w:val="24"/>
          <w:lang w:eastAsia="en-US"/>
        </w:rPr>
        <w:t xml:space="preserve"> расположение ближайших жилых и общественных зданий, промышленных объектов, различных сооружений с указанием их технических характеристик и этажности; ближайшие объекты, используемые для подачи тепла, электричества, воды, газа; дороги и другие транспортные сооружения; схематичное расположение всех зеленых насаждений, в том числе деревьев, кустов, газонов; охранные зоны специальных объектов – линий электропередач, путепроводов, железнодорожных путей автозаправок, специальных  промышленных объектов; расположение всех инженерных сетей</w:t>
      </w:r>
      <w:r w:rsidRPr="004E1443">
        <w:rPr>
          <w:rFonts w:eastAsia="Calibri"/>
          <w:sz w:val="24"/>
          <w:szCs w:val="24"/>
          <w:lang w:eastAsia="en-US"/>
        </w:rPr>
        <w:t>)</w:t>
      </w:r>
      <w:r>
        <w:rPr>
          <w:rFonts w:eastAsia="Calibri"/>
          <w:sz w:val="24"/>
          <w:szCs w:val="24"/>
          <w:lang w:eastAsia="en-US"/>
        </w:rPr>
        <w:t>, согласованный</w:t>
      </w:r>
      <w:r w:rsidRPr="002409B0">
        <w:rPr>
          <w:rFonts w:eastAsia="Calibri"/>
          <w:sz w:val="24"/>
          <w:szCs w:val="24"/>
          <w:lang w:eastAsia="en-US"/>
        </w:rPr>
        <w:t xml:space="preserve"> </w:t>
      </w:r>
      <w:r>
        <w:rPr>
          <w:rFonts w:eastAsia="Calibri"/>
          <w:sz w:val="24"/>
          <w:szCs w:val="24"/>
          <w:lang w:eastAsia="en-US"/>
        </w:rPr>
        <w:t>с организациями, эксплуатирующими соответствующие сети инженерно-технического обеспечения и объекты электросетевого хозяйства, охранные зоны которых проходят в границах рассматриваемого земельного участка.</w:t>
      </w:r>
    </w:p>
    <w:p w:rsidR="009720A4" w:rsidRDefault="009720A4" w:rsidP="00143A88">
      <w:pPr>
        <w:pStyle w:val="Default"/>
        <w:ind w:firstLine="567"/>
        <w:jc w:val="both"/>
      </w:pPr>
      <w:r w:rsidRPr="00577FF4">
        <w:t>2.1</w:t>
      </w:r>
      <w:r>
        <w:t>0</w:t>
      </w:r>
      <w:r w:rsidRPr="00577FF4">
        <w:t xml:space="preserve">. Требования к оформлению документов. Документы, представляемые заявителем, должны соответствовать следующим требованиям: тексты документов написаны разборчиво, в документах нет подчисток, приписок, исправлений, не оговоренных в установленном законом порядке, нет серьезных повреждений, наличие которых не позволяет однозначно истолковать их содержание. </w:t>
      </w:r>
    </w:p>
    <w:p w:rsidR="009720A4" w:rsidRDefault="009720A4" w:rsidP="00143A88">
      <w:pPr>
        <w:pStyle w:val="Default"/>
        <w:ind w:firstLine="567"/>
        <w:jc w:val="both"/>
      </w:pPr>
      <w:r w:rsidRPr="00577FF4">
        <w:t>2.1</w:t>
      </w:r>
      <w:r>
        <w:t>1</w:t>
      </w:r>
      <w:r w:rsidRPr="00577FF4">
        <w:t xml:space="preserve">. В соответствии с пунктами 1 и 2 статьи 7 Федерального закона от 27.07.2010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t>Ленинградской</w:t>
      </w:r>
      <w:r w:rsidRPr="00577FF4">
        <w:t xml:space="preserve"> области, муниципальными правовыми актами.</w:t>
      </w:r>
    </w:p>
    <w:p w:rsidR="00E7394E" w:rsidRDefault="009720A4" w:rsidP="00143A88">
      <w:pPr>
        <w:pStyle w:val="Default"/>
        <w:ind w:firstLine="567"/>
        <w:jc w:val="both"/>
      </w:pPr>
      <w:r>
        <w:rPr>
          <w:rFonts w:eastAsia="Calibri"/>
        </w:rPr>
        <w:t>2.12.</w:t>
      </w:r>
      <w:r w:rsidRPr="00577FF4">
        <w:t xml:space="preserve">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отсутствуют</w:t>
      </w:r>
    </w:p>
    <w:p w:rsidR="00E7394E" w:rsidRDefault="00E7394E" w:rsidP="00143A88">
      <w:pPr>
        <w:pStyle w:val="Default"/>
        <w:ind w:firstLine="567"/>
        <w:jc w:val="both"/>
      </w:pPr>
      <w:r w:rsidRPr="00577FF4">
        <w:t>2.1</w:t>
      </w:r>
      <w:r w:rsidR="00A27AE1">
        <w:t>3</w:t>
      </w:r>
      <w:r w:rsidRPr="00577FF4">
        <w:t xml:space="preserve">. Исчерпывающий перечень оснований для приостановления и отказа в предоставлении муниципальной услуги. </w:t>
      </w:r>
    </w:p>
    <w:p w:rsidR="00E7394E" w:rsidRDefault="00E7394E" w:rsidP="00143A88">
      <w:pPr>
        <w:pStyle w:val="Default"/>
        <w:ind w:firstLine="567"/>
        <w:jc w:val="both"/>
      </w:pPr>
      <w:r w:rsidRPr="00577FF4">
        <w:t>2.1</w:t>
      </w:r>
      <w:r w:rsidR="00A27AE1">
        <w:t>3</w:t>
      </w:r>
      <w:r w:rsidRPr="00577FF4">
        <w:t xml:space="preserve">.1. Основания для приостановления предоставления муниципальной услуги отсутствуют. </w:t>
      </w:r>
    </w:p>
    <w:p w:rsidR="00A27AE1" w:rsidRDefault="00E7394E" w:rsidP="00143A88">
      <w:pPr>
        <w:pStyle w:val="Default"/>
        <w:ind w:firstLine="567"/>
        <w:jc w:val="both"/>
      </w:pPr>
      <w:r w:rsidRPr="00577FF4">
        <w:t>2.1</w:t>
      </w:r>
      <w:r w:rsidR="00A27AE1">
        <w:t>3</w:t>
      </w:r>
      <w:r w:rsidRPr="00577FF4">
        <w:t xml:space="preserve">.2. Основания для отказа заявителю в предоставлении муниципальной услуги. </w:t>
      </w:r>
      <w:r>
        <w:t xml:space="preserve">              </w:t>
      </w:r>
    </w:p>
    <w:p w:rsidR="00E7394E" w:rsidRDefault="00E7394E" w:rsidP="00143A88">
      <w:pPr>
        <w:pStyle w:val="Default"/>
        <w:ind w:firstLine="567"/>
        <w:jc w:val="both"/>
      </w:pPr>
      <w:r w:rsidRPr="00577FF4">
        <w:lastRenderedPageBreak/>
        <w:t>2.1</w:t>
      </w:r>
      <w:r w:rsidR="00A27AE1">
        <w:t>3</w:t>
      </w:r>
      <w:r w:rsidRPr="00577FF4">
        <w:t>.2.1. В случае поступления предложений о включении мест размещения нестационарных торговых объектов:</w:t>
      </w:r>
    </w:p>
    <w:p w:rsidR="00E7394E" w:rsidRDefault="00E7394E" w:rsidP="00143A88">
      <w:pPr>
        <w:pStyle w:val="Default"/>
        <w:ind w:firstLine="567"/>
        <w:jc w:val="both"/>
      </w:pPr>
      <w:r w:rsidRPr="00577FF4">
        <w:t xml:space="preserve"> а) несоответствие размещения нестационарного торгового объекта в таком месте требованиям нормативных правовых актов;</w:t>
      </w:r>
    </w:p>
    <w:p w:rsidR="00E7394E" w:rsidRDefault="00E7394E" w:rsidP="00143A88">
      <w:pPr>
        <w:pStyle w:val="Default"/>
        <w:ind w:firstLine="567"/>
        <w:jc w:val="both"/>
      </w:pPr>
      <w:r w:rsidRPr="00577FF4">
        <w:t xml:space="preserve"> б) несоответствие типа (вида) объекта, предполагаемого к размещению в таком месте, требованиям действующего законодательства;</w:t>
      </w:r>
    </w:p>
    <w:p w:rsidR="00E7394E" w:rsidRDefault="00E7394E" w:rsidP="00143A88">
      <w:pPr>
        <w:pStyle w:val="Default"/>
        <w:ind w:firstLine="567"/>
        <w:jc w:val="both"/>
      </w:pPr>
      <w:r w:rsidRPr="00577FF4">
        <w:t xml:space="preserve"> в) несоответствие вида деятельности (специализации) нестационарного торгового объекта, место размещения которого планируется включить в схему, требованиям действующего законодательства;</w:t>
      </w:r>
    </w:p>
    <w:p w:rsidR="00E7394E" w:rsidRDefault="00E7394E" w:rsidP="00143A88">
      <w:pPr>
        <w:pStyle w:val="Default"/>
        <w:ind w:firstLine="567"/>
        <w:jc w:val="both"/>
      </w:pPr>
      <w:r w:rsidRPr="00577FF4">
        <w:t xml:space="preserve"> г) наличие решения уполномоченного органа государственной власти или </w:t>
      </w:r>
      <w:r>
        <w:t>администрации</w:t>
      </w:r>
      <w:r w:rsidRPr="00577FF4">
        <w:t xml:space="preserve"> в отношении территории, на которой планируется размещение нестационарного торгового объекта: об изъятии земель (земельных участков) для государственных или муниципальных нужд; о комплексном благоустройстве земельного участка (для киосков, павильонов). </w:t>
      </w:r>
    </w:p>
    <w:p w:rsidR="0040336B" w:rsidRDefault="00E7394E" w:rsidP="00143A88">
      <w:pPr>
        <w:pStyle w:val="Default"/>
        <w:ind w:firstLine="567"/>
        <w:jc w:val="both"/>
      </w:pPr>
      <w:r w:rsidRPr="00577FF4">
        <w:t>2.1</w:t>
      </w:r>
      <w:r w:rsidR="00A27AE1">
        <w:t>3</w:t>
      </w:r>
      <w:r w:rsidRPr="00577FF4">
        <w:t xml:space="preserve">.2.2. В случае поступления предложения об исключении места размещения нестационарного торгового объекта: </w:t>
      </w:r>
    </w:p>
    <w:p w:rsidR="0040336B" w:rsidRDefault="00E7394E" w:rsidP="00143A88">
      <w:pPr>
        <w:pStyle w:val="Default"/>
        <w:ind w:firstLine="567"/>
        <w:jc w:val="both"/>
      </w:pPr>
      <w:r w:rsidRPr="00577FF4">
        <w:t>а) принятие решения: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 о комплексном благоустройстве земельного участка, на котором предусмотрено место размещения нестационарного торгового объекта (киоска, павильона).</w:t>
      </w:r>
    </w:p>
    <w:p w:rsidR="0040336B" w:rsidRDefault="00E7394E" w:rsidP="00143A88">
      <w:pPr>
        <w:pStyle w:val="Default"/>
        <w:ind w:firstLine="567"/>
        <w:jc w:val="both"/>
      </w:pPr>
      <w:r w:rsidRPr="00577FF4">
        <w:t xml:space="preserve"> б) если место размещения нестационарного торгового объекта не соответствует требованиям действующего законодательства. Внесение изменений в схему в части исключения места размещения нестационарного торгового объекта в случаях, предусмотренных подпунктами "а" и "б" пункта 2.1</w:t>
      </w:r>
      <w:r w:rsidR="00A27AE1">
        <w:t>3</w:t>
      </w:r>
      <w:r w:rsidRPr="00577FF4">
        <w:t xml:space="preserve">.2.2 настоящего Административного регламента, осуществляется с предоставлением хозяйствующему субъекту, осуществляющему торговую деятельность в данном месте, другого места (далее именуется - компенсационное место) в </w:t>
      </w:r>
      <w:r w:rsidR="0040336B">
        <w:t>Положении о комиссии по размещению НТО</w:t>
      </w:r>
      <w:r w:rsidRPr="00577FF4">
        <w:t>, у</w:t>
      </w:r>
      <w:r w:rsidR="0040336B">
        <w:t>твержденныи постановлением администрацией Никольского городского поселения Тосненского района от _____ №________</w:t>
      </w:r>
      <w:r w:rsidRPr="00577FF4">
        <w:t>.</w:t>
      </w:r>
    </w:p>
    <w:p w:rsidR="0040336B" w:rsidRDefault="00E7394E" w:rsidP="00143A88">
      <w:pPr>
        <w:pStyle w:val="Default"/>
        <w:ind w:firstLine="567"/>
        <w:jc w:val="both"/>
      </w:pPr>
      <w:r w:rsidRPr="00577FF4">
        <w:t xml:space="preserve"> С заявлением об исключении места размещения нестационарного торгового объекта из схемы в случае, предусмотренном подпунктом "а" пункта 2.1</w:t>
      </w:r>
      <w:r w:rsidR="00A27AE1">
        <w:t>3</w:t>
      </w:r>
      <w:r w:rsidRPr="00577FF4">
        <w:t xml:space="preserve">.2.2 настоящего Административного регламента, может обратиться </w:t>
      </w:r>
      <w:r w:rsidR="0040336B">
        <w:t xml:space="preserve">Администрация </w:t>
      </w:r>
      <w:r w:rsidRPr="00577FF4">
        <w:t xml:space="preserve"> уполномоченный на изъятие  земельных участков для государственных или муниципальных нужд. К заявлению об исключении места размещения нестационарного торгового объекта в случае, предусмотренном подпунктом "а" пункта 2.1</w:t>
      </w:r>
      <w:r w:rsidR="00A27AE1">
        <w:t>3</w:t>
      </w:r>
      <w:r w:rsidRPr="00577FF4">
        <w:t xml:space="preserve">.2.2 настоящего Административного регламента, прилагается заверенная в установленном порядке копия решения об изъятии земельного участка, на котором размещается нестационарный торговый объект, для государственных или муниципальных нужд. Отказ в исключении места размещения нестационарного торгового объекта из схемы принимается при наличии в представленных заявителем заявлении и (или) прилагаемых к нему документах недостоверной или искаженной информации. Решение об отказе в исключении места размещения нестационарного торгового объекта из схемы принимается в течение 7 рабочих дней со дня поступления заявления в отдел </w:t>
      </w:r>
      <w:r w:rsidR="0040336B">
        <w:t>экономики, бытовых услуг и потребительского рынка</w:t>
      </w:r>
      <w:r w:rsidRPr="00577FF4">
        <w:t xml:space="preserve"> и в течение 2 рабочих дней направляется заявителю. В случае отсутствия оснований для отказа в исключении места размещения нестационарного торгового объекта из схемы отдел </w:t>
      </w:r>
      <w:r w:rsidR="0040336B">
        <w:t>экономики, бытовых услуг и потребительского рынка</w:t>
      </w:r>
      <w:r w:rsidRPr="00577FF4">
        <w:t>:</w:t>
      </w:r>
    </w:p>
    <w:p w:rsidR="0040336B" w:rsidRDefault="0040336B" w:rsidP="00143A88">
      <w:pPr>
        <w:pStyle w:val="Default"/>
        <w:ind w:firstLine="567"/>
        <w:jc w:val="both"/>
      </w:pPr>
      <w:r>
        <w:t>-</w:t>
      </w:r>
      <w:r w:rsidR="00E7394E" w:rsidRPr="00577FF4">
        <w:t xml:space="preserve"> в случае если место размещения нестационарного торгового объекта не используется (не предоставлено), в течение 7 рабочих дней со дня поступления </w:t>
      </w:r>
      <w:r w:rsidR="00E7394E" w:rsidRPr="00577FF4">
        <w:lastRenderedPageBreak/>
        <w:t xml:space="preserve">заявления в отдел </w:t>
      </w:r>
      <w:r>
        <w:t>экономики, бытовых услуг и потребительского рынка</w:t>
      </w:r>
      <w:r w:rsidR="00E7394E" w:rsidRPr="00577FF4">
        <w:t xml:space="preserve">, специалист отдела вносит изменения в схему в части исключения места размещения нестационарного торгового объекта и в течение 2 рабочих дней направляет копию правового акта заявителю; </w:t>
      </w:r>
    </w:p>
    <w:p w:rsidR="00A27AE1" w:rsidRDefault="0040336B" w:rsidP="00143A88">
      <w:pPr>
        <w:pStyle w:val="Default"/>
        <w:ind w:firstLine="567"/>
        <w:jc w:val="both"/>
      </w:pPr>
      <w:r>
        <w:t xml:space="preserve">- </w:t>
      </w:r>
      <w:r w:rsidR="00E7394E" w:rsidRPr="00577FF4">
        <w:t>в случае если место размещения нестационарного торгового объекта используется (предоставлено), в течение 7 рабочих дней со дня завершения процедур, связанных с предоставлением хозяйствующему субъекту, осуществляющему торговую деятельность в данном месте, компенсационного места, специалист отдела вносит изменения в схему в части исключения места размещения нестационарного торгового объекта и в течение 2 рабочих дней направляет копию правового акта заявителю. С заявлением об исключении места размещения нестационарного торгового объекта из схемы в случае, предусмотренном подпунктом "б" пункта 2.1</w:t>
      </w:r>
      <w:r w:rsidR="00A27AE1">
        <w:t>3</w:t>
      </w:r>
      <w:r w:rsidR="00E7394E" w:rsidRPr="00577FF4">
        <w:t>.2.2 настоящего Административного регламента, могут обращаться органы государственной власти, органы местного самоуправления, хозяйствующие субъекты и граждане. В заявлении об исключении места размещения нестационарного торгового объекта в случае, предусмотренном подпунктом "б" пункта 2.1</w:t>
      </w:r>
      <w:r w:rsidR="00A27AE1">
        <w:t>3</w:t>
      </w:r>
      <w:r w:rsidR="00E7394E" w:rsidRPr="00577FF4">
        <w:t xml:space="preserve">.2.2 настоящего Административного регламента, указывается обоснование несоответствия действующему законодательству места размещения нестационарного торгового объекта. К заявлению могут быть приложены документы, подтверждающие доводы заявителя, указанные в заявлении. Специалист отдела </w:t>
      </w:r>
      <w:r>
        <w:t>экономики, бытовых услуг и потребительского рынка</w:t>
      </w:r>
      <w:r w:rsidR="00E7394E" w:rsidRPr="00577FF4">
        <w:t xml:space="preserve"> обязан проверить указанные в заявлении заявителя доводы в течение 7 рабочих дней со дня получения заявления. В случае если в результате проверки доводы заявителя, указанные в заявлении, не подтвердились, специалист отдела </w:t>
      </w:r>
      <w:r>
        <w:t xml:space="preserve">экономики, бытовых услуг и потребительского рынка </w:t>
      </w:r>
      <w:r w:rsidR="00E7394E" w:rsidRPr="00577FF4">
        <w:t xml:space="preserve">в течение 7 рабочих дней со дня получения заявления принимает решение об отказе в исключении места размещения нестационарного объекта из схемы и в течение 2 рабочих дней направляет копию такого решения заявителю. В случае если в результате проверки доводы заявителя, указанные в заявлении, подтвердились, специалист отдела </w:t>
      </w:r>
      <w:r w:rsidR="00A27AE1">
        <w:t xml:space="preserve">экономики, бытовых услуг и потребительского рынка </w:t>
      </w:r>
      <w:r w:rsidR="00E7394E" w:rsidRPr="00577FF4">
        <w:t xml:space="preserve"> в течение 27 календарных дней со дня поступления заявления в отдел </w:t>
      </w:r>
      <w:r w:rsidR="00A27AE1">
        <w:t>экономики, бытовых услуг и потребительского рынка</w:t>
      </w:r>
      <w:r w:rsidR="00E7394E" w:rsidRPr="00577FF4">
        <w:t xml:space="preserve"> разрабатывает проект изменений в схему и осуществляет его согласование </w:t>
      </w:r>
      <w:r w:rsidR="00A27AE1">
        <w:t>на комиссии по размещению НТО на территории Никольского городского поселения Тосненского района ленинградской области.</w:t>
      </w:r>
    </w:p>
    <w:p w:rsidR="00E7394E" w:rsidRDefault="00E7394E" w:rsidP="00143A88">
      <w:pPr>
        <w:pStyle w:val="Default"/>
        <w:ind w:firstLine="567"/>
        <w:jc w:val="both"/>
      </w:pPr>
      <w:r w:rsidRPr="00577FF4">
        <w:t xml:space="preserve">Решение об исключении или об отказе в исключении места размещения нестационарного торгового объекта из схемы принимается в порядке и сроки, установленные пунктами 2.4 - 2.9 настоящего Административного регламента. </w:t>
      </w:r>
    </w:p>
    <w:p w:rsidR="00A27AE1" w:rsidRDefault="00A27AE1" w:rsidP="00143A88">
      <w:pPr>
        <w:pStyle w:val="Default"/>
        <w:ind w:firstLine="567"/>
        <w:jc w:val="both"/>
      </w:pPr>
      <w:r w:rsidRPr="00577FF4">
        <w:t>2.1</w:t>
      </w:r>
      <w:r>
        <w:t>4</w:t>
      </w:r>
      <w:r w:rsidRPr="00577FF4">
        <w:t xml:space="preserve">. Перечень услуг, необходимых и обязательных для предоставления муниципальной услуги. </w:t>
      </w:r>
    </w:p>
    <w:p w:rsidR="00A27AE1" w:rsidRDefault="00A27AE1" w:rsidP="00143A88">
      <w:pPr>
        <w:pStyle w:val="Default"/>
        <w:ind w:firstLine="567"/>
        <w:jc w:val="both"/>
      </w:pPr>
      <w:r>
        <w:t xml:space="preserve">Получение услуг, которые являются необходимыми и обязательными для предоставления муниципальной услуги, не требуется. </w:t>
      </w:r>
    </w:p>
    <w:p w:rsidR="00A27AE1" w:rsidRDefault="00A27AE1" w:rsidP="00143A88">
      <w:pPr>
        <w:pStyle w:val="Default"/>
        <w:ind w:firstLine="567"/>
        <w:jc w:val="both"/>
      </w:pPr>
      <w:r w:rsidRPr="00577FF4">
        <w:t>2.1</w:t>
      </w:r>
      <w:r w:rsidR="00205ED7">
        <w:t>5</w:t>
      </w:r>
      <w:r w:rsidRPr="00577FF4">
        <w:t xml:space="preserve">. Порядок, размер и основания взимания государственной пошлины или иной платы, взимаемой за предоставление муниципальной услуги. Государственная пошлина за предоставление муниципальной услуги не взимается. Иная плата за предоставление муниципальной услуги не взимается. </w:t>
      </w:r>
    </w:p>
    <w:p w:rsidR="00A27AE1" w:rsidRPr="00577FF4" w:rsidRDefault="00A27AE1" w:rsidP="00143A88">
      <w:pPr>
        <w:pStyle w:val="Default"/>
        <w:ind w:firstLine="567"/>
        <w:jc w:val="both"/>
      </w:pPr>
      <w:r w:rsidRPr="00577FF4">
        <w:t>2.1</w:t>
      </w:r>
      <w:r w:rsidR="00205ED7">
        <w:t>6</w:t>
      </w:r>
      <w:r w:rsidRPr="00577FF4">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Максимальный срок ожидания в очереди при подаче запроса о</w:t>
      </w:r>
    </w:p>
    <w:p w:rsidR="00A27AE1" w:rsidRDefault="00A27AE1" w:rsidP="00143A88">
      <w:pPr>
        <w:pStyle w:val="Default"/>
        <w:jc w:val="both"/>
      </w:pPr>
      <w:r w:rsidRPr="00577FF4">
        <w:t>предоставлении услуги, а также при получении результата предоставления муниципальной услуги не может превышать 15 минут.</w:t>
      </w:r>
    </w:p>
    <w:p w:rsidR="00205ED7" w:rsidRDefault="00205ED7" w:rsidP="00143A88">
      <w:pPr>
        <w:pStyle w:val="Default"/>
        <w:ind w:firstLine="567"/>
        <w:jc w:val="both"/>
      </w:pPr>
      <w:r w:rsidRPr="00577FF4">
        <w:t>2.</w:t>
      </w:r>
      <w:r w:rsidR="00F30670">
        <w:t>17</w:t>
      </w:r>
      <w:r w:rsidRPr="00577FF4">
        <w:t xml:space="preserve">. Срок и порядок регистрации заявления о предоставлении муниципальной услуги прописаны в пункте 3.2 настоящего Административного регламента. </w:t>
      </w:r>
    </w:p>
    <w:p w:rsidR="00205ED7" w:rsidRDefault="00205ED7" w:rsidP="00143A88">
      <w:pPr>
        <w:pStyle w:val="Default"/>
        <w:ind w:firstLine="567"/>
        <w:jc w:val="both"/>
      </w:pPr>
      <w:r w:rsidRPr="00577FF4">
        <w:lastRenderedPageBreak/>
        <w:t>2.</w:t>
      </w:r>
      <w:r w:rsidR="00F30670">
        <w:t>18</w:t>
      </w:r>
      <w:r w:rsidRPr="00577FF4">
        <w:t>. Требования к помещениям, в которых предоставляется муниципальная услуга.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Организация приема заявителей осуществляется в соответствии с графиком, приведенным в подпункте 1.3.1.2 пункта 1.3 настоящего Административного регламента. Для ожидания приема заявителей отводятся места, оборудованные стульями, столами, образцами документов для возможности оформления документов. Помещение для работы с заявителями должно быть оборудовано в соответствии с требованиями санитарных правил и норм, правил пожарной безопасности.</w:t>
      </w:r>
    </w:p>
    <w:p w:rsidR="00684BB7" w:rsidRPr="00577FF4" w:rsidRDefault="00F30670" w:rsidP="00143A88">
      <w:pPr>
        <w:pStyle w:val="Default"/>
        <w:ind w:firstLine="567"/>
        <w:jc w:val="both"/>
        <w:rPr>
          <w:color w:val="auto"/>
        </w:rPr>
      </w:pPr>
      <w:r w:rsidRPr="00577FF4">
        <w:t>2.</w:t>
      </w:r>
      <w:r>
        <w:t>19</w:t>
      </w:r>
      <w:r w:rsidRPr="00577FF4">
        <w:t xml:space="preserve">. Требования к обеспечению условий доступности для инвалидов (включая инвалидов, использующих кресла-коляски и собак-проводников) объектов и предоставляемой в них услуге: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 сопровождение инвалидов, имеющих стойкие расстройства функции зрения и самостоятельного передвижения, и оказание им помощи на объектах;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7FF4">
        <w:t>тифлосурдопереводчика</w:t>
      </w:r>
      <w:proofErr w:type="spellEnd"/>
      <w:r w:rsidRPr="00577FF4">
        <w:t>; допуск на объекты собаки-проводника при наличии документа, подтверждающего ее специальное обучение;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C5382C" w:rsidRDefault="00C5382C" w:rsidP="00143A88">
      <w:pPr>
        <w:pStyle w:val="Default"/>
        <w:ind w:firstLine="567"/>
        <w:jc w:val="both"/>
      </w:pPr>
      <w:r w:rsidRPr="00577FF4">
        <w:t>2.2</w:t>
      </w:r>
      <w:r>
        <w:t>0</w:t>
      </w:r>
      <w:r w:rsidRPr="00577FF4">
        <w:t>. Показатели доступности и качества муниципальной услуги.</w:t>
      </w:r>
    </w:p>
    <w:p w:rsidR="00C5382C" w:rsidRDefault="00C5382C" w:rsidP="00143A88">
      <w:pPr>
        <w:pStyle w:val="Default"/>
        <w:ind w:firstLine="426"/>
        <w:jc w:val="both"/>
      </w:pPr>
      <w:r w:rsidRPr="00577FF4">
        <w:t xml:space="preserve"> </w:t>
      </w:r>
      <w:r>
        <w:t xml:space="preserve"> </w:t>
      </w:r>
      <w:r w:rsidRPr="00577FF4">
        <w:t>2.2</w:t>
      </w:r>
      <w:r>
        <w:t>0</w:t>
      </w:r>
      <w:r w:rsidRPr="00577FF4">
        <w:t>.1. Показателями доступности муниципальной услуги являются:</w:t>
      </w:r>
    </w:p>
    <w:p w:rsidR="00C5382C" w:rsidRDefault="00C5382C" w:rsidP="00143A88">
      <w:pPr>
        <w:pStyle w:val="Default"/>
        <w:ind w:firstLine="426"/>
        <w:jc w:val="both"/>
      </w:pPr>
      <w:r w:rsidRPr="00577FF4">
        <w:t xml:space="preserve"> - транспортная доступность к местам предоставления услуги (не более 1</w:t>
      </w:r>
      <w:r>
        <w:t>5</w:t>
      </w:r>
      <w:r w:rsidRPr="00577FF4">
        <w:t xml:space="preserve"> минут прохождения от остановки общественного транспорта); </w:t>
      </w:r>
    </w:p>
    <w:p w:rsidR="00C5382C" w:rsidRDefault="00C5382C" w:rsidP="00143A88">
      <w:pPr>
        <w:pStyle w:val="Default"/>
        <w:ind w:firstLine="426"/>
        <w:jc w:val="both"/>
      </w:pPr>
      <w:r w:rsidRPr="00577FF4">
        <w:t xml:space="preserve">- размещение информации о порядке предоставления услуги на официальном сайте </w:t>
      </w:r>
      <w:r>
        <w:t>администрации Никольского городского поселения Тосненского района Ленинградской области</w:t>
      </w:r>
      <w:r w:rsidRPr="00577FF4">
        <w:t xml:space="preserve">; </w:t>
      </w:r>
    </w:p>
    <w:p w:rsidR="00C5382C" w:rsidRDefault="00C5382C" w:rsidP="00143A88">
      <w:pPr>
        <w:pStyle w:val="Default"/>
        <w:ind w:firstLine="426"/>
        <w:jc w:val="both"/>
      </w:pPr>
      <w:r w:rsidRPr="00577FF4">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5382C" w:rsidRDefault="00C5382C" w:rsidP="00143A88">
      <w:pPr>
        <w:pStyle w:val="Default"/>
        <w:ind w:firstLine="567"/>
        <w:jc w:val="both"/>
      </w:pPr>
      <w:r w:rsidRPr="00577FF4">
        <w:t>2.2</w:t>
      </w:r>
      <w:r>
        <w:t>0</w:t>
      </w:r>
      <w:r w:rsidRPr="00577FF4">
        <w:t xml:space="preserve">.2. Показателями качества муниципальной услуги являются: </w:t>
      </w:r>
    </w:p>
    <w:p w:rsidR="00C5382C" w:rsidRDefault="00C5382C" w:rsidP="00143A88">
      <w:pPr>
        <w:pStyle w:val="Default"/>
        <w:ind w:firstLine="567"/>
        <w:jc w:val="both"/>
      </w:pPr>
      <w:r w:rsidRPr="00577FF4">
        <w:t xml:space="preserve">- количество взаимодействий заявителя с должностными лицами при получении муниципальной услуги (не более двух раз); </w:t>
      </w:r>
    </w:p>
    <w:p w:rsidR="00C5382C" w:rsidRDefault="00C5382C" w:rsidP="00143A88">
      <w:pPr>
        <w:pStyle w:val="Default"/>
        <w:ind w:firstLine="567"/>
        <w:jc w:val="both"/>
      </w:pPr>
      <w:r w:rsidRPr="00577FF4">
        <w:t>-соблюдение срока предоставления муниципальной услуги;</w:t>
      </w:r>
    </w:p>
    <w:p w:rsidR="00C5382C" w:rsidRDefault="00C5382C" w:rsidP="00143A88">
      <w:pPr>
        <w:pStyle w:val="Default"/>
        <w:ind w:firstLine="567"/>
        <w:jc w:val="both"/>
      </w:pPr>
      <w:r w:rsidRPr="00577FF4">
        <w:t xml:space="preserve">-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 </w:t>
      </w:r>
    </w:p>
    <w:p w:rsidR="00C5382C" w:rsidRDefault="00C5382C" w:rsidP="00143A88">
      <w:pPr>
        <w:pStyle w:val="Default"/>
        <w:ind w:firstLine="567"/>
        <w:jc w:val="both"/>
      </w:pPr>
      <w:r>
        <w:lastRenderedPageBreak/>
        <w:t>-</w:t>
      </w:r>
      <w:r w:rsidRPr="00577FF4">
        <w:t xml:space="preserve"> возможность получения информации о ходе предоставления муниципальной услуги; </w:t>
      </w:r>
    </w:p>
    <w:p w:rsidR="00C5382C" w:rsidRDefault="00C5382C" w:rsidP="00143A88">
      <w:pPr>
        <w:pStyle w:val="Default"/>
        <w:ind w:firstLine="567"/>
        <w:jc w:val="both"/>
      </w:pPr>
      <w:r w:rsidRPr="00577FF4">
        <w:t xml:space="preserve">- отсутствие поданных в установленном порядке жалоб на решения или действия (бездействие) должностных лиц и специалистов отдела </w:t>
      </w:r>
      <w:r>
        <w:t>экономики, бытовых услуг и потребительского рынка</w:t>
      </w:r>
      <w:r w:rsidRPr="00577FF4">
        <w:t xml:space="preserve"> и специалистов МФЦ при предоставлении муниципальной услуги. </w:t>
      </w:r>
    </w:p>
    <w:p w:rsidR="00C5382C" w:rsidRDefault="00C5382C" w:rsidP="00143A88">
      <w:pPr>
        <w:pStyle w:val="Default"/>
        <w:ind w:firstLine="567"/>
        <w:jc w:val="both"/>
      </w:pPr>
      <w:r w:rsidRPr="00577FF4">
        <w:t>2.2</w:t>
      </w:r>
      <w:r>
        <w:t>1</w:t>
      </w:r>
      <w:r w:rsidRPr="00577FF4">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Администрация при предоставлении муниципальной услуги, осуществляет взаимодействие с МФЦ. Предоставление услуги в электронной форме не предусмотрено. </w:t>
      </w:r>
    </w:p>
    <w:p w:rsidR="00C5382C" w:rsidRDefault="00C5382C" w:rsidP="00143A88">
      <w:pPr>
        <w:pStyle w:val="Default"/>
        <w:ind w:firstLine="567"/>
        <w:jc w:val="both"/>
      </w:pPr>
    </w:p>
    <w:p w:rsidR="00C5382C" w:rsidRPr="00C5382C" w:rsidRDefault="00C5382C" w:rsidP="00143A88">
      <w:pPr>
        <w:pStyle w:val="Default"/>
        <w:jc w:val="both"/>
        <w:rPr>
          <w:b/>
        </w:rPr>
      </w:pPr>
      <w:r w:rsidRPr="00C5382C">
        <w:rPr>
          <w:b/>
        </w:rPr>
        <w:t>3. Состав, последовательность и сроки выполнения административных процедур, требования к порядку их выполнения</w:t>
      </w:r>
    </w:p>
    <w:p w:rsidR="00531520" w:rsidRDefault="00531520" w:rsidP="00143A88">
      <w:pPr>
        <w:jc w:val="both"/>
        <w:rPr>
          <w:b/>
        </w:rPr>
      </w:pPr>
    </w:p>
    <w:p w:rsidR="00C5382C" w:rsidRDefault="00C5382C" w:rsidP="00143A88">
      <w:pPr>
        <w:pStyle w:val="Default"/>
        <w:ind w:firstLine="567"/>
        <w:jc w:val="both"/>
      </w:pPr>
      <w:r w:rsidRPr="00577FF4">
        <w:t xml:space="preserve">3.1. Состав и последовательность административных процедур по предоставлению муниципальной услуги. Предоставление муниципальной услуги включает в себя следующие административные процедуры: </w:t>
      </w:r>
    </w:p>
    <w:p w:rsidR="00C5382C" w:rsidRDefault="00C5382C" w:rsidP="00143A88">
      <w:pPr>
        <w:pStyle w:val="Default"/>
        <w:ind w:firstLine="567"/>
        <w:jc w:val="both"/>
      </w:pPr>
      <w:r w:rsidRPr="00577FF4">
        <w:t xml:space="preserve">1) прием и регистрация заявления; </w:t>
      </w:r>
    </w:p>
    <w:p w:rsidR="00C5382C" w:rsidRDefault="00C5382C" w:rsidP="00143A88">
      <w:pPr>
        <w:pStyle w:val="Default"/>
        <w:ind w:firstLine="567"/>
        <w:jc w:val="both"/>
      </w:pPr>
      <w:r w:rsidRPr="00577FF4">
        <w:t xml:space="preserve">2) разработка проекта схемы и его согласование; </w:t>
      </w:r>
    </w:p>
    <w:p w:rsidR="00C5382C" w:rsidRDefault="00C5382C" w:rsidP="00143A88">
      <w:pPr>
        <w:pStyle w:val="Default"/>
        <w:ind w:firstLine="567"/>
        <w:jc w:val="both"/>
      </w:pPr>
      <w:r w:rsidRPr="00577FF4">
        <w:t>3) рассмотрение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w:t>
      </w:r>
    </w:p>
    <w:p w:rsidR="00C5382C" w:rsidRDefault="00C5382C" w:rsidP="00143A88">
      <w:pPr>
        <w:pStyle w:val="Default"/>
        <w:ind w:firstLine="567"/>
        <w:jc w:val="both"/>
      </w:pPr>
      <w:r w:rsidRPr="00577FF4">
        <w:t xml:space="preserve">4) разработка проекта постановления о внесении изменений в схему и направление заявителю письменного уведомления о результате предоставления муниципальной услуги. Блок-схема предоставления муниципальной услуги приведена в приложении 2 к настоящему Административному регламенту. </w:t>
      </w:r>
    </w:p>
    <w:p w:rsidR="00C5382C" w:rsidRDefault="00C5382C" w:rsidP="00143A88">
      <w:pPr>
        <w:pStyle w:val="Default"/>
        <w:ind w:firstLine="567"/>
        <w:jc w:val="both"/>
      </w:pPr>
      <w:r w:rsidRPr="00577FF4">
        <w:t xml:space="preserve">3.2. Прием и регистрация заявлений. </w:t>
      </w:r>
    </w:p>
    <w:p w:rsidR="00C5382C" w:rsidRDefault="00C5382C" w:rsidP="00143A88">
      <w:pPr>
        <w:pStyle w:val="Default"/>
        <w:ind w:firstLine="567"/>
        <w:jc w:val="both"/>
      </w:pPr>
      <w:r w:rsidRPr="00577FF4">
        <w:t xml:space="preserve">3.2.1. Основанием для начала административной процедуры служит факт поступления заявления на предоставление муниципальной услуги и документов, указанных в пункте 2.11 настоящего Административного регламента. </w:t>
      </w:r>
    </w:p>
    <w:p w:rsidR="00C5382C" w:rsidRDefault="00C5382C" w:rsidP="00143A88">
      <w:pPr>
        <w:pStyle w:val="Default"/>
        <w:ind w:firstLine="567"/>
        <w:jc w:val="both"/>
      </w:pPr>
      <w:r w:rsidRPr="00577FF4">
        <w:t xml:space="preserve">3.2.2. Прием заявлений осуществляют специалисты Администрации и МФЦ. Получение заявления и прилагаемых к нему документов подтверждается выдачей МФЦ заявителю в день подачи заявления и прилагаемых к нему документов расписки, оформленной по установленной МФЦ форме. Специалисты МФЦ обеспечивают передачу в Администрацию полученных ими заявлений с прилагаемыми к ним документами на бумажном носителе не позднее 3 рабочих дней со дня подачи заявлений в МФЦ. </w:t>
      </w:r>
    </w:p>
    <w:p w:rsidR="00DA39F6" w:rsidRDefault="00DA39F6" w:rsidP="00143A88">
      <w:pPr>
        <w:pStyle w:val="Default"/>
        <w:ind w:firstLine="567"/>
        <w:jc w:val="both"/>
      </w:pPr>
      <w:r w:rsidRPr="00577FF4">
        <w:t xml:space="preserve">3.2.3 </w:t>
      </w:r>
      <w:r w:rsidR="00981DD4">
        <w:t>Секретарь администрации</w:t>
      </w:r>
      <w:r w:rsidRPr="00577FF4">
        <w:t xml:space="preserve"> регистрирует заявление с прилагаемыми к нему документами в журнале входящей корреспонденции </w:t>
      </w:r>
      <w:r w:rsidR="00981DD4">
        <w:t>администрации</w:t>
      </w:r>
      <w:r w:rsidRPr="00577FF4">
        <w:t xml:space="preserve"> в день их поступления. Максимальный срок исполнения процедуры - в течение дня поступления заявления в </w:t>
      </w:r>
      <w:r w:rsidR="00981DD4">
        <w:t>администрацию</w:t>
      </w:r>
      <w:r w:rsidRPr="00577FF4">
        <w:t xml:space="preserve">. </w:t>
      </w:r>
    </w:p>
    <w:p w:rsidR="00DA39F6" w:rsidRDefault="00DA39F6" w:rsidP="00143A88">
      <w:pPr>
        <w:pStyle w:val="Default"/>
        <w:ind w:firstLine="567"/>
        <w:jc w:val="both"/>
      </w:pPr>
      <w:r w:rsidRPr="00577FF4">
        <w:t xml:space="preserve">3.2.4.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 в установленном порядке в журнале входящей корреспонденции </w:t>
      </w:r>
      <w:r w:rsidR="00981DD4">
        <w:t>администрации</w:t>
      </w:r>
      <w:r w:rsidRPr="00577FF4">
        <w:t xml:space="preserve">. Максимальный срок исполнения административной процедуры - 3 рабочих дня. </w:t>
      </w:r>
    </w:p>
    <w:p w:rsidR="00DA39F6" w:rsidRDefault="00DA39F6" w:rsidP="00143A88">
      <w:pPr>
        <w:pStyle w:val="Default"/>
        <w:ind w:firstLine="567"/>
        <w:jc w:val="both"/>
      </w:pPr>
      <w:r w:rsidRPr="00577FF4">
        <w:t xml:space="preserve">3.3. Разработка проекта схемы и его согласование. </w:t>
      </w:r>
    </w:p>
    <w:p w:rsidR="00DA39F6" w:rsidRDefault="00DA39F6" w:rsidP="00143A88">
      <w:pPr>
        <w:pStyle w:val="Default"/>
        <w:ind w:firstLine="567"/>
        <w:jc w:val="both"/>
      </w:pPr>
      <w:r w:rsidRPr="00577FF4">
        <w:lastRenderedPageBreak/>
        <w:t xml:space="preserve">3.3.1. Основанием для начала выполнения административной процедуры является заявление и прилагаемые к нему документы, зарегистрированные в установленном порядке в журнале входящей корреспонденции </w:t>
      </w:r>
      <w:r w:rsidR="00981DD4">
        <w:t>администрации</w:t>
      </w:r>
      <w:r w:rsidRPr="00577FF4">
        <w:t xml:space="preserve">. </w:t>
      </w:r>
    </w:p>
    <w:p w:rsidR="00981DD4" w:rsidRDefault="00981DD4" w:rsidP="00143A88">
      <w:pPr>
        <w:pStyle w:val="Default"/>
        <w:ind w:firstLine="567"/>
        <w:jc w:val="both"/>
      </w:pPr>
      <w:r w:rsidRPr="00577FF4">
        <w:t xml:space="preserve">3.3.2. Специалист отдела </w:t>
      </w:r>
      <w:r>
        <w:t>экономики, бытовых услуг и потребительского рынка</w:t>
      </w:r>
      <w:r w:rsidRPr="00577FF4">
        <w:t xml:space="preserve"> в течение </w:t>
      </w:r>
      <w:r>
        <w:t xml:space="preserve">10 </w:t>
      </w:r>
      <w:r w:rsidRPr="00577FF4">
        <w:t xml:space="preserve">календарных дней со дня регистрации заявления в журнале входящей корреспонденции </w:t>
      </w:r>
      <w:r>
        <w:t>администрации</w:t>
      </w:r>
      <w:r w:rsidRPr="00577FF4">
        <w:t xml:space="preserve"> разрабатывает проект схемы и </w:t>
      </w:r>
      <w:r>
        <w:t>направляет в комиссию по вопросам размещения НТО на согласование</w:t>
      </w:r>
      <w:r w:rsidRPr="00577FF4">
        <w:t xml:space="preserve">. </w:t>
      </w:r>
    </w:p>
    <w:p w:rsidR="00981DD4" w:rsidRDefault="00981DD4" w:rsidP="00143A88">
      <w:pPr>
        <w:pStyle w:val="Default"/>
        <w:ind w:firstLine="567"/>
        <w:jc w:val="both"/>
      </w:pPr>
      <w:r w:rsidRPr="00577FF4">
        <w:t>3.4. Рассмотрение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w:t>
      </w:r>
    </w:p>
    <w:p w:rsidR="005D420A" w:rsidRDefault="00981DD4" w:rsidP="00143A88">
      <w:pPr>
        <w:pStyle w:val="Default"/>
        <w:ind w:firstLine="567"/>
        <w:jc w:val="both"/>
      </w:pPr>
      <w:r w:rsidRPr="00577FF4">
        <w:t xml:space="preserve"> В состав данной административной процедуры включаются следующие административные действия: </w:t>
      </w:r>
    </w:p>
    <w:p w:rsidR="005D420A" w:rsidRDefault="00981DD4" w:rsidP="00143A88">
      <w:pPr>
        <w:pStyle w:val="Default"/>
        <w:ind w:firstLine="567"/>
        <w:jc w:val="both"/>
      </w:pPr>
      <w:r w:rsidRPr="00577FF4">
        <w:t>1) рассмотрение комиссией проекта схемы с приложением предложений от заявителей о включении (исключении) мест или внесении изменений в схему размещения нестационарных торговых объектов;</w:t>
      </w:r>
    </w:p>
    <w:p w:rsidR="00981DD4" w:rsidRDefault="00981DD4" w:rsidP="00143A88">
      <w:pPr>
        <w:pStyle w:val="Default"/>
        <w:ind w:firstLine="567"/>
        <w:jc w:val="both"/>
      </w:pPr>
      <w:r w:rsidRPr="00577FF4">
        <w:t xml:space="preserve"> 2) принятие решения о включении (исключении) мест или внесении изменений в схему размещения нестационарных торговых объектов или отказе во включении (исключении) мест или внесении изменений в схему  размещения нестационарных торговых объектов.</w:t>
      </w:r>
    </w:p>
    <w:p w:rsidR="00981DD4" w:rsidRDefault="00981DD4" w:rsidP="00143A88">
      <w:pPr>
        <w:pStyle w:val="Default"/>
        <w:ind w:firstLine="567"/>
        <w:jc w:val="both"/>
      </w:pPr>
      <w:r w:rsidRPr="00577FF4">
        <w:t xml:space="preserve"> 3.4.1. Основанием для начала выполнения административной процедуры по рассмотрению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 является направление специалистом отдела </w:t>
      </w:r>
      <w:r w:rsidR="005D420A">
        <w:t>экономики, бытовых услуг и потребительского рынка</w:t>
      </w:r>
      <w:r w:rsidRPr="00577FF4">
        <w:t xml:space="preserve"> проекта схемы и документов о согласовании или отказе в согласовании проекта схемы</w:t>
      </w:r>
      <w:r w:rsidR="005D420A">
        <w:t xml:space="preserve"> </w:t>
      </w:r>
      <w:r w:rsidRPr="00577FF4">
        <w:t xml:space="preserve">в комиссию. </w:t>
      </w:r>
    </w:p>
    <w:p w:rsidR="005D420A" w:rsidRDefault="00981DD4" w:rsidP="00143A88">
      <w:pPr>
        <w:pStyle w:val="Default"/>
        <w:ind w:firstLine="567"/>
        <w:jc w:val="both"/>
      </w:pPr>
      <w:r w:rsidRPr="00577FF4">
        <w:t xml:space="preserve">3.4.2. Рассмотрение комиссией проекта схемы с приложением предложений от заявителей о включении (исключении) мест или внесении изменений в схему размещения нестационарных торговых объектов. </w:t>
      </w:r>
    </w:p>
    <w:p w:rsidR="00981DD4" w:rsidRDefault="00981DD4" w:rsidP="00143A88">
      <w:pPr>
        <w:pStyle w:val="Default"/>
        <w:ind w:firstLine="567"/>
        <w:jc w:val="both"/>
      </w:pPr>
      <w:r w:rsidRPr="00577FF4">
        <w:t xml:space="preserve">Проект схемы с предложением о включении (исключении) мест или внесении изменений в схему и документы о согласовании или отказе в согласовании проекта схемы, рассматриваются на заседании комиссии в течение 5 рабочих дней со дня их поступления в комиссию. Максимальный срок выполнения данного действия составляет 5 рабочих дней. </w:t>
      </w:r>
    </w:p>
    <w:p w:rsidR="00981DD4" w:rsidRDefault="00981DD4" w:rsidP="00143A88">
      <w:pPr>
        <w:pStyle w:val="Default"/>
        <w:ind w:firstLine="567"/>
        <w:jc w:val="both"/>
      </w:pPr>
      <w:r w:rsidRPr="00577FF4">
        <w:t xml:space="preserve">3.4.3. Принятие решения о включении (исключении) мест или внесении изменений в схему размещения нестационарных торговых объектов или отказе во включении (исключении) мест или внесении изменений в схему. По результатам рассмотрения документов, указанных в пункте 2.4 настоящего Административного регламента, комиссия принимает решение о включении (исключении) мест, внесении изменений в схему или отказе во включении (исключении) мест, внесении изменений в схему. В случае если на одно и то же место заявителями подано несколько предложений, то при включении такого места в схему учитывается предложение заявителя, подавшего предложение раньше. Принятые комиссией решения о включении (исключении) мест, внесении изменений в схему или отказе во включении (исключении) мест, внесении изменений в схему, оформляются протоколом, который подписывается всеми членами комиссии и направляется не позднее 3 рабочих дней со дня проведения заседания комиссии в отдел </w:t>
      </w:r>
      <w:r w:rsidR="005D420A">
        <w:t>экономики, бытовых услуг и потребительского рынка</w:t>
      </w:r>
      <w:r w:rsidRPr="00577FF4">
        <w:t xml:space="preserve">. Специалист отдела </w:t>
      </w:r>
      <w:r w:rsidR="005D420A">
        <w:t>экономики, бытовых услуг и потребительского рынка</w:t>
      </w:r>
      <w:r w:rsidRPr="00577FF4">
        <w:t xml:space="preserve"> в течение 3 рабочих дней со дня получения решения комиссии размещает его на официальном сайте </w:t>
      </w:r>
      <w:r w:rsidR="005D420A">
        <w:lastRenderedPageBreak/>
        <w:t>администрации Никольского городского поселения Тосненского района Ленинградской области</w:t>
      </w:r>
      <w:r w:rsidRPr="00577FF4">
        <w:t xml:space="preserve"> в </w:t>
      </w:r>
      <w:proofErr w:type="spellStart"/>
      <w:r w:rsidRPr="00577FF4">
        <w:t>информационнотелекоммуникационной</w:t>
      </w:r>
      <w:proofErr w:type="spellEnd"/>
      <w:r w:rsidRPr="00577FF4">
        <w:t xml:space="preserve"> сети "Интернет". Максимальный срок выполнения данного действия составляет 6 рабочих дней.</w:t>
      </w:r>
    </w:p>
    <w:p w:rsidR="005D420A" w:rsidRDefault="005D420A" w:rsidP="00143A88">
      <w:pPr>
        <w:pStyle w:val="Default"/>
        <w:ind w:firstLine="567"/>
        <w:jc w:val="both"/>
      </w:pPr>
      <w:r w:rsidRPr="00577FF4">
        <w:t>3.4.4. Результатом исполнения административной процедуры по рассмотрению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 является принятие решения о включении (исключении) мест или внесении изменений в схему размещения нестационарных торговых объектов или отказе во включении (исключении) мест или внесении изменений в схему размещения нестационарных торговых объектов. Максимальный срок выполнения административной процедуры - 11 рабочих дней.</w:t>
      </w:r>
    </w:p>
    <w:p w:rsidR="005D420A" w:rsidRDefault="005D420A" w:rsidP="00143A88">
      <w:pPr>
        <w:pStyle w:val="Default"/>
        <w:ind w:firstLine="567"/>
        <w:jc w:val="both"/>
      </w:pPr>
      <w:r w:rsidRPr="00577FF4">
        <w:t xml:space="preserve">3.5. Разработка проекта постановления о внесении изменений в схему и направление заявителю письменного уведомления о результате предоставления муниципальной услуги. </w:t>
      </w:r>
    </w:p>
    <w:p w:rsidR="005D420A" w:rsidRDefault="005D420A" w:rsidP="00143A88">
      <w:pPr>
        <w:pStyle w:val="Default"/>
        <w:ind w:firstLine="567"/>
        <w:jc w:val="both"/>
      </w:pPr>
      <w:r w:rsidRPr="00577FF4">
        <w:t xml:space="preserve">3.5.1. Основанием для выполнения административной процедуры по разработке проекта постановления о внесении изменений в схему и направлению заявителю письменного уведомления о результате предоставления муниципальной услуги является направление протокола заседания комиссии в отдел </w:t>
      </w:r>
      <w:r>
        <w:t>экономики, бытовых услуг и потребительского рынка</w:t>
      </w:r>
      <w:r w:rsidRPr="00577FF4">
        <w:t xml:space="preserve">. На основании решения комиссии специалист отдела </w:t>
      </w:r>
      <w:r>
        <w:t>экономики, быт</w:t>
      </w:r>
      <w:r w:rsidR="00886BF7">
        <w:t>овых услуг и потребительского рынка</w:t>
      </w:r>
      <w:r w:rsidRPr="00577FF4">
        <w:t xml:space="preserve"> в течение 5 рабочих дней готовит проект постановления о внесении изменений в схему и направляет для утверждения на подпись главе </w:t>
      </w:r>
      <w:r w:rsidR="00886BF7">
        <w:t>администрации Никольского городского поселения Тосненского района Ленинградской области</w:t>
      </w:r>
      <w:r w:rsidRPr="00577FF4">
        <w:t xml:space="preserve">. Одновременно, специалист отдела </w:t>
      </w:r>
      <w:r w:rsidR="00886BF7">
        <w:t>экономики, бытовых услуг и потребительского рынка</w:t>
      </w:r>
      <w:r w:rsidRPr="00577FF4">
        <w:t xml:space="preserve"> готовит письменное уведомление заявителю о включении (исключении) мест или внесении изменений в схему размещения нестационарных торговых объектов или об отказе во включении (исключении) мест или внесении изменений в схему размещения нестационарных торговых объектов, передает его заявителю лично либо направляет заказным почтовым отправлением с уведомлением о вручении. </w:t>
      </w:r>
    </w:p>
    <w:p w:rsidR="005D420A" w:rsidRDefault="005D420A" w:rsidP="00143A88">
      <w:pPr>
        <w:pStyle w:val="Default"/>
        <w:ind w:firstLine="567"/>
        <w:jc w:val="both"/>
      </w:pPr>
      <w:r w:rsidRPr="00577FF4">
        <w:t>3.5.2. Результатом исполнения административной процедуры по разработке проекта постановления о внесении изменений в схему и направлению заявителю письменного уведомления о результате предоставления муниципальной услуги является утверждение постановления о внесении изменений в схему и направление заявителю письменного уведомления о результате предоставления муниципальной услуги. Максимальный срок выполнения административной процедуры - 5 рабочих дней.</w:t>
      </w:r>
    </w:p>
    <w:p w:rsidR="005D420A" w:rsidRDefault="005D420A" w:rsidP="00143A88">
      <w:pPr>
        <w:pStyle w:val="Default"/>
        <w:jc w:val="both"/>
      </w:pPr>
    </w:p>
    <w:p w:rsidR="00886BF7" w:rsidRDefault="00886BF7" w:rsidP="00143A88">
      <w:pPr>
        <w:pStyle w:val="Default"/>
        <w:jc w:val="both"/>
        <w:rPr>
          <w:b/>
        </w:rPr>
      </w:pPr>
      <w:r w:rsidRPr="00886BF7">
        <w:rPr>
          <w:b/>
        </w:rPr>
        <w:t>IV. Формы контроля за исполнением муниципальной услуги</w:t>
      </w:r>
    </w:p>
    <w:p w:rsidR="00886BF7" w:rsidRPr="00886BF7" w:rsidRDefault="00886BF7" w:rsidP="00143A88">
      <w:pPr>
        <w:pStyle w:val="Default"/>
        <w:jc w:val="both"/>
        <w:rPr>
          <w:b/>
        </w:rPr>
      </w:pPr>
    </w:p>
    <w:p w:rsidR="00886BF7" w:rsidRDefault="00886BF7" w:rsidP="00143A88">
      <w:pPr>
        <w:pStyle w:val="Default"/>
        <w:ind w:firstLine="567"/>
        <w:jc w:val="both"/>
      </w:pPr>
      <w:r w:rsidRPr="00577FF4">
        <w:t xml:space="preserve">4.1. Контроль за соблюдением </w:t>
      </w:r>
      <w:r w:rsidR="006E567D">
        <w:t>администрацией Никольского городского поселения Тосненского района Ленинградской области</w:t>
      </w:r>
      <w:r w:rsidRPr="00577FF4">
        <w:t xml:space="preserve">, должностными лицами </w:t>
      </w:r>
      <w:r w:rsidR="006E567D">
        <w:t>а</w:t>
      </w:r>
      <w:r w:rsidRPr="00577FF4">
        <w:t xml:space="preserve">дминистрации </w:t>
      </w:r>
      <w:r w:rsidR="006E567D">
        <w:t>Никольского городского поселения Тосненского района Ленинградской области</w:t>
      </w:r>
      <w:r w:rsidRPr="00577FF4">
        <w:t xml:space="preserve">, участвующими в предоставлении муниципальной услуги, осуществляется должностными лицами </w:t>
      </w:r>
      <w:r w:rsidR="006E567D">
        <w:t>а</w:t>
      </w:r>
      <w:r w:rsidRPr="00577FF4">
        <w:t xml:space="preserve">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руководителя Администрации. </w:t>
      </w:r>
    </w:p>
    <w:p w:rsidR="00886BF7" w:rsidRDefault="00886BF7" w:rsidP="00143A88">
      <w:pPr>
        <w:pStyle w:val="Default"/>
        <w:ind w:firstLine="567"/>
        <w:jc w:val="both"/>
      </w:pPr>
      <w:r w:rsidRPr="00577FF4">
        <w:t xml:space="preserve">4.2. Проверка полноты и качества предоставления муниципальной услуги осуществляется путем проведения: </w:t>
      </w:r>
    </w:p>
    <w:p w:rsidR="00886BF7" w:rsidRDefault="00886BF7" w:rsidP="00143A88">
      <w:pPr>
        <w:pStyle w:val="Default"/>
        <w:ind w:firstLine="567"/>
        <w:jc w:val="both"/>
      </w:pPr>
      <w:r w:rsidRPr="00577FF4">
        <w:lastRenderedPageBreak/>
        <w:t xml:space="preserve">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886BF7" w:rsidRDefault="00886BF7" w:rsidP="00143A88">
      <w:pPr>
        <w:pStyle w:val="Default"/>
        <w:ind w:firstLine="567"/>
        <w:jc w:val="both"/>
      </w:pPr>
      <w:r w:rsidRPr="00577FF4">
        <w:t>4.2.2.</w:t>
      </w:r>
      <w:r w:rsidR="006E567D">
        <w:t xml:space="preserve"> </w:t>
      </w:r>
      <w:r w:rsidRPr="00577FF4">
        <w:t xml:space="preserve">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886BF7" w:rsidRDefault="00886BF7" w:rsidP="00143A88">
      <w:pPr>
        <w:pStyle w:val="Default"/>
        <w:ind w:firstLine="567"/>
        <w:jc w:val="both"/>
      </w:pPr>
      <w:r w:rsidRPr="00577FF4">
        <w:t xml:space="preserve">4.3.Плановые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
    <w:p w:rsidR="00886BF7" w:rsidRDefault="00886BF7" w:rsidP="00143A88">
      <w:pPr>
        <w:pStyle w:val="Default"/>
        <w:ind w:firstLine="567"/>
        <w:jc w:val="both"/>
      </w:pPr>
      <w:r w:rsidRPr="00577FF4">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886BF7" w:rsidRDefault="00886BF7" w:rsidP="00143A88">
      <w:pPr>
        <w:pStyle w:val="Default"/>
        <w:ind w:firstLine="567"/>
        <w:jc w:val="both"/>
      </w:pPr>
      <w:r w:rsidRPr="00577FF4">
        <w:t xml:space="preserve">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472615">
        <w:t>Ленинградской области</w:t>
      </w:r>
      <w:r w:rsidRPr="00577FF4">
        <w:t xml:space="preserve">. </w:t>
      </w:r>
    </w:p>
    <w:p w:rsidR="006E567D" w:rsidRDefault="006E567D" w:rsidP="00143A88">
      <w:pPr>
        <w:pStyle w:val="Default"/>
        <w:ind w:firstLine="567"/>
        <w:jc w:val="both"/>
      </w:pPr>
      <w:r w:rsidRPr="00577FF4">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
    <w:p w:rsidR="00472615" w:rsidRDefault="00472615" w:rsidP="00143A88">
      <w:pPr>
        <w:pStyle w:val="Default"/>
        <w:ind w:firstLine="567"/>
        <w:jc w:val="both"/>
      </w:pPr>
    </w:p>
    <w:p w:rsidR="00472615" w:rsidRPr="00472615" w:rsidRDefault="00472615" w:rsidP="00143A88">
      <w:pPr>
        <w:pStyle w:val="Default"/>
        <w:jc w:val="both"/>
        <w:rPr>
          <w:b/>
        </w:rPr>
      </w:pPr>
      <w:r>
        <w:t>5</w:t>
      </w:r>
      <w:r w:rsidRPr="00472615">
        <w:rPr>
          <w:b/>
        </w:rPr>
        <w:t xml:space="preserve">. Досудебный (внесудебный) порядок обжалования решений и действий (бездействия) </w:t>
      </w:r>
      <w:r>
        <w:rPr>
          <w:b/>
        </w:rPr>
        <w:t>администрации</w:t>
      </w:r>
      <w:r w:rsidRPr="00472615">
        <w:rPr>
          <w:b/>
        </w:rPr>
        <w:t>, МФЦ, организаций, указанных в части 1.1 статьи 16 Федерального закона от 27.07.2010 № 210-ФЗ «Об организации предоставления государственных муниципальных услуг», а также их должностных лиц, муниципальных служащих, работников.</w:t>
      </w:r>
    </w:p>
    <w:p w:rsidR="00472615" w:rsidRDefault="00472615" w:rsidP="00143A88">
      <w:pPr>
        <w:pStyle w:val="Default"/>
        <w:ind w:firstLine="567"/>
        <w:jc w:val="both"/>
      </w:pPr>
      <w:r w:rsidRPr="00577FF4">
        <w:t xml:space="preserve">5.1. Заявитель может обратиться с жалобой на решения и действия (бездействие) </w:t>
      </w:r>
      <w:r>
        <w:t>администрации</w:t>
      </w:r>
      <w:r w:rsidRPr="00577FF4">
        <w:t>,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472615" w:rsidRDefault="00472615" w:rsidP="00143A88">
      <w:pPr>
        <w:pStyle w:val="Default"/>
        <w:ind w:firstLine="567"/>
        <w:jc w:val="both"/>
      </w:pPr>
      <w:r w:rsidRPr="00577FF4">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 </w:t>
      </w:r>
    </w:p>
    <w:p w:rsidR="00472615" w:rsidRDefault="00472615" w:rsidP="00143A88">
      <w:pPr>
        <w:pStyle w:val="Default"/>
        <w:ind w:firstLine="567"/>
        <w:jc w:val="both"/>
      </w:pPr>
      <w:r w:rsidRPr="00577FF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77FF4">
        <w:lastRenderedPageBreak/>
        <w:t>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2615" w:rsidRDefault="00472615" w:rsidP="00143A88">
      <w:pPr>
        <w:pStyle w:val="Default"/>
        <w:ind w:firstLine="567"/>
        <w:jc w:val="both"/>
      </w:pPr>
      <w:r w:rsidRPr="00577FF4">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t>Ленинградской</w:t>
      </w:r>
      <w:r w:rsidRPr="00577FF4">
        <w:t xml:space="preserve"> области, муниципальными правовыми актами для предоставления муниципальной услуги;</w:t>
      </w:r>
    </w:p>
    <w:p w:rsidR="00472615" w:rsidRDefault="00472615" w:rsidP="00143A88">
      <w:pPr>
        <w:pStyle w:val="Default"/>
        <w:ind w:firstLine="567"/>
        <w:jc w:val="both"/>
      </w:pPr>
      <w:r w:rsidRPr="00577FF4">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Ленинградской</w:t>
      </w:r>
      <w:r w:rsidRPr="00577FF4">
        <w:t xml:space="preserve"> области, муниципальными правовыми актами для предоставления муниципальной услуги, у заявителя;</w:t>
      </w:r>
    </w:p>
    <w:p w:rsidR="00472615" w:rsidRDefault="00472615" w:rsidP="00143A88">
      <w:pPr>
        <w:pStyle w:val="Default"/>
        <w:ind w:firstLine="567"/>
        <w:jc w:val="both"/>
      </w:pPr>
      <w:r w:rsidRPr="00577FF4">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w:t>
      </w:r>
      <w:r>
        <w:tab/>
      </w:r>
      <w:r w:rsidRPr="00577FF4">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2615" w:rsidRDefault="00472615" w:rsidP="00143A88">
      <w:pPr>
        <w:pStyle w:val="Default"/>
        <w:ind w:firstLine="567"/>
        <w:jc w:val="both"/>
      </w:pPr>
      <w:r w:rsidRPr="00577FF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472615" w:rsidRDefault="00472615" w:rsidP="00143A88">
      <w:pPr>
        <w:pStyle w:val="Default"/>
        <w:ind w:firstLine="567"/>
        <w:jc w:val="both"/>
      </w:pPr>
      <w:r w:rsidRPr="00577FF4">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2615" w:rsidRDefault="00472615" w:rsidP="00143A88">
      <w:pPr>
        <w:pStyle w:val="Default"/>
        <w:ind w:firstLine="567"/>
        <w:jc w:val="both"/>
      </w:pPr>
      <w:r w:rsidRPr="00577FF4">
        <w:t>8) нарушение срока или порядка выдачи документов по результатам предоставления муниципальной услуги;</w:t>
      </w:r>
    </w:p>
    <w:p w:rsidR="00472615" w:rsidRDefault="00472615" w:rsidP="00143A88">
      <w:pPr>
        <w:pStyle w:val="Default"/>
        <w:ind w:firstLine="567"/>
        <w:jc w:val="both"/>
      </w:pPr>
      <w:r w:rsidRPr="00577FF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w:t>
      </w:r>
      <w:r w:rsidRPr="00577FF4">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472615" w:rsidRDefault="00472615" w:rsidP="00143A88">
      <w:pPr>
        <w:pStyle w:val="Default"/>
        <w:ind w:firstLine="567"/>
        <w:jc w:val="both"/>
      </w:pPr>
      <w:r w:rsidRPr="00577FF4">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472615" w:rsidRDefault="00472615" w:rsidP="00143A88">
      <w:pPr>
        <w:pStyle w:val="Default"/>
        <w:ind w:firstLine="567"/>
        <w:jc w:val="both"/>
      </w:pPr>
      <w:r w:rsidRPr="00577FF4">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72615" w:rsidRDefault="00472615" w:rsidP="00143A88">
      <w:pPr>
        <w:pStyle w:val="Default"/>
        <w:ind w:firstLine="567"/>
        <w:jc w:val="both"/>
      </w:pPr>
      <w:r w:rsidRPr="00577FF4">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t xml:space="preserve">      </w:t>
      </w:r>
      <w:r w:rsidRPr="00577FF4">
        <w:t xml:space="preserve">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72615" w:rsidRDefault="00472615" w:rsidP="00143A88">
      <w:pPr>
        <w:pStyle w:val="Default"/>
        <w:ind w:firstLine="567"/>
        <w:jc w:val="both"/>
      </w:pPr>
      <w:r w:rsidRPr="00577FF4">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9B7BF9" w:rsidRDefault="00472615" w:rsidP="00143A88">
      <w:pPr>
        <w:ind w:firstLine="567"/>
        <w:jc w:val="both"/>
        <w:rPr>
          <w:sz w:val="24"/>
          <w:szCs w:val="24"/>
        </w:rPr>
      </w:pPr>
      <w:r w:rsidRPr="00472615">
        <w:rPr>
          <w:sz w:val="24"/>
          <w:szCs w:val="24"/>
        </w:rPr>
        <w:t xml:space="preserve">5.2. Жалоба подается в письменной форме на бумажном носителе, в электронной форме в </w:t>
      </w:r>
      <w:r>
        <w:rPr>
          <w:sz w:val="24"/>
          <w:szCs w:val="24"/>
        </w:rPr>
        <w:t>администрацию</w:t>
      </w:r>
      <w:r w:rsidRPr="00472615">
        <w:rPr>
          <w:sz w:val="24"/>
          <w:szCs w:val="24"/>
        </w:rPr>
        <w:t xml:space="preserve">, МФЦ, либо в Комитет </w:t>
      </w:r>
      <w:r>
        <w:rPr>
          <w:sz w:val="24"/>
          <w:szCs w:val="24"/>
        </w:rPr>
        <w:t>по развитию малого и среднего бизнеса и потребительского рынка Ленинградской области</w:t>
      </w:r>
      <w:r w:rsidRPr="00472615">
        <w:rPr>
          <w:sz w:val="24"/>
          <w:szCs w:val="24"/>
        </w:rPr>
        <w:t>,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w:t>
      </w:r>
      <w:r w:rsidR="002B4B54">
        <w:rPr>
          <w:sz w:val="24"/>
          <w:szCs w:val="24"/>
        </w:rPr>
        <w:t>-</w:t>
      </w:r>
      <w:r w:rsidRPr="00472615">
        <w:rPr>
          <w:sz w:val="24"/>
          <w:szCs w:val="24"/>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Pr="00472615">
        <w:rPr>
          <w:sz w:val="24"/>
          <w:szCs w:val="24"/>
        </w:rPr>
        <w:lastRenderedPageBreak/>
        <w:t>действия (бездействие) МФЦ, работника МФЦ может быть направлена по почте, с использованием информационно</w:t>
      </w:r>
      <w:r w:rsidR="002B4B54">
        <w:rPr>
          <w:sz w:val="24"/>
          <w:szCs w:val="24"/>
        </w:rPr>
        <w:t>-</w:t>
      </w:r>
      <w:r w:rsidRPr="00472615">
        <w:rPr>
          <w:sz w:val="24"/>
          <w:szCs w:val="24"/>
        </w:rPr>
        <w:t>телекоммуникационной сети «Интернет», официального</w:t>
      </w:r>
      <w:r w:rsidRPr="00577FF4">
        <w:t xml:space="preserve"> </w:t>
      </w:r>
      <w:r w:rsidRPr="009B7BF9">
        <w:rPr>
          <w:sz w:val="24"/>
          <w:szCs w:val="24"/>
        </w:rPr>
        <w:t>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7BF9" w:rsidRDefault="00472615" w:rsidP="00143A88">
      <w:pPr>
        <w:ind w:firstLine="567"/>
        <w:jc w:val="both"/>
        <w:rPr>
          <w:sz w:val="24"/>
          <w:szCs w:val="24"/>
        </w:rPr>
      </w:pPr>
      <w:r w:rsidRPr="009B7BF9">
        <w:rPr>
          <w:sz w:val="24"/>
          <w:szCs w:val="24"/>
        </w:rPr>
        <w:t xml:space="preserve"> 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B7BF9" w:rsidRDefault="00472615" w:rsidP="00143A88">
      <w:pPr>
        <w:ind w:firstLine="567"/>
        <w:jc w:val="both"/>
        <w:rPr>
          <w:sz w:val="24"/>
          <w:szCs w:val="24"/>
        </w:rPr>
      </w:pPr>
      <w:r w:rsidRPr="009B7BF9">
        <w:rPr>
          <w:sz w:val="24"/>
          <w:szCs w:val="24"/>
        </w:rPr>
        <w:t xml:space="preserve">5.4. Жалоба должна содержать: </w:t>
      </w:r>
    </w:p>
    <w:p w:rsidR="009B7BF9" w:rsidRDefault="00472615" w:rsidP="00143A88">
      <w:pPr>
        <w:ind w:firstLine="567"/>
        <w:jc w:val="both"/>
        <w:rPr>
          <w:sz w:val="24"/>
          <w:szCs w:val="24"/>
        </w:rPr>
      </w:pPr>
      <w:r w:rsidRPr="009B7BF9">
        <w:rPr>
          <w:sz w:val="24"/>
          <w:szCs w:val="24"/>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9B7BF9" w:rsidRDefault="00472615" w:rsidP="00143A88">
      <w:pPr>
        <w:ind w:firstLine="567"/>
        <w:jc w:val="both"/>
        <w:rPr>
          <w:sz w:val="24"/>
          <w:szCs w:val="24"/>
        </w:rPr>
      </w:pPr>
      <w:r w:rsidRPr="009B7BF9">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B7BF9" w:rsidRDefault="00472615" w:rsidP="00143A88">
      <w:pPr>
        <w:ind w:firstLine="567"/>
        <w:jc w:val="both"/>
        <w:rPr>
          <w:sz w:val="24"/>
          <w:szCs w:val="24"/>
        </w:rPr>
      </w:pPr>
      <w:r w:rsidRPr="009B7BF9">
        <w:rPr>
          <w:sz w:val="24"/>
          <w:szCs w:val="24"/>
        </w:rPr>
        <w:t xml:space="preserve">3) сведения об обжалуемых решениях и действиях (бездействии) </w:t>
      </w:r>
      <w:r w:rsidR="009B7BF9">
        <w:rPr>
          <w:sz w:val="24"/>
          <w:szCs w:val="24"/>
        </w:rPr>
        <w:t>администрации</w:t>
      </w:r>
      <w:r w:rsidRPr="009B7BF9">
        <w:rPr>
          <w:sz w:val="24"/>
          <w:szCs w:val="24"/>
        </w:rPr>
        <w:t xml:space="preserve">, должностного лица </w:t>
      </w:r>
      <w:r w:rsidR="009B7BF9">
        <w:rPr>
          <w:sz w:val="24"/>
          <w:szCs w:val="24"/>
        </w:rPr>
        <w:t>администрации</w:t>
      </w:r>
      <w:r w:rsidRPr="009B7BF9">
        <w:rPr>
          <w:sz w:val="24"/>
          <w:szCs w:val="24"/>
        </w:rPr>
        <w:t xml:space="preserve">, либо муниципального служащего, МФЦ, работника МФЦ, организаций, предусмотренных частью 1.1 статьи 16 Федерального закона № 210-ФЗ, их работников; </w:t>
      </w:r>
    </w:p>
    <w:p w:rsidR="009B7BF9" w:rsidRDefault="00472615" w:rsidP="00143A88">
      <w:pPr>
        <w:ind w:firstLine="567"/>
        <w:jc w:val="both"/>
        <w:rPr>
          <w:sz w:val="24"/>
          <w:szCs w:val="24"/>
        </w:rPr>
      </w:pPr>
      <w:r w:rsidRPr="009B7BF9">
        <w:rPr>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9B7BF9" w:rsidRDefault="00472615" w:rsidP="00143A88">
      <w:pPr>
        <w:ind w:firstLine="567"/>
        <w:jc w:val="both"/>
        <w:rPr>
          <w:sz w:val="24"/>
          <w:szCs w:val="24"/>
        </w:rPr>
      </w:pPr>
      <w:r w:rsidRPr="009B7BF9">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 Жалоба, поступившая в уполномоченный орган, МФЦ, учредителю МФЦ, в организации, предусмотренные частью 1.1 статьи 16 Федерального закона</w:t>
      </w:r>
      <w:r w:rsidRPr="00577FF4">
        <w:t xml:space="preserve"> № 210-ФЗ, </w:t>
      </w:r>
      <w:r w:rsidRPr="009B7BF9">
        <w:rPr>
          <w:sz w:val="24"/>
          <w:szCs w:val="24"/>
        </w:rPr>
        <w:t xml:space="preserve">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7BF9" w:rsidRDefault="00472615" w:rsidP="00143A88">
      <w:pPr>
        <w:ind w:firstLine="567"/>
        <w:jc w:val="both"/>
        <w:rPr>
          <w:sz w:val="24"/>
          <w:szCs w:val="24"/>
        </w:rPr>
      </w:pPr>
      <w:r w:rsidRPr="009B7BF9">
        <w:rPr>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r w:rsidRPr="009B7BF9">
        <w:rPr>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w:t>
      </w:r>
      <w:r w:rsidRPr="00577FF4">
        <w:t xml:space="preserve"> </w:t>
      </w:r>
      <w:r w:rsidRPr="009B7BF9">
        <w:rPr>
          <w:sz w:val="24"/>
          <w:szCs w:val="24"/>
        </w:rPr>
        <w:t>о лице, его подготавливающем, совершающем или совершившем, жалоба подлежит направлению в государственный орган в соответствии с его компетенцией. Должностное лицо, работник, наделенные полномочиями по рассмотрению жалоб в соответствии с пунктом 5.2 настоящего 26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В случае если в жалобе обжалуется судебное решение, такая жалоба в течение семи дней со дня её регистрации</w:t>
      </w:r>
      <w:r w:rsidRPr="00577FF4">
        <w:t xml:space="preserve"> </w:t>
      </w:r>
      <w:r w:rsidRPr="009B7BF9">
        <w:rPr>
          <w:sz w:val="24"/>
          <w:szCs w:val="24"/>
        </w:rPr>
        <w:t>возвращается заявителю, направившему жалобу, с разъяснением порядка обжалования данного судебного решения.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B7BF9" w:rsidRDefault="00472615" w:rsidP="00143A88">
      <w:pPr>
        <w:ind w:firstLine="567"/>
        <w:jc w:val="both"/>
        <w:rPr>
          <w:sz w:val="24"/>
          <w:szCs w:val="24"/>
        </w:rPr>
      </w:pPr>
      <w:r w:rsidRPr="009B7BF9">
        <w:rPr>
          <w:sz w:val="24"/>
          <w:szCs w:val="24"/>
        </w:rPr>
        <w:t xml:space="preserve"> 5.7. По результатам рассмотрения жалобы принимается одно из следующих решений: </w:t>
      </w:r>
    </w:p>
    <w:p w:rsidR="009B7BF9" w:rsidRDefault="00472615" w:rsidP="00143A88">
      <w:pPr>
        <w:ind w:firstLine="567"/>
        <w:jc w:val="both"/>
        <w:rPr>
          <w:sz w:val="24"/>
          <w:szCs w:val="24"/>
        </w:rPr>
      </w:pPr>
      <w:r w:rsidRPr="009B7BF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B7BF9">
        <w:rPr>
          <w:sz w:val="24"/>
          <w:szCs w:val="24"/>
        </w:rPr>
        <w:t>Ленинградской</w:t>
      </w:r>
      <w:r w:rsidRPr="009B7BF9">
        <w:rPr>
          <w:sz w:val="24"/>
          <w:szCs w:val="24"/>
        </w:rPr>
        <w:t xml:space="preserve"> области, муниципальными правовыми актами; </w:t>
      </w:r>
    </w:p>
    <w:p w:rsidR="009B7BF9" w:rsidRDefault="00472615" w:rsidP="00143A88">
      <w:pPr>
        <w:ind w:firstLine="567"/>
        <w:jc w:val="both"/>
        <w:rPr>
          <w:sz w:val="24"/>
          <w:szCs w:val="24"/>
        </w:rPr>
      </w:pPr>
      <w:r w:rsidRPr="009B7BF9">
        <w:rPr>
          <w:sz w:val="24"/>
          <w:szCs w:val="24"/>
        </w:rPr>
        <w:t xml:space="preserve">2) в удовлетворении жалобы отказывается. </w:t>
      </w:r>
    </w:p>
    <w:p w:rsidR="009B7BF9" w:rsidRDefault="00472615" w:rsidP="00143A88">
      <w:pPr>
        <w:ind w:firstLine="567"/>
        <w:jc w:val="both"/>
        <w:rPr>
          <w:sz w:val="24"/>
          <w:szCs w:val="24"/>
        </w:rPr>
      </w:pPr>
      <w:r w:rsidRPr="009B7BF9">
        <w:rPr>
          <w:sz w:val="24"/>
          <w:szCs w:val="24"/>
        </w:rPr>
        <w:t xml:space="preserve">5.8. Основаниями для отказа в удовлетворении жалобы являются: </w:t>
      </w:r>
    </w:p>
    <w:p w:rsidR="009B7BF9" w:rsidRDefault="00472615" w:rsidP="00143A88">
      <w:pPr>
        <w:ind w:firstLine="567"/>
        <w:jc w:val="both"/>
        <w:rPr>
          <w:sz w:val="24"/>
          <w:szCs w:val="24"/>
        </w:rPr>
      </w:pPr>
      <w:r w:rsidRPr="009B7BF9">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r w:rsidR="009B7BF9">
        <w:rPr>
          <w:sz w:val="24"/>
          <w:szCs w:val="24"/>
        </w:rPr>
        <w:t>;</w:t>
      </w:r>
      <w:r w:rsidRPr="009B7BF9">
        <w:rPr>
          <w:sz w:val="24"/>
          <w:szCs w:val="24"/>
        </w:rPr>
        <w:t xml:space="preserve"> </w:t>
      </w:r>
    </w:p>
    <w:p w:rsidR="009B7BF9" w:rsidRDefault="00472615" w:rsidP="00143A88">
      <w:pPr>
        <w:ind w:firstLine="567"/>
        <w:jc w:val="both"/>
        <w:rPr>
          <w:sz w:val="24"/>
          <w:szCs w:val="24"/>
        </w:rPr>
      </w:pPr>
      <w:r w:rsidRPr="009B7BF9">
        <w:rPr>
          <w:sz w:val="24"/>
          <w:szCs w:val="24"/>
        </w:rPr>
        <w:t>2) наличие вступившего в законную силу решения суда по жалобе о том же предмете и по тем же основаниям;</w:t>
      </w:r>
    </w:p>
    <w:p w:rsidR="009B7BF9" w:rsidRDefault="00472615" w:rsidP="00143A88">
      <w:pPr>
        <w:ind w:firstLine="567"/>
        <w:jc w:val="both"/>
        <w:rPr>
          <w:sz w:val="24"/>
          <w:szCs w:val="24"/>
        </w:rPr>
      </w:pPr>
      <w:r w:rsidRPr="009B7BF9">
        <w:rPr>
          <w:sz w:val="24"/>
          <w:szCs w:val="24"/>
        </w:rPr>
        <w:t xml:space="preserve"> 3) подача жалобы лицом, полномочия которого не подтверждены в порядке, установленном законодательством Российской Федерации. </w:t>
      </w:r>
    </w:p>
    <w:p w:rsidR="009B7BF9" w:rsidRDefault="00472615" w:rsidP="00143A88">
      <w:pPr>
        <w:ind w:firstLine="567"/>
        <w:jc w:val="both"/>
        <w:rPr>
          <w:sz w:val="24"/>
          <w:szCs w:val="24"/>
        </w:rPr>
      </w:pPr>
      <w:r w:rsidRPr="009B7BF9">
        <w:rPr>
          <w:sz w:val="24"/>
          <w:szCs w:val="24"/>
        </w:rPr>
        <w:lastRenderedPageBreak/>
        <w:t xml:space="preserve">5.9.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B7BF9" w:rsidRDefault="00472615" w:rsidP="00143A88">
      <w:pPr>
        <w:ind w:firstLine="567"/>
        <w:jc w:val="both"/>
        <w:rPr>
          <w:sz w:val="24"/>
          <w:szCs w:val="24"/>
        </w:rPr>
      </w:pPr>
      <w:r w:rsidRPr="009B7BF9">
        <w:rPr>
          <w:sz w:val="24"/>
          <w:szCs w:val="24"/>
        </w:rPr>
        <w:t xml:space="preserve">5.9.1. В случае признания жалобы подлежащей удовлетворению в ответе заявителю, указанном в п.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B7BF9" w:rsidRDefault="00472615" w:rsidP="00143A88">
      <w:pPr>
        <w:ind w:firstLine="567"/>
        <w:jc w:val="both"/>
        <w:rPr>
          <w:sz w:val="24"/>
          <w:szCs w:val="24"/>
        </w:rPr>
      </w:pPr>
      <w:r w:rsidRPr="009B7BF9">
        <w:rPr>
          <w:sz w:val="24"/>
          <w:szCs w:val="24"/>
        </w:rPr>
        <w:t xml:space="preserve">5.9.2. В случае </w:t>
      </w:r>
      <w:proofErr w:type="gramStart"/>
      <w:r w:rsidRPr="009B7BF9">
        <w:rPr>
          <w:sz w:val="24"/>
          <w:szCs w:val="24"/>
        </w:rPr>
        <w:t>признания жалобы</w:t>
      </w:r>
      <w:proofErr w:type="gramEnd"/>
      <w:r w:rsidRPr="009B7BF9">
        <w:rPr>
          <w:sz w:val="24"/>
          <w:szCs w:val="24"/>
        </w:rPr>
        <w:t xml:space="preserve"> не подлежащей удовлетворению в ответе заявителю, указанном в п.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7BF9" w:rsidRDefault="00472615" w:rsidP="00143A88">
      <w:pPr>
        <w:ind w:firstLine="567"/>
        <w:jc w:val="both"/>
        <w:rPr>
          <w:sz w:val="24"/>
          <w:szCs w:val="24"/>
        </w:rPr>
      </w:pPr>
      <w:r w:rsidRPr="009B7BF9">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 </w:t>
      </w:r>
    </w:p>
    <w:p w:rsidR="009B7BF9" w:rsidRDefault="00472615" w:rsidP="00143A88">
      <w:pPr>
        <w:ind w:firstLine="567"/>
        <w:jc w:val="both"/>
        <w:rPr>
          <w:sz w:val="24"/>
          <w:szCs w:val="24"/>
        </w:rPr>
      </w:pPr>
      <w:r w:rsidRPr="009B7BF9">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 </w:t>
      </w:r>
    </w:p>
    <w:p w:rsidR="005D420A" w:rsidRDefault="00472615" w:rsidP="00143A88">
      <w:pPr>
        <w:ind w:firstLine="567"/>
        <w:jc w:val="both"/>
        <w:rPr>
          <w:sz w:val="24"/>
          <w:szCs w:val="24"/>
        </w:rPr>
      </w:pPr>
      <w:r w:rsidRPr="009B7BF9">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2B4B54" w:rsidRDefault="002B4B54"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Default="009B7BF9" w:rsidP="00472615">
      <w:pPr>
        <w:ind w:firstLine="567"/>
        <w:jc w:val="both"/>
        <w:rPr>
          <w:sz w:val="24"/>
          <w:szCs w:val="24"/>
        </w:rPr>
      </w:pPr>
    </w:p>
    <w:p w:rsidR="009B7BF9" w:rsidRPr="00606008" w:rsidRDefault="009B7BF9" w:rsidP="009B7BF9">
      <w:pPr>
        <w:shd w:val="clear" w:color="auto" w:fill="FFFFFF"/>
        <w:spacing w:line="274" w:lineRule="exact"/>
        <w:ind w:left="4678" w:right="715"/>
        <w:rPr>
          <w:sz w:val="24"/>
          <w:szCs w:val="24"/>
        </w:rPr>
      </w:pPr>
      <w:r>
        <w:rPr>
          <w:bCs/>
          <w:color w:val="000000"/>
          <w:sz w:val="24"/>
          <w:szCs w:val="24"/>
        </w:rPr>
        <w:lastRenderedPageBreak/>
        <w:t>Прил</w:t>
      </w:r>
      <w:r w:rsidRPr="00606008">
        <w:rPr>
          <w:bCs/>
          <w:color w:val="000000"/>
          <w:sz w:val="24"/>
          <w:szCs w:val="24"/>
        </w:rPr>
        <w:t>ожение № 1</w:t>
      </w:r>
    </w:p>
    <w:p w:rsidR="009B7BF9" w:rsidRPr="00606008" w:rsidRDefault="009B7BF9" w:rsidP="009B7BF9">
      <w:pPr>
        <w:shd w:val="clear" w:color="auto" w:fill="FFFFFF"/>
        <w:spacing w:line="274" w:lineRule="exact"/>
        <w:ind w:left="4678" w:right="720"/>
        <w:rPr>
          <w:bCs/>
          <w:color w:val="000000"/>
          <w:spacing w:val="-2"/>
          <w:sz w:val="24"/>
          <w:szCs w:val="24"/>
        </w:rPr>
      </w:pPr>
      <w:r w:rsidRPr="00606008">
        <w:rPr>
          <w:bCs/>
          <w:color w:val="000000"/>
          <w:sz w:val="24"/>
          <w:szCs w:val="24"/>
        </w:rPr>
        <w:t xml:space="preserve">к </w:t>
      </w:r>
      <w:r>
        <w:rPr>
          <w:bCs/>
          <w:color w:val="000000"/>
          <w:sz w:val="24"/>
          <w:szCs w:val="24"/>
        </w:rPr>
        <w:t>Административному регламенту</w:t>
      </w:r>
    </w:p>
    <w:p w:rsidR="009B7BF9" w:rsidRPr="00606008" w:rsidRDefault="009B7BF9" w:rsidP="009B7BF9">
      <w:pPr>
        <w:shd w:val="clear" w:color="auto" w:fill="FFFFFF"/>
        <w:spacing w:line="274" w:lineRule="exact"/>
        <w:ind w:left="4678" w:right="715"/>
        <w:jc w:val="both"/>
        <w:rPr>
          <w:bCs/>
          <w:color w:val="000000"/>
          <w:spacing w:val="-2"/>
          <w:sz w:val="24"/>
          <w:szCs w:val="24"/>
        </w:rPr>
      </w:pPr>
    </w:p>
    <w:p w:rsidR="009B7BF9" w:rsidRPr="00804C30" w:rsidRDefault="009B7BF9" w:rsidP="009B7BF9">
      <w:pPr>
        <w:jc w:val="right"/>
        <w:rPr>
          <w:rFonts w:eastAsia="Calibri"/>
          <w:sz w:val="28"/>
          <w:szCs w:val="28"/>
          <w:lang w:eastAsia="en-US"/>
        </w:rPr>
      </w:pP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В</w:t>
      </w:r>
      <w:r>
        <w:rPr>
          <w:rFonts w:eastAsia="Calibri"/>
          <w:sz w:val="24"/>
          <w:szCs w:val="24"/>
          <w:lang w:eastAsia="en-US"/>
        </w:rPr>
        <w:t xml:space="preserve"> администрацию Никольского городского поселения Тосненского района Ленинградской области</w:t>
      </w: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 xml:space="preserve"> от  __________________________________</w:t>
      </w:r>
      <w:r>
        <w:rPr>
          <w:rFonts w:eastAsia="Calibri"/>
          <w:sz w:val="24"/>
          <w:szCs w:val="24"/>
          <w:lang w:eastAsia="en-US"/>
        </w:rPr>
        <w:t>_______</w:t>
      </w: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(наименование юридического лица,  ФИО индивидуального предпринимателя)</w:t>
      </w: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ИНН_____________________ОГРН_____</w:t>
      </w:r>
      <w:r>
        <w:rPr>
          <w:rFonts w:eastAsia="Calibri"/>
          <w:sz w:val="24"/>
          <w:szCs w:val="24"/>
          <w:lang w:eastAsia="en-US"/>
        </w:rPr>
        <w:t>______</w:t>
      </w: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Почтовый адрес __________________________________________</w:t>
      </w:r>
    </w:p>
    <w:p w:rsidR="009B7BF9" w:rsidRPr="00727426" w:rsidRDefault="009B7BF9" w:rsidP="009B7BF9">
      <w:pPr>
        <w:ind w:left="4111"/>
        <w:rPr>
          <w:rFonts w:eastAsia="Calibri"/>
          <w:sz w:val="24"/>
          <w:szCs w:val="24"/>
          <w:lang w:eastAsia="en-US"/>
        </w:rPr>
      </w:pPr>
      <w:r w:rsidRPr="00727426">
        <w:rPr>
          <w:rFonts w:eastAsia="Calibri"/>
          <w:sz w:val="24"/>
          <w:szCs w:val="24"/>
          <w:lang w:eastAsia="en-US"/>
        </w:rPr>
        <w:t>____________________________________________________________</w:t>
      </w:r>
      <w:r>
        <w:rPr>
          <w:rFonts w:eastAsia="Calibri"/>
          <w:sz w:val="24"/>
          <w:szCs w:val="24"/>
          <w:lang w:eastAsia="en-US"/>
        </w:rPr>
        <w:t>___________</w:t>
      </w:r>
      <w:r w:rsidRPr="00727426">
        <w:rPr>
          <w:rFonts w:eastAsia="Calibri"/>
          <w:sz w:val="24"/>
          <w:szCs w:val="24"/>
          <w:lang w:eastAsia="en-US"/>
        </w:rPr>
        <w:t>_____________</w:t>
      </w:r>
    </w:p>
    <w:p w:rsidR="009B7BF9" w:rsidRPr="00804C30" w:rsidRDefault="009B7BF9" w:rsidP="009B7BF9">
      <w:pPr>
        <w:ind w:left="4111"/>
        <w:rPr>
          <w:rFonts w:eastAsia="Calibri"/>
          <w:sz w:val="28"/>
          <w:szCs w:val="28"/>
          <w:lang w:eastAsia="en-US"/>
        </w:rPr>
      </w:pPr>
      <w:r w:rsidRPr="00727426">
        <w:rPr>
          <w:rFonts w:eastAsia="Calibri"/>
          <w:sz w:val="24"/>
          <w:szCs w:val="24"/>
          <w:lang w:eastAsia="en-US"/>
        </w:rPr>
        <w:t>Телефон:___________</w:t>
      </w:r>
      <w:r w:rsidRPr="00727426">
        <w:rPr>
          <w:sz w:val="24"/>
          <w:szCs w:val="24"/>
        </w:rPr>
        <w:t xml:space="preserve"> </w:t>
      </w:r>
      <w:r w:rsidRPr="00727426">
        <w:rPr>
          <w:rFonts w:eastAsia="Calibri"/>
          <w:sz w:val="24"/>
          <w:szCs w:val="24"/>
          <w:lang w:eastAsia="en-US"/>
        </w:rPr>
        <w:t>Адрес эл. почты:___</w:t>
      </w:r>
      <w:r>
        <w:rPr>
          <w:rFonts w:eastAsia="Calibri"/>
          <w:sz w:val="24"/>
          <w:szCs w:val="24"/>
          <w:lang w:eastAsia="en-US"/>
        </w:rPr>
        <w:t>___</w:t>
      </w:r>
      <w:r w:rsidRPr="00727426">
        <w:rPr>
          <w:rFonts w:eastAsia="Calibri"/>
          <w:sz w:val="24"/>
          <w:szCs w:val="24"/>
          <w:lang w:eastAsia="en-US"/>
        </w:rPr>
        <w:t>__</w:t>
      </w:r>
    </w:p>
    <w:p w:rsidR="009B7BF9" w:rsidRDefault="009B7BF9" w:rsidP="009B7BF9">
      <w:pPr>
        <w:jc w:val="center"/>
        <w:rPr>
          <w:rFonts w:eastAsia="Calibri"/>
          <w:sz w:val="24"/>
          <w:szCs w:val="24"/>
          <w:lang w:eastAsia="en-US"/>
        </w:rPr>
      </w:pPr>
    </w:p>
    <w:p w:rsidR="009B7BF9" w:rsidRPr="00727426" w:rsidRDefault="009B7BF9" w:rsidP="009B7BF9">
      <w:pPr>
        <w:jc w:val="center"/>
        <w:rPr>
          <w:rFonts w:eastAsia="Calibri"/>
          <w:sz w:val="24"/>
          <w:szCs w:val="24"/>
          <w:lang w:eastAsia="en-US"/>
        </w:rPr>
      </w:pPr>
      <w:r w:rsidRPr="00727426">
        <w:rPr>
          <w:rFonts w:eastAsia="Calibri"/>
          <w:sz w:val="24"/>
          <w:szCs w:val="24"/>
          <w:lang w:eastAsia="en-US"/>
        </w:rPr>
        <w:t>Заявление</w:t>
      </w:r>
    </w:p>
    <w:p w:rsidR="009B7BF9" w:rsidRPr="00727426" w:rsidRDefault="009B7BF9" w:rsidP="009B7BF9">
      <w:pPr>
        <w:rPr>
          <w:rFonts w:eastAsia="Calibri"/>
          <w:sz w:val="24"/>
          <w:szCs w:val="24"/>
          <w:lang w:eastAsia="en-US"/>
        </w:rPr>
      </w:pPr>
    </w:p>
    <w:p w:rsidR="009B7BF9" w:rsidRDefault="009B7BF9" w:rsidP="009B7BF9">
      <w:pPr>
        <w:ind w:left="142"/>
        <w:jc w:val="both"/>
        <w:rPr>
          <w:rFonts w:eastAsia="Calibri"/>
          <w:lang w:eastAsia="en-US"/>
        </w:rPr>
      </w:pPr>
      <w:r w:rsidRPr="002938C0">
        <w:rPr>
          <w:rFonts w:eastAsia="Calibri"/>
          <w:lang w:eastAsia="en-US"/>
        </w:rPr>
        <w:t>Прошу предоставить (продлить) право на размещение нестационарного торгового объекта (НТО) по адресному</w:t>
      </w:r>
      <w:r>
        <w:rPr>
          <w:rFonts w:eastAsia="Calibri"/>
          <w:lang w:eastAsia="en-US"/>
        </w:rPr>
        <w:t xml:space="preserve"> </w:t>
      </w:r>
      <w:r w:rsidRPr="002938C0">
        <w:rPr>
          <w:rFonts w:eastAsia="Calibri"/>
          <w:lang w:eastAsia="en-US"/>
        </w:rPr>
        <w:t>ориентиру ________________________________________________________</w:t>
      </w:r>
      <w:r>
        <w:rPr>
          <w:rFonts w:eastAsia="Calibri"/>
          <w:lang w:eastAsia="en-US"/>
        </w:rPr>
        <w:t xml:space="preserve">   </w:t>
      </w:r>
    </w:p>
    <w:p w:rsidR="009B7BF9" w:rsidRPr="002938C0" w:rsidRDefault="009B7BF9" w:rsidP="009B7BF9">
      <w:pPr>
        <w:ind w:left="142"/>
        <w:jc w:val="both"/>
        <w:rPr>
          <w:rFonts w:eastAsia="Calibri"/>
          <w:lang w:eastAsia="en-US"/>
        </w:rPr>
      </w:pPr>
      <w:r w:rsidRPr="002938C0">
        <w:rPr>
          <w:rFonts w:eastAsia="Calibri"/>
          <w:lang w:eastAsia="en-US"/>
        </w:rPr>
        <w:t xml:space="preserve">на срок с ___________ 20____ по ___________ 20____  </w:t>
      </w:r>
    </w:p>
    <w:p w:rsidR="009B7BF9" w:rsidRPr="002938C0" w:rsidRDefault="009B7BF9" w:rsidP="009B7BF9">
      <w:pPr>
        <w:ind w:left="142"/>
        <w:jc w:val="both"/>
        <w:rPr>
          <w:rFonts w:eastAsia="Calibri"/>
          <w:lang w:eastAsia="en-US"/>
        </w:rPr>
      </w:pPr>
      <w:r w:rsidRPr="002938C0">
        <w:rPr>
          <w:rFonts w:eastAsia="Calibri"/>
          <w:lang w:eastAsia="en-US"/>
        </w:rPr>
        <w:t>Площадь НТО________________________________________________________________</w:t>
      </w:r>
    </w:p>
    <w:p w:rsidR="009B7BF9" w:rsidRPr="002938C0" w:rsidRDefault="009B7BF9" w:rsidP="009B7BF9">
      <w:pPr>
        <w:ind w:left="142"/>
        <w:jc w:val="both"/>
        <w:rPr>
          <w:rFonts w:eastAsia="Calibri"/>
          <w:lang w:eastAsia="en-US"/>
        </w:rPr>
      </w:pPr>
      <w:r w:rsidRPr="002938C0">
        <w:rPr>
          <w:rFonts w:eastAsia="Calibri"/>
          <w:lang w:eastAsia="en-US"/>
        </w:rPr>
        <w:t>Вид НТО____________________________________________________________________</w:t>
      </w:r>
    </w:p>
    <w:p w:rsidR="009B7BF9" w:rsidRPr="002938C0" w:rsidRDefault="009B7BF9" w:rsidP="009B7BF9">
      <w:pPr>
        <w:ind w:left="142"/>
        <w:jc w:val="both"/>
        <w:rPr>
          <w:rFonts w:eastAsia="Calibri"/>
          <w:lang w:eastAsia="en-US"/>
        </w:rPr>
      </w:pPr>
      <w:r w:rsidRPr="002938C0">
        <w:rPr>
          <w:rFonts w:eastAsia="Calibri"/>
          <w:lang w:eastAsia="en-US"/>
        </w:rPr>
        <w:t>Специализация НТО___________________________________________________________</w:t>
      </w:r>
    </w:p>
    <w:p w:rsidR="009B7BF9" w:rsidRPr="002938C0" w:rsidRDefault="009B7BF9" w:rsidP="009B7BF9">
      <w:pPr>
        <w:ind w:left="142"/>
        <w:jc w:val="both"/>
        <w:rPr>
          <w:rFonts w:eastAsia="Calibri"/>
          <w:lang w:eastAsia="en-US"/>
        </w:rPr>
      </w:pPr>
      <w:r w:rsidRPr="002938C0">
        <w:rPr>
          <w:rFonts w:eastAsia="Calibri"/>
          <w:lang w:eastAsia="en-US"/>
        </w:rPr>
        <w:t>Количество рабочих мест, планируемых к созданию ________________________________</w:t>
      </w:r>
    </w:p>
    <w:p w:rsidR="009B7BF9" w:rsidRPr="002938C0" w:rsidRDefault="009B7BF9" w:rsidP="009B7BF9">
      <w:pPr>
        <w:ind w:left="142"/>
        <w:jc w:val="both"/>
        <w:rPr>
          <w:rFonts w:eastAsia="Calibri"/>
          <w:lang w:eastAsia="en-US"/>
        </w:rPr>
      </w:pPr>
      <w:r w:rsidRPr="002938C0">
        <w:rPr>
          <w:rFonts w:eastAsia="Calibri"/>
          <w:lang w:eastAsia="en-US"/>
        </w:rPr>
        <w:t>Наличие льгот по оплате (скидок) для отдельных категорий граждан __________________</w:t>
      </w:r>
    </w:p>
    <w:p w:rsidR="009B7BF9" w:rsidRPr="002938C0" w:rsidRDefault="009B7BF9" w:rsidP="009B7BF9">
      <w:pPr>
        <w:ind w:left="142"/>
        <w:jc w:val="both"/>
        <w:rPr>
          <w:rFonts w:eastAsia="Calibri"/>
          <w:lang w:eastAsia="en-US"/>
        </w:rPr>
      </w:pPr>
      <w:r w:rsidRPr="002938C0">
        <w:rPr>
          <w:rFonts w:eastAsia="Calibri"/>
          <w:lang w:eastAsia="en-US"/>
        </w:rPr>
        <w:t>Наличие в реализуемом ассортименте собственной продукции или продукции товаропроизводителей Тосненского района (требуется документальное подтверждение) ____________________________________________________________________________</w:t>
      </w:r>
    </w:p>
    <w:p w:rsidR="009B7BF9" w:rsidRPr="002938C0" w:rsidRDefault="009B7BF9" w:rsidP="009B7BF9">
      <w:pPr>
        <w:ind w:left="142"/>
        <w:jc w:val="both"/>
        <w:rPr>
          <w:rFonts w:eastAsia="Calibri"/>
          <w:lang w:eastAsia="en-US"/>
        </w:rPr>
      </w:pPr>
    </w:p>
    <w:p w:rsidR="009B7BF9" w:rsidRPr="002938C0" w:rsidRDefault="009B7BF9" w:rsidP="009B7BF9">
      <w:pPr>
        <w:ind w:left="142"/>
        <w:jc w:val="both"/>
        <w:rPr>
          <w:rFonts w:eastAsia="Calibri"/>
          <w:lang w:eastAsia="en-US"/>
        </w:rPr>
      </w:pPr>
      <w:r w:rsidRPr="002938C0">
        <w:rPr>
          <w:rFonts w:eastAsia="Calibri"/>
          <w:lang w:eastAsia="en-US"/>
        </w:rPr>
        <w:t xml:space="preserve">  </w:t>
      </w:r>
    </w:p>
    <w:p w:rsidR="009B7BF9" w:rsidRDefault="009B7BF9" w:rsidP="009B7BF9">
      <w:pPr>
        <w:ind w:left="142"/>
        <w:jc w:val="both"/>
        <w:rPr>
          <w:rFonts w:eastAsia="Calibri"/>
          <w:lang w:eastAsia="en-US"/>
        </w:rPr>
      </w:pPr>
      <w:r w:rsidRPr="002938C0">
        <w:rPr>
          <w:rFonts w:eastAsia="Calibri"/>
          <w:lang w:eastAsia="en-US"/>
        </w:rPr>
        <w:t>Приложение:</w:t>
      </w:r>
    </w:p>
    <w:p w:rsidR="009B7BF9" w:rsidRPr="002938C0" w:rsidRDefault="009B7BF9" w:rsidP="009B7BF9">
      <w:pPr>
        <w:ind w:left="142"/>
        <w:jc w:val="both"/>
        <w:rPr>
          <w:rFonts w:eastAsia="Calibri"/>
          <w:lang w:eastAsia="en-US"/>
        </w:rPr>
      </w:pPr>
      <w:r>
        <w:rPr>
          <w:rFonts w:eastAsia="Calibri"/>
          <w:lang w:eastAsia="en-US"/>
        </w:rPr>
        <w:t xml:space="preserve">           1. Согласие на обработку персональных данных.</w:t>
      </w:r>
    </w:p>
    <w:p w:rsidR="009B7BF9" w:rsidRPr="002938C0" w:rsidRDefault="009B7BF9" w:rsidP="009B7BF9">
      <w:pPr>
        <w:ind w:left="142"/>
        <w:jc w:val="both"/>
        <w:rPr>
          <w:rFonts w:eastAsia="Calibri"/>
          <w:lang w:eastAsia="en-US"/>
        </w:rPr>
      </w:pPr>
      <w:r w:rsidRPr="002938C0">
        <w:rPr>
          <w:rFonts w:eastAsia="Calibri"/>
          <w:lang w:eastAsia="en-US"/>
        </w:rPr>
        <w:t xml:space="preserve">         </w:t>
      </w:r>
      <w:r>
        <w:rPr>
          <w:rFonts w:eastAsia="Calibri"/>
          <w:lang w:eastAsia="en-US"/>
        </w:rPr>
        <w:t xml:space="preserve">  2</w:t>
      </w:r>
      <w:r w:rsidRPr="002938C0">
        <w:rPr>
          <w:rFonts w:eastAsia="Calibri"/>
          <w:lang w:eastAsia="en-US"/>
        </w:rPr>
        <w:t>. ситуационный план места размещения (должен содержать конкретные, определяемые на местности координаты объекта) на ___________ листах.</w:t>
      </w:r>
    </w:p>
    <w:p w:rsidR="009B7BF9" w:rsidRPr="002938C0" w:rsidRDefault="009B7BF9" w:rsidP="009B7BF9">
      <w:pPr>
        <w:ind w:firstLine="709"/>
        <w:jc w:val="both"/>
      </w:pPr>
      <w:r>
        <w:t>3</w:t>
      </w:r>
      <w:r w:rsidRPr="002938C0">
        <w:t>.  Копия документа, удостоверяющего личность заявителя</w:t>
      </w:r>
      <w:r w:rsidRPr="002938C0">
        <w:rPr>
          <w:lang w:eastAsia="en-US"/>
        </w:rPr>
        <w:t>;</w:t>
      </w:r>
    </w:p>
    <w:p w:rsidR="009B7BF9" w:rsidRPr="002938C0" w:rsidRDefault="009B7BF9" w:rsidP="009B7BF9">
      <w:pPr>
        <w:ind w:firstLine="708"/>
        <w:jc w:val="both"/>
        <w:outlineLvl w:val="1"/>
        <w:rPr>
          <w:lang w:eastAsia="en-US"/>
        </w:rPr>
      </w:pPr>
      <w:r>
        <w:rPr>
          <w:lang w:eastAsia="en-US"/>
        </w:rPr>
        <w:t>4</w:t>
      </w:r>
      <w:r w:rsidRPr="002938C0">
        <w:rPr>
          <w:lang w:eastAsia="en-US"/>
        </w:rPr>
        <w:t>. Копия свидетельства о регистрации юридического лица (индивидуального предпринимателя);</w:t>
      </w:r>
    </w:p>
    <w:p w:rsidR="009B7BF9" w:rsidRPr="002938C0" w:rsidRDefault="009B7BF9" w:rsidP="009B7BF9">
      <w:pPr>
        <w:ind w:firstLine="708"/>
        <w:jc w:val="both"/>
        <w:outlineLvl w:val="1"/>
        <w:rPr>
          <w:lang w:eastAsia="en-US"/>
        </w:rPr>
      </w:pPr>
      <w:r>
        <w:rPr>
          <w:lang w:eastAsia="en-US"/>
        </w:rPr>
        <w:t>5</w:t>
      </w:r>
      <w:r w:rsidRPr="002938C0">
        <w:rPr>
          <w:lang w:eastAsia="en-US"/>
        </w:rPr>
        <w:t xml:space="preserve">. Копия </w:t>
      </w:r>
      <w:r w:rsidRPr="002938C0">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B7BF9" w:rsidRPr="002938C0" w:rsidRDefault="009B7BF9" w:rsidP="009B7BF9">
      <w:pPr>
        <w:ind w:firstLine="708"/>
        <w:jc w:val="both"/>
        <w:outlineLvl w:val="1"/>
        <w:rPr>
          <w:lang w:eastAsia="en-US"/>
        </w:rPr>
      </w:pPr>
      <w:r>
        <w:rPr>
          <w:lang w:eastAsia="en-US"/>
        </w:rPr>
        <w:t>6</w:t>
      </w:r>
      <w:r w:rsidRPr="002938C0">
        <w:rPr>
          <w:lang w:eastAsia="en-US"/>
        </w:rPr>
        <w:t xml:space="preserve">. </w:t>
      </w:r>
      <w:r w:rsidRPr="002938C0">
        <w:t>В</w:t>
      </w:r>
      <w:r w:rsidRPr="002938C0">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2938C0">
        <w:rPr>
          <w:lang w:eastAsia="en-US"/>
        </w:rPr>
        <w:t>;</w:t>
      </w:r>
    </w:p>
    <w:p w:rsidR="009B7BF9" w:rsidRPr="002938C0" w:rsidRDefault="009B7BF9" w:rsidP="009B7BF9">
      <w:pPr>
        <w:ind w:left="142"/>
        <w:jc w:val="both"/>
        <w:rPr>
          <w:rFonts w:eastAsia="Calibri"/>
          <w:lang w:eastAsia="en-US"/>
        </w:rPr>
      </w:pPr>
    </w:p>
    <w:p w:rsidR="009B7BF9" w:rsidRPr="002938C0" w:rsidRDefault="009B7BF9" w:rsidP="009B7BF9">
      <w:pPr>
        <w:jc w:val="both"/>
        <w:rPr>
          <w:rFonts w:eastAsia="Calibri"/>
          <w:lang w:eastAsia="en-US"/>
        </w:rPr>
      </w:pPr>
      <w:r w:rsidRPr="002938C0">
        <w:rPr>
          <w:rFonts w:eastAsia="Calibri"/>
          <w:lang w:eastAsia="en-US"/>
        </w:rPr>
        <w:t xml:space="preserve">     </w:t>
      </w:r>
    </w:p>
    <w:p w:rsidR="009B7BF9" w:rsidRPr="002938C0" w:rsidRDefault="009B7BF9" w:rsidP="009B7BF9">
      <w:pPr>
        <w:jc w:val="both"/>
        <w:rPr>
          <w:rFonts w:eastAsia="Calibri"/>
          <w:lang w:eastAsia="en-US"/>
        </w:rPr>
      </w:pPr>
      <w:r w:rsidRPr="002938C0">
        <w:rPr>
          <w:rFonts w:eastAsia="Calibri"/>
          <w:lang w:eastAsia="en-US"/>
        </w:rPr>
        <w:t xml:space="preserve"> Руководитель юридического лица (Индивидуальный предприниматель)</w:t>
      </w:r>
    </w:p>
    <w:p w:rsidR="009B7BF9" w:rsidRPr="002938C0" w:rsidRDefault="009B7BF9" w:rsidP="009B7BF9">
      <w:pPr>
        <w:jc w:val="both"/>
        <w:rPr>
          <w:rFonts w:eastAsia="Calibri"/>
          <w:lang w:eastAsia="en-US"/>
        </w:rPr>
      </w:pPr>
    </w:p>
    <w:p w:rsidR="009B7BF9" w:rsidRPr="002938C0" w:rsidRDefault="009B7BF9" w:rsidP="009B7BF9">
      <w:pPr>
        <w:jc w:val="both"/>
        <w:rPr>
          <w:rFonts w:eastAsia="Calibri"/>
          <w:lang w:eastAsia="en-US"/>
        </w:rPr>
      </w:pPr>
    </w:p>
    <w:p w:rsidR="009B7BF9" w:rsidRPr="002938C0" w:rsidRDefault="009B7BF9" w:rsidP="009B7BF9">
      <w:pPr>
        <w:jc w:val="both"/>
        <w:rPr>
          <w:rFonts w:eastAsia="Calibri"/>
          <w:lang w:eastAsia="en-US"/>
        </w:rPr>
      </w:pPr>
      <w:r w:rsidRPr="002938C0">
        <w:rPr>
          <w:rFonts w:eastAsia="Calibri"/>
          <w:lang w:eastAsia="en-US"/>
        </w:rPr>
        <w:t>«___»___________ 20____   г.                                                                 ________________ (Ф.И.О.)</w:t>
      </w:r>
    </w:p>
    <w:p w:rsidR="009B7BF9" w:rsidRPr="002938C0" w:rsidRDefault="009B7BF9" w:rsidP="009B7BF9">
      <w:pPr>
        <w:jc w:val="both"/>
        <w:rPr>
          <w:rFonts w:eastAsia="Calibri"/>
          <w:lang w:eastAsia="en-US"/>
        </w:rPr>
      </w:pPr>
      <w:r w:rsidRPr="002938C0">
        <w:rPr>
          <w:rFonts w:eastAsia="Calibri"/>
          <w:lang w:eastAsia="en-US"/>
        </w:rPr>
        <w:t xml:space="preserve">              М.П.                                                                                                                            (подпись)</w:t>
      </w:r>
    </w:p>
    <w:p w:rsidR="009B7BF9" w:rsidRDefault="009B7BF9" w:rsidP="009B7BF9">
      <w:pPr>
        <w:tabs>
          <w:tab w:val="center" w:pos="4101"/>
        </w:tabs>
        <w:rPr>
          <w:bCs/>
          <w:color w:val="000000"/>
          <w:sz w:val="28"/>
          <w:szCs w:val="28"/>
        </w:rPr>
      </w:pPr>
    </w:p>
    <w:p w:rsidR="009B7BF9" w:rsidRDefault="009B7BF9" w:rsidP="009B7BF9">
      <w:pPr>
        <w:tabs>
          <w:tab w:val="center" w:pos="4101"/>
        </w:tabs>
        <w:rPr>
          <w:bCs/>
          <w:color w:val="000000"/>
          <w:sz w:val="28"/>
          <w:szCs w:val="28"/>
        </w:rPr>
      </w:pPr>
    </w:p>
    <w:p w:rsidR="009B7BF9" w:rsidRDefault="009B7BF9" w:rsidP="009B7BF9">
      <w:pPr>
        <w:tabs>
          <w:tab w:val="center" w:pos="4101"/>
        </w:tabs>
        <w:rPr>
          <w:bCs/>
          <w:color w:val="000000"/>
          <w:sz w:val="28"/>
          <w:szCs w:val="28"/>
        </w:rPr>
      </w:pPr>
    </w:p>
    <w:p w:rsidR="002B4B54" w:rsidRDefault="002B4B54" w:rsidP="00F6547D">
      <w:pPr>
        <w:shd w:val="clear" w:color="auto" w:fill="FFFFFF"/>
        <w:spacing w:line="274" w:lineRule="exact"/>
        <w:ind w:left="4678" w:right="715"/>
        <w:rPr>
          <w:bCs/>
          <w:color w:val="000000"/>
          <w:sz w:val="24"/>
          <w:szCs w:val="24"/>
        </w:rPr>
      </w:pPr>
    </w:p>
    <w:p w:rsidR="00F6547D" w:rsidRPr="00606008" w:rsidRDefault="00F6547D" w:rsidP="00F6547D">
      <w:pPr>
        <w:shd w:val="clear" w:color="auto" w:fill="FFFFFF"/>
        <w:spacing w:line="274" w:lineRule="exact"/>
        <w:ind w:left="4678" w:right="715"/>
        <w:rPr>
          <w:sz w:val="24"/>
          <w:szCs w:val="24"/>
        </w:rPr>
      </w:pPr>
      <w:r>
        <w:rPr>
          <w:bCs/>
          <w:color w:val="000000"/>
          <w:sz w:val="24"/>
          <w:szCs w:val="24"/>
        </w:rPr>
        <w:lastRenderedPageBreak/>
        <w:t>Прил</w:t>
      </w:r>
      <w:r w:rsidRPr="00606008">
        <w:rPr>
          <w:bCs/>
          <w:color w:val="000000"/>
          <w:sz w:val="24"/>
          <w:szCs w:val="24"/>
        </w:rPr>
        <w:t xml:space="preserve">ожение № </w:t>
      </w:r>
      <w:r w:rsidR="00405792">
        <w:rPr>
          <w:bCs/>
          <w:color w:val="000000"/>
          <w:sz w:val="24"/>
          <w:szCs w:val="24"/>
        </w:rPr>
        <w:t>2</w:t>
      </w:r>
    </w:p>
    <w:p w:rsidR="00F6547D" w:rsidRPr="00606008" w:rsidRDefault="00F6547D" w:rsidP="00F6547D">
      <w:pPr>
        <w:shd w:val="clear" w:color="auto" w:fill="FFFFFF"/>
        <w:spacing w:line="274" w:lineRule="exact"/>
        <w:ind w:left="4678" w:right="720"/>
        <w:rPr>
          <w:bCs/>
          <w:color w:val="000000"/>
          <w:spacing w:val="-2"/>
          <w:sz w:val="24"/>
          <w:szCs w:val="24"/>
        </w:rPr>
      </w:pPr>
      <w:r w:rsidRPr="00606008">
        <w:rPr>
          <w:bCs/>
          <w:color w:val="000000"/>
          <w:sz w:val="24"/>
          <w:szCs w:val="24"/>
        </w:rPr>
        <w:t xml:space="preserve">к </w:t>
      </w:r>
      <w:r>
        <w:rPr>
          <w:bCs/>
          <w:color w:val="000000"/>
          <w:sz w:val="24"/>
          <w:szCs w:val="24"/>
        </w:rPr>
        <w:t>Административному регламенту</w:t>
      </w:r>
    </w:p>
    <w:p w:rsidR="00405792" w:rsidRDefault="00405792" w:rsidP="00405792">
      <w:pPr>
        <w:ind w:firstLine="567"/>
        <w:jc w:val="center"/>
      </w:pPr>
    </w:p>
    <w:p w:rsidR="00405792" w:rsidRPr="00405792" w:rsidRDefault="00405792" w:rsidP="00405792">
      <w:pPr>
        <w:ind w:firstLine="567"/>
        <w:jc w:val="center"/>
        <w:rPr>
          <w:b/>
          <w:sz w:val="24"/>
          <w:szCs w:val="24"/>
        </w:rPr>
      </w:pPr>
      <w:r w:rsidRPr="00405792">
        <w:rPr>
          <w:b/>
          <w:sz w:val="24"/>
          <w:szCs w:val="24"/>
        </w:rPr>
        <w:t>БЛОК-СХЕМА</w:t>
      </w:r>
    </w:p>
    <w:p w:rsidR="009B7BF9" w:rsidRPr="00405792" w:rsidRDefault="00405792" w:rsidP="00405792">
      <w:pPr>
        <w:ind w:firstLine="567"/>
        <w:jc w:val="center"/>
        <w:rPr>
          <w:b/>
          <w:sz w:val="24"/>
          <w:szCs w:val="24"/>
        </w:rPr>
      </w:pPr>
      <w:r w:rsidRPr="00405792">
        <w:rPr>
          <w:b/>
          <w:sz w:val="24"/>
          <w:szCs w:val="24"/>
        </w:rPr>
        <w:t xml:space="preserve">предоставления муниципальной услуги "Рассмотрение предложений </w:t>
      </w:r>
      <w:bookmarkStart w:id="0" w:name="_Hlk6567933"/>
      <w:r w:rsidRPr="00405792">
        <w:rPr>
          <w:b/>
          <w:sz w:val="24"/>
          <w:szCs w:val="24"/>
        </w:rPr>
        <w:t>о включении (исключении) мест или внесении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w:t>
      </w:r>
    </w:p>
    <w:bookmarkEnd w:id="0"/>
    <w:p w:rsidR="009B7BF9" w:rsidRPr="00405792" w:rsidRDefault="009B7BF9" w:rsidP="00405792">
      <w:pPr>
        <w:ind w:firstLine="567"/>
        <w:jc w:val="center"/>
        <w:rPr>
          <w:b/>
          <w:sz w:val="24"/>
          <w:szCs w:val="24"/>
        </w:rPr>
      </w:pPr>
    </w:p>
    <w:p w:rsidR="009B7BF9" w:rsidRDefault="009B7BF9" w:rsidP="00405792">
      <w:pPr>
        <w:ind w:firstLine="567"/>
        <w:jc w:val="center"/>
        <w:rPr>
          <w:sz w:val="24"/>
          <w:szCs w:val="24"/>
        </w:rPr>
      </w:pPr>
    </w:p>
    <w:p w:rsidR="009B7BF9" w:rsidRDefault="004140D2" w:rsidP="00472615">
      <w:pPr>
        <w:ind w:firstLine="567"/>
        <w:jc w:val="both"/>
        <w:rPr>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4263867</wp:posOffset>
                </wp:positionH>
                <wp:positionV relativeFrom="paragraph">
                  <wp:posOffset>7525</wp:posOffset>
                </wp:positionV>
                <wp:extent cx="1733660" cy="676220"/>
                <wp:effectExtent l="0" t="0" r="19050" b="10160"/>
                <wp:wrapNone/>
                <wp:docPr id="5" name="Прямоугольник 5"/>
                <wp:cNvGraphicFramePr/>
                <a:graphic xmlns:a="http://schemas.openxmlformats.org/drawingml/2006/main">
                  <a:graphicData uri="http://schemas.microsoft.com/office/word/2010/wordprocessingShape">
                    <wps:wsp>
                      <wps:cNvSpPr/>
                      <wps:spPr>
                        <a:xfrm>
                          <a:off x="0" y="0"/>
                          <a:ext cx="1733660" cy="67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140D2" w:rsidRPr="004140D2" w:rsidRDefault="004140D2" w:rsidP="004140D2">
                            <w:pPr>
                              <w:jc w:val="center"/>
                              <w:rPr>
                                <w:color w:val="000000" w:themeColor="text1"/>
                              </w:rPr>
                            </w:pPr>
                            <w:r w:rsidRPr="004140D2">
                              <w:rPr>
                                <w:color w:val="000000" w:themeColor="text1"/>
                              </w:rPr>
                              <w:t>Письменное информировани</w:t>
                            </w:r>
                            <w:r>
                              <w:rPr>
                                <w:color w:val="000000" w:themeColor="text1"/>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left:0;text-align:left;margin-left:335.75pt;margin-top:.6pt;width:136.5pt;height: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" filled="f" strokecolor="#1f3763 [1604]" strokeweight="1pt">
                <v:textbox>
                  <w:txbxContent>
                    <w:p w:rsidR="004140D2" w:rsidRPr="004140D2" w:rsidRDefault="004140D2" w:rsidP="004140D2">
                      <w:pPr>
                        <w:jc w:val="center"/>
                        <w:rPr>
                          <w:color w:val="000000" w:themeColor="text1"/>
                        </w:rPr>
                      </w:pPr>
                      <w:r w:rsidRPr="004140D2">
                        <w:rPr>
                          <w:color w:val="000000" w:themeColor="text1"/>
                        </w:rPr>
                        <w:t>Письменное информировани</w:t>
                      </w:r>
                      <w:r>
                        <w:rPr>
                          <w:color w:val="000000" w:themeColor="text1"/>
                        </w:rPr>
                        <w:t>е</w:t>
                      </w:r>
                    </w:p>
                  </w:txbxContent>
                </v:textbox>
              </v:rect>
            </w:pict>
          </mc:Fallback>
        </mc:AlternateContent>
      </w: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1658091</wp:posOffset>
                </wp:positionH>
                <wp:positionV relativeFrom="paragraph">
                  <wp:posOffset>7526</wp:posOffset>
                </wp:positionV>
                <wp:extent cx="2135362" cy="1686020"/>
                <wp:effectExtent l="0" t="0" r="17780" b="28575"/>
                <wp:wrapNone/>
                <wp:docPr id="3" name="Прямоугольник 3"/>
                <wp:cNvGraphicFramePr/>
                <a:graphic xmlns:a="http://schemas.openxmlformats.org/drawingml/2006/main">
                  <a:graphicData uri="http://schemas.microsoft.com/office/word/2010/wordprocessingShape">
                    <wps:wsp>
                      <wps:cNvSpPr/>
                      <wps:spPr>
                        <a:xfrm>
                          <a:off x="0" y="0"/>
                          <a:ext cx="2135362" cy="1686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140D2" w:rsidRPr="004140D2" w:rsidRDefault="004140D2" w:rsidP="004140D2">
                            <w:pPr>
                              <w:jc w:val="center"/>
                              <w:rPr>
                                <w:color w:val="000000" w:themeColor="text1"/>
                              </w:rPr>
                            </w:pPr>
                            <w:r>
                              <w:rPr>
                                <w:color w:val="000000" w:themeColor="text1"/>
                              </w:rPr>
                              <w:t xml:space="preserve">Получение информации (консультации)  о процедуре предоставления муниципальной услуги, сведений о месте нахождения и графике работы администрации Никольского городского поселения Тосненского района Ленинградской области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130.55pt;margin-top:.6pt;width:168.15pt;height:13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" filled="f" strokecolor="#1f3763 [1604]" strokeweight="1pt">
                <v:textbox>
                  <w:txbxContent>
                    <w:p w:rsidR="004140D2" w:rsidRPr="004140D2" w:rsidRDefault="004140D2" w:rsidP="004140D2">
                      <w:pPr>
                        <w:jc w:val="center"/>
                        <w:rPr>
                          <w:color w:val="000000" w:themeColor="text1"/>
                        </w:rPr>
                      </w:pPr>
                      <w:r>
                        <w:rPr>
                          <w:color w:val="000000" w:themeColor="text1"/>
                        </w:rPr>
                        <w:t xml:space="preserve">Получение информации (консультации)  о процедуре предоставления муниципальной услуги, сведений о месте нахождения и графике работы администрации Никольского городского поселения Тосненского района Ленинградской области </w:t>
                      </w:r>
                    </w:p>
                  </w:txbxContent>
                </v:textbox>
              </v:rect>
            </w:pict>
          </mc:Fallback>
        </mc:AlternateContent>
      </w:r>
      <w:r w:rsidR="0081514E">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-216711</wp:posOffset>
                </wp:positionH>
                <wp:positionV relativeFrom="paragraph">
                  <wp:posOffset>64135</wp:posOffset>
                </wp:positionV>
                <wp:extent cx="1326515" cy="469900"/>
                <wp:effectExtent l="0" t="0" r="26035" b="25400"/>
                <wp:wrapNone/>
                <wp:docPr id="1" name="Прямоугольник 1"/>
                <wp:cNvGraphicFramePr/>
                <a:graphic xmlns:a="http://schemas.openxmlformats.org/drawingml/2006/main">
                  <a:graphicData uri="http://schemas.microsoft.com/office/word/2010/wordprocessingShape">
                    <wps:wsp>
                      <wps:cNvSpPr/>
                      <wps:spPr>
                        <a:xfrm>
                          <a:off x="0" y="0"/>
                          <a:ext cx="1326515"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1514E" w:rsidRPr="004140D2" w:rsidRDefault="004140D2" w:rsidP="004140D2">
                            <w:pPr>
                              <w:jc w:val="center"/>
                              <w:rPr>
                                <w:color w:val="000000" w:themeColor="text1"/>
                              </w:rPr>
                            </w:pPr>
                            <w:r w:rsidRPr="004140D2">
                              <w:rPr>
                                <w:color w:val="000000" w:themeColor="text1"/>
                              </w:rPr>
                              <w:t>Устное</w:t>
                            </w:r>
                            <w:r>
                              <w:rPr>
                                <w:color w:val="000000" w:themeColor="text1"/>
                              </w:rPr>
                              <w:t xml:space="preserve"> информирование</w:t>
                            </w:r>
                          </w:p>
                          <w:p w:rsidR="0081514E" w:rsidRDefault="008151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8" style="position:absolute;left:0;text-align:left;margin-left:-17.05pt;margin-top:5.05pt;width:104.45pt;height:3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" filled="f" strokecolor="#1f3763 [1604]" strokeweight="1pt">
                <v:textbox>
                  <w:txbxContent>
                    <w:p w:rsidR="0081514E" w:rsidRPr="004140D2" w:rsidRDefault="004140D2" w:rsidP="004140D2">
                      <w:pPr>
                        <w:jc w:val="center"/>
                        <w:rPr>
                          <w:color w:val="000000" w:themeColor="text1"/>
                        </w:rPr>
                      </w:pPr>
                      <w:r w:rsidRPr="004140D2">
                        <w:rPr>
                          <w:color w:val="000000" w:themeColor="text1"/>
                        </w:rPr>
                        <w:t>Устное</w:t>
                      </w:r>
                      <w:r>
                        <w:rPr>
                          <w:color w:val="000000" w:themeColor="text1"/>
                        </w:rPr>
                        <w:t xml:space="preserve"> информирование</w:t>
                      </w:r>
                    </w:p>
                    <w:p w:rsidR="0081514E" w:rsidRDefault="0081514E"/>
                  </w:txbxContent>
                </v:textbox>
                <w10:wrap anchorx="margin"/>
              </v:rect>
            </w:pict>
          </mc:Fallback>
        </mc:AlternateContent>
      </w:r>
    </w:p>
    <w:p w:rsidR="009B7BF9" w:rsidRDefault="0087361A" w:rsidP="00472615">
      <w:pPr>
        <w:ind w:firstLine="567"/>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3819881</wp:posOffset>
                </wp:positionH>
                <wp:positionV relativeFrom="paragraph">
                  <wp:posOffset>133541</wp:posOffset>
                </wp:positionV>
                <wp:extent cx="422844" cy="0"/>
                <wp:effectExtent l="0" t="76200" r="15875" b="95250"/>
                <wp:wrapNone/>
                <wp:docPr id="18" name="Прямая со стрелкой 18"/>
                <wp:cNvGraphicFramePr/>
                <a:graphic xmlns:a="http://schemas.openxmlformats.org/drawingml/2006/main">
                  <a:graphicData uri="http://schemas.microsoft.com/office/word/2010/wordprocessingShape">
                    <wps:wsp>
                      <wps:cNvCnPr/>
                      <wps:spPr>
                        <a:xfrm>
                          <a:off x="0" y="0"/>
                          <a:ext cx="4228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7500A" id="_x0000_t32" coordsize="21600,21600" o:spt="32" o:oned="t" path="m,l21600,21600e" filled="f">
                <v:path arrowok="t" fillok="f" o:connecttype="none"/>
                <o:lock v:ext="edit" shapetype="t"/>
              </v:shapetype>
              <v:shape id="Прямая со стрелкой 18" o:spid="_x0000_s1026" type="#_x0000_t32" style="position:absolute;margin-left:300.8pt;margin-top:10.5pt;width:33.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1134822</wp:posOffset>
                </wp:positionH>
                <wp:positionV relativeFrom="paragraph">
                  <wp:posOffset>107113</wp:posOffset>
                </wp:positionV>
                <wp:extent cx="486271" cy="5286"/>
                <wp:effectExtent l="38100" t="76200" r="0" b="90170"/>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486271" cy="5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DD41D" id="Прямая со стрелкой 17" o:spid="_x0000_s1026" type="#_x0000_t32" style="position:absolute;margin-left:89.35pt;margin-top:8.45pt;width:38.3pt;height:.4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" strokecolor="#4472c4 [3204]" strokeweight=".5pt">
                <v:stroke endarrow="block" joinstyle="miter"/>
              </v:shape>
            </w:pict>
          </mc:Fallback>
        </mc:AlternateContent>
      </w:r>
    </w:p>
    <w:p w:rsidR="00405792" w:rsidRDefault="00405792" w:rsidP="00472615">
      <w:pPr>
        <w:ind w:firstLine="567"/>
        <w:jc w:val="both"/>
        <w:rPr>
          <w:b/>
          <w:sz w:val="24"/>
          <w:szCs w:val="24"/>
        </w:rPr>
      </w:pP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400131</wp:posOffset>
                </wp:positionH>
                <wp:positionV relativeFrom="paragraph">
                  <wp:posOffset>57869</wp:posOffset>
                </wp:positionV>
                <wp:extent cx="0" cy="295991"/>
                <wp:effectExtent l="76200" t="0" r="57150" b="66040"/>
                <wp:wrapNone/>
                <wp:docPr id="14" name="Прямая со стрелкой 14"/>
                <wp:cNvGraphicFramePr/>
                <a:graphic xmlns:a="http://schemas.openxmlformats.org/drawingml/2006/main">
                  <a:graphicData uri="http://schemas.microsoft.com/office/word/2010/wordprocessingShape">
                    <wps:wsp>
                      <wps:cNvCnPr/>
                      <wps:spPr>
                        <a:xfrm>
                          <a:off x="0" y="0"/>
                          <a:ext cx="0" cy="2959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E2C9A" id="Прямая со стрелкой 14" o:spid="_x0000_s1026" type="#_x0000_t32" style="position:absolute;margin-left:31.5pt;margin-top:4.55pt;width:0;height:2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" strokecolor="#4472c4 [3204]" strokeweight=".5pt">
                <v:stroke endarrow="block" joinstyle="miter"/>
              </v:shape>
            </w:pict>
          </mc:Fallback>
        </mc:AlternateContent>
      </w: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5320977</wp:posOffset>
                </wp:positionH>
                <wp:positionV relativeFrom="paragraph">
                  <wp:posOffset>25319</wp:posOffset>
                </wp:positionV>
                <wp:extent cx="21142" cy="1131108"/>
                <wp:effectExtent l="0" t="0" r="36195" b="3111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1142" cy="1131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99B60" id="Прямая соединительная линия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8.95pt,2pt" to="420.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" strokecolor="#4472c4 [3204]" strokeweight=".5pt">
                <v:stroke joinstyle="miter"/>
              </v:line>
            </w:pict>
          </mc:Fallback>
        </mc:AlternateContent>
      </w: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5706822</wp:posOffset>
                </wp:positionH>
                <wp:positionV relativeFrom="paragraph">
                  <wp:posOffset>25319</wp:posOffset>
                </wp:positionV>
                <wp:extent cx="36999" cy="1363672"/>
                <wp:effectExtent l="38100" t="0" r="58420" b="65405"/>
                <wp:wrapNone/>
                <wp:docPr id="21" name="Прямая со стрелкой 21"/>
                <wp:cNvGraphicFramePr/>
                <a:graphic xmlns:a="http://schemas.openxmlformats.org/drawingml/2006/main">
                  <a:graphicData uri="http://schemas.microsoft.com/office/word/2010/wordprocessingShape">
                    <wps:wsp>
                      <wps:cNvCnPr/>
                      <wps:spPr>
                        <a:xfrm>
                          <a:off x="0" y="0"/>
                          <a:ext cx="36999" cy="1363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DC179" id="Прямая со стрелкой 21" o:spid="_x0000_s1026" type="#_x0000_t32" style="position:absolute;margin-left:449.35pt;margin-top:2pt;width:2.9pt;height:10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4628570</wp:posOffset>
                </wp:positionH>
                <wp:positionV relativeFrom="paragraph">
                  <wp:posOffset>25319</wp:posOffset>
                </wp:positionV>
                <wp:extent cx="10571" cy="301277"/>
                <wp:effectExtent l="57150" t="0" r="66040" b="60960"/>
                <wp:wrapNone/>
                <wp:docPr id="20" name="Прямая со стрелкой 20"/>
                <wp:cNvGraphicFramePr/>
                <a:graphic xmlns:a="http://schemas.openxmlformats.org/drawingml/2006/main">
                  <a:graphicData uri="http://schemas.microsoft.com/office/word/2010/wordprocessingShape">
                    <wps:wsp>
                      <wps:cNvCnPr/>
                      <wps:spPr>
                        <a:xfrm>
                          <a:off x="0" y="0"/>
                          <a:ext cx="10571" cy="301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F069B" id="Прямая со стрелкой 20" o:spid="_x0000_s1026" type="#_x0000_t32" style="position:absolute;margin-left:364.45pt;margin-top:2pt;width:.85pt;height:23.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" strokecolor="#4472c4 [3204]" strokeweight=".5pt">
                <v:stroke endarrow="block" joinstyle="miter"/>
              </v:shape>
            </w:pict>
          </mc:Fallback>
        </mc:AlternateContent>
      </w:r>
    </w:p>
    <w:p w:rsidR="00405792" w:rsidRDefault="004140D2" w:rsidP="00472615">
      <w:pPr>
        <w:ind w:firstLine="567"/>
        <w:jc w:val="both"/>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4020732</wp:posOffset>
                </wp:positionH>
                <wp:positionV relativeFrom="paragraph">
                  <wp:posOffset>172478</wp:posOffset>
                </wp:positionV>
                <wp:extent cx="924971" cy="644672"/>
                <wp:effectExtent l="0" t="0" r="27940" b="22225"/>
                <wp:wrapNone/>
                <wp:docPr id="6" name="Прямоугольник 6"/>
                <wp:cNvGraphicFramePr/>
                <a:graphic xmlns:a="http://schemas.openxmlformats.org/drawingml/2006/main">
                  <a:graphicData uri="http://schemas.microsoft.com/office/word/2010/wordprocessingShape">
                    <wps:wsp>
                      <wps:cNvSpPr/>
                      <wps:spPr>
                        <a:xfrm>
                          <a:off x="0" y="0"/>
                          <a:ext cx="924971" cy="6446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140D2" w:rsidRPr="004140D2" w:rsidRDefault="004140D2" w:rsidP="004140D2">
                            <w:pPr>
                              <w:jc w:val="center"/>
                              <w:rPr>
                                <w:color w:val="000000" w:themeColor="text1"/>
                              </w:rPr>
                            </w:pPr>
                            <w:r>
                              <w:rPr>
                                <w:color w:val="000000" w:themeColor="text1"/>
                              </w:rPr>
                              <w:t>Почтой, 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9" style="position:absolute;left:0;text-align:left;margin-left:316.6pt;margin-top:13.6pt;width:72.85pt;height:5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" filled="f" strokecolor="#1f3763 [1604]" strokeweight="1pt">
                <v:textbox>
                  <w:txbxContent>
                    <w:p w:rsidR="004140D2" w:rsidRPr="004140D2" w:rsidRDefault="004140D2" w:rsidP="004140D2">
                      <w:pPr>
                        <w:jc w:val="center"/>
                        <w:rPr>
                          <w:color w:val="000000" w:themeColor="text1"/>
                        </w:rPr>
                      </w:pPr>
                      <w:r>
                        <w:rPr>
                          <w:color w:val="000000" w:themeColor="text1"/>
                        </w:rPr>
                        <w:t>Почтой, электронной почтой</w:t>
                      </w:r>
                    </w:p>
                  </w:txbxContent>
                </v:textbox>
              </v:rect>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-165423</wp:posOffset>
                </wp:positionH>
                <wp:positionV relativeFrom="paragraph">
                  <wp:posOffset>50910</wp:posOffset>
                </wp:positionV>
                <wp:extent cx="1247390" cy="565554"/>
                <wp:effectExtent l="0" t="0" r="10160" b="25400"/>
                <wp:wrapNone/>
                <wp:docPr id="2" name="Прямоугольник 2"/>
                <wp:cNvGraphicFramePr/>
                <a:graphic xmlns:a="http://schemas.openxmlformats.org/drawingml/2006/main">
                  <a:graphicData uri="http://schemas.microsoft.com/office/word/2010/wordprocessingShape">
                    <wps:wsp>
                      <wps:cNvSpPr/>
                      <wps:spPr>
                        <a:xfrm>
                          <a:off x="0" y="0"/>
                          <a:ext cx="1247390" cy="5655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55FC" id="Прямоугольник 2" o:spid="_x0000_s1026" style="position:absolute;margin-left:-13.05pt;margin-top:4pt;width:98.2pt;height:4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" filled="f" strokecolor="#1f3763 [1604]" strokeweight="1pt"/>
            </w:pict>
          </mc:Fallback>
        </mc:AlternateContent>
      </w:r>
    </w:p>
    <w:p w:rsidR="00405792" w:rsidRPr="004140D2" w:rsidRDefault="004140D2" w:rsidP="004140D2">
      <w:r>
        <w:t>И</w:t>
      </w:r>
      <w:r w:rsidRPr="004140D2">
        <w:t>ндивидуальное</w: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2287072</wp:posOffset>
                </wp:positionH>
                <wp:positionV relativeFrom="paragraph">
                  <wp:posOffset>156056</wp:posOffset>
                </wp:positionV>
                <wp:extent cx="10571" cy="2299214"/>
                <wp:effectExtent l="57150" t="0" r="66040" b="63500"/>
                <wp:wrapNone/>
                <wp:docPr id="29" name="Прямая со стрелкой 29"/>
                <wp:cNvGraphicFramePr/>
                <a:graphic xmlns:a="http://schemas.openxmlformats.org/drawingml/2006/main">
                  <a:graphicData uri="http://schemas.microsoft.com/office/word/2010/wordprocessingShape">
                    <wps:wsp>
                      <wps:cNvCnPr/>
                      <wps:spPr>
                        <a:xfrm>
                          <a:off x="0" y="0"/>
                          <a:ext cx="10571" cy="2299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48ECA" id="Прямая со стрелкой 29" o:spid="_x0000_s1026" type="#_x0000_t32" style="position:absolute;margin-left:180.1pt;margin-top:12.3pt;width:.85pt;height:181.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" strokecolor="#4472c4 [3204]" strokeweight=".5pt">
                <v:stroke endarrow="block" joinstyle="miter"/>
              </v:shape>
            </w:pict>
          </mc:Fallback>
        </mc:AlternateContent>
      </w: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3597888</wp:posOffset>
                </wp:positionH>
                <wp:positionV relativeFrom="paragraph">
                  <wp:posOffset>144237</wp:posOffset>
                </wp:positionV>
                <wp:extent cx="5286" cy="132550"/>
                <wp:effectExtent l="76200" t="0" r="71120" b="58420"/>
                <wp:wrapNone/>
                <wp:docPr id="28" name="Прямая со стрелкой 28"/>
                <wp:cNvGraphicFramePr/>
                <a:graphic xmlns:a="http://schemas.openxmlformats.org/drawingml/2006/main">
                  <a:graphicData uri="http://schemas.microsoft.com/office/word/2010/wordprocessingShape">
                    <wps:wsp>
                      <wps:cNvCnPr/>
                      <wps:spPr>
                        <a:xfrm>
                          <a:off x="0" y="0"/>
                          <a:ext cx="5286" cy="13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D44C4" id="Прямая со стрелкой 28" o:spid="_x0000_s1026" type="#_x0000_t32" style="position:absolute;margin-left:283.3pt;margin-top:11.35pt;width:.4pt;height:1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3592602</wp:posOffset>
                </wp:positionH>
                <wp:positionV relativeFrom="paragraph">
                  <wp:posOffset>133904</wp:posOffset>
                </wp:positionV>
                <wp:extent cx="1749330" cy="10744"/>
                <wp:effectExtent l="0" t="0" r="22860" b="2794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1749330" cy="10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90835" id="Прямая соединительная линия 2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82.9pt,10.55pt" to="42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" strokecolor="#4472c4 [3204]" strokeweight=".5pt">
                <v:stroke joinstyle="miter"/>
              </v:line>
            </w:pict>
          </mc:Fallback>
        </mc:AlternateContent>
      </w: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2657060</wp:posOffset>
                </wp:positionH>
                <wp:positionV relativeFrom="paragraph">
                  <wp:posOffset>127955</wp:posOffset>
                </wp:positionV>
                <wp:extent cx="1691281" cy="1152250"/>
                <wp:effectExtent l="0" t="0" r="23495" b="10160"/>
                <wp:wrapNone/>
                <wp:docPr id="7" name="Прямоугольник 7"/>
                <wp:cNvGraphicFramePr/>
                <a:graphic xmlns:a="http://schemas.openxmlformats.org/drawingml/2006/main">
                  <a:graphicData uri="http://schemas.microsoft.com/office/word/2010/wordprocessingShape">
                    <wps:wsp>
                      <wps:cNvSpPr/>
                      <wps:spPr>
                        <a:xfrm>
                          <a:off x="0" y="0"/>
                          <a:ext cx="1691281" cy="115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Default="0087361A" w:rsidP="0087361A">
                            <w:pPr>
                              <w:jc w:val="center"/>
                              <w:rPr>
                                <w:color w:val="000000" w:themeColor="text1"/>
                              </w:rPr>
                            </w:pPr>
                            <w:r>
                              <w:rPr>
                                <w:color w:val="000000" w:themeColor="text1"/>
                              </w:rPr>
                              <w:t>На официальном сайте администрации Никольского городского поселения Тосненского района ленинградской области</w:t>
                            </w:r>
                          </w:p>
                          <w:p w:rsidR="0087361A" w:rsidRPr="0087361A" w:rsidRDefault="0087361A" w:rsidP="0087361A">
                            <w:pPr>
                              <w:jc w:val="center"/>
                              <w:rPr>
                                <w:color w:val="000000" w:themeColor="text1"/>
                              </w:rPr>
                            </w:pPr>
                            <w:r w:rsidRPr="0087361A">
                              <w:rPr>
                                <w:color w:val="000000" w:themeColor="text1"/>
                                <w:lang w:val="en-US"/>
                              </w:rPr>
                              <w:t>http</w:t>
                            </w:r>
                            <w:r w:rsidRPr="0087361A">
                              <w:rPr>
                                <w:color w:val="000000" w:themeColor="text1"/>
                              </w:rPr>
                              <w:t>://</w:t>
                            </w:r>
                            <w:r w:rsidRPr="0087361A">
                              <w:rPr>
                                <w:color w:val="000000" w:themeColor="text1"/>
                                <w:lang w:val="en-US"/>
                              </w:rPr>
                              <w:t>www</w:t>
                            </w:r>
                            <w:r w:rsidRPr="0087361A">
                              <w:rPr>
                                <w:color w:val="000000" w:themeColor="text1"/>
                              </w:rPr>
                              <w:t>.</w:t>
                            </w:r>
                            <w:proofErr w:type="spellStart"/>
                            <w:r w:rsidRPr="0087361A">
                              <w:rPr>
                                <w:color w:val="000000" w:themeColor="text1"/>
                                <w:lang w:val="en-US"/>
                              </w:rPr>
                              <w:t>nikolskoecity</w:t>
                            </w:r>
                            <w:proofErr w:type="spellEnd"/>
                            <w:r w:rsidRPr="0087361A">
                              <w:rPr>
                                <w:color w:val="000000" w:themeColor="text1"/>
                              </w:rPr>
                              <w:t>.</w:t>
                            </w:r>
                            <w:r w:rsidRPr="0087361A">
                              <w:rPr>
                                <w:color w:val="000000" w:themeColor="text1"/>
                                <w:lang w:val="en-US"/>
                              </w:rPr>
                              <w:t>ru</w:t>
                            </w:r>
                          </w:p>
                          <w:p w:rsidR="0087361A" w:rsidRPr="0087361A" w:rsidRDefault="0087361A" w:rsidP="0087361A">
                            <w:pPr>
                              <w:jc w:val="center"/>
                              <w:rPr>
                                <w:color w:val="000000" w:themeColor="text1"/>
                              </w:rPr>
                            </w:pPr>
                          </w:p>
                          <w:p w:rsidR="0087361A" w:rsidRPr="0087361A" w:rsidRDefault="0087361A" w:rsidP="0087361A">
                            <w:pPr>
                              <w:jc w:val="center"/>
                              <w:rPr>
                                <w:color w:val="000000" w:themeColor="text1"/>
                              </w:rPr>
                            </w:pPr>
                          </w:p>
                          <w:p w:rsidR="0087361A" w:rsidRPr="0087361A" w:rsidRDefault="0087361A" w:rsidP="0087361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09.2pt;margin-top:10.1pt;width:133.1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" filled="f" strokecolor="#1f3763 [1604]" strokeweight="1pt">
                <v:textbox>
                  <w:txbxContent>
                    <w:p w:rsidR="0087361A" w:rsidRDefault="0087361A" w:rsidP="0087361A">
                      <w:pPr>
                        <w:jc w:val="center"/>
                        <w:rPr>
                          <w:color w:val="000000" w:themeColor="text1"/>
                        </w:rPr>
                      </w:pPr>
                      <w:r>
                        <w:rPr>
                          <w:color w:val="000000" w:themeColor="text1"/>
                        </w:rPr>
                        <w:t>На официальном сайте администрации Никольского городского поселения Тосненского района ленинградской области</w:t>
                      </w:r>
                    </w:p>
                    <w:p w:rsidR="0087361A" w:rsidRPr="0087361A" w:rsidRDefault="0087361A" w:rsidP="0087361A">
                      <w:pPr>
                        <w:jc w:val="center"/>
                        <w:rPr>
                          <w:color w:val="000000" w:themeColor="text1"/>
                        </w:rPr>
                      </w:pPr>
                      <w:r w:rsidRPr="0087361A">
                        <w:rPr>
                          <w:color w:val="000000" w:themeColor="text1"/>
                          <w:lang w:val="en-US"/>
                        </w:rPr>
                        <w:t>http</w:t>
                      </w:r>
                      <w:r w:rsidRPr="0087361A">
                        <w:rPr>
                          <w:color w:val="000000" w:themeColor="text1"/>
                        </w:rPr>
                        <w:t>://</w:t>
                      </w:r>
                      <w:r w:rsidRPr="0087361A">
                        <w:rPr>
                          <w:color w:val="000000" w:themeColor="text1"/>
                          <w:lang w:val="en-US"/>
                        </w:rPr>
                        <w:t>www</w:t>
                      </w:r>
                      <w:r w:rsidRPr="0087361A">
                        <w:rPr>
                          <w:color w:val="000000" w:themeColor="text1"/>
                        </w:rPr>
                        <w:t>.</w:t>
                      </w:r>
                      <w:proofErr w:type="spellStart"/>
                      <w:r w:rsidRPr="0087361A">
                        <w:rPr>
                          <w:color w:val="000000" w:themeColor="text1"/>
                          <w:lang w:val="en-US"/>
                        </w:rPr>
                        <w:t>nikolskoecity</w:t>
                      </w:r>
                      <w:proofErr w:type="spellEnd"/>
                      <w:r w:rsidRPr="0087361A">
                        <w:rPr>
                          <w:color w:val="000000" w:themeColor="text1"/>
                        </w:rPr>
                        <w:t>.</w:t>
                      </w:r>
                      <w:r w:rsidRPr="0087361A">
                        <w:rPr>
                          <w:color w:val="000000" w:themeColor="text1"/>
                          <w:lang w:val="en-US"/>
                        </w:rPr>
                        <w:t>ru</w:t>
                      </w:r>
                    </w:p>
                    <w:p w:rsidR="0087361A" w:rsidRPr="0087361A" w:rsidRDefault="0087361A" w:rsidP="0087361A">
                      <w:pPr>
                        <w:jc w:val="center"/>
                        <w:rPr>
                          <w:color w:val="000000" w:themeColor="text1"/>
                        </w:rPr>
                      </w:pPr>
                    </w:p>
                    <w:p w:rsidR="0087361A" w:rsidRPr="0087361A" w:rsidRDefault="0087361A" w:rsidP="0087361A">
                      <w:pPr>
                        <w:jc w:val="center"/>
                        <w:rPr>
                          <w:color w:val="000000" w:themeColor="text1"/>
                        </w:rPr>
                      </w:pPr>
                    </w:p>
                    <w:p w:rsidR="0087361A" w:rsidRPr="0087361A" w:rsidRDefault="0087361A" w:rsidP="0087361A">
                      <w:pPr>
                        <w:jc w:val="center"/>
                        <w:rPr>
                          <w:color w:val="000000" w:themeColor="text1"/>
                        </w:rPr>
                      </w:pPr>
                    </w:p>
                  </w:txbxContent>
                </v:textbox>
              </v:rect>
            </w:pict>
          </mc:Fallback>
        </mc:AlternateContent>
      </w: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4935131</wp:posOffset>
                </wp:positionH>
                <wp:positionV relativeFrom="paragraph">
                  <wp:posOffset>53120</wp:posOffset>
                </wp:positionV>
                <wp:extent cx="1321930" cy="1627949"/>
                <wp:effectExtent l="0" t="0" r="12065" b="10795"/>
                <wp:wrapNone/>
                <wp:docPr id="8" name="Прямоугольник 8"/>
                <wp:cNvGraphicFramePr/>
                <a:graphic xmlns:a="http://schemas.openxmlformats.org/drawingml/2006/main">
                  <a:graphicData uri="http://schemas.microsoft.com/office/word/2010/wordprocessingShape">
                    <wps:wsp>
                      <wps:cNvSpPr/>
                      <wps:spPr>
                        <a:xfrm rot="10800000" flipH="1" flipV="1">
                          <a:off x="0" y="0"/>
                          <a:ext cx="1321930" cy="16279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Pr="0087361A" w:rsidRDefault="0087361A" w:rsidP="0087361A">
                            <w:pPr>
                              <w:jc w:val="center"/>
                              <w:rPr>
                                <w:color w:val="000000" w:themeColor="text1"/>
                              </w:rPr>
                            </w:pPr>
                            <w:r>
                              <w:rPr>
                                <w:color w:val="000000" w:themeColor="text1"/>
                              </w:rPr>
                              <w:t>Единый портал государственных и муниципальных услуг (функций) и Портал государственных и муниципальных услуг Ленинградской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88.6pt;margin-top:4.2pt;width:104.1pt;height:128.2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" filled="f" strokecolor="#1f3763 [1604]" strokeweight="1pt">
                <v:textbox>
                  <w:txbxContent>
                    <w:p w:rsidR="0087361A" w:rsidRPr="0087361A" w:rsidRDefault="0087361A" w:rsidP="0087361A">
                      <w:pPr>
                        <w:jc w:val="center"/>
                        <w:rPr>
                          <w:color w:val="000000" w:themeColor="text1"/>
                        </w:rPr>
                      </w:pPr>
                      <w:r>
                        <w:rPr>
                          <w:color w:val="000000" w:themeColor="text1"/>
                        </w:rPr>
                        <w:t>Единый портал государственных и муниципальных услуг (функций) и Портал государственных и муниципальных услуг Ленинградской области</w:t>
                      </w:r>
                    </w:p>
                  </w:txbxContent>
                </v:textbox>
              </v:rect>
            </w:pict>
          </mc:Fallback>
        </mc:AlternateConten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373703</wp:posOffset>
                </wp:positionH>
                <wp:positionV relativeFrom="paragraph">
                  <wp:posOffset>55121</wp:posOffset>
                </wp:positionV>
                <wp:extent cx="5554980" cy="655408"/>
                <wp:effectExtent l="0" t="0" r="26670" b="11430"/>
                <wp:wrapNone/>
                <wp:docPr id="9" name="Прямоугольник 9"/>
                <wp:cNvGraphicFramePr/>
                <a:graphic xmlns:a="http://schemas.openxmlformats.org/drawingml/2006/main">
                  <a:graphicData uri="http://schemas.microsoft.com/office/word/2010/wordprocessingShape">
                    <wps:wsp>
                      <wps:cNvSpPr/>
                      <wps:spPr>
                        <a:xfrm>
                          <a:off x="0" y="0"/>
                          <a:ext cx="5554980" cy="6554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Pr="0087361A" w:rsidRDefault="0087361A" w:rsidP="0087361A">
                            <w:pPr>
                              <w:jc w:val="center"/>
                              <w:rPr>
                                <w:color w:val="000000" w:themeColor="text1"/>
                              </w:rPr>
                            </w:pPr>
                            <w:r w:rsidRPr="0087361A">
                              <w:rPr>
                                <w:color w:val="000000" w:themeColor="text1"/>
                              </w:rPr>
                              <w:t>Подача в администрацию Никольского городского поселения Тосненского района Ленинградской области заявления о включен</w:t>
                            </w:r>
                            <w:r>
                              <w:rPr>
                                <w:color w:val="000000" w:themeColor="text1"/>
                              </w:rPr>
                              <w:t>и</w:t>
                            </w:r>
                            <w:r w:rsidRPr="0087361A">
                              <w:rPr>
                                <w:color w:val="000000" w:themeColor="text1"/>
                              </w:rPr>
                              <w:t>и</w:t>
                            </w:r>
                            <w:r>
                              <w:rPr>
                                <w:color w:val="000000" w:themeColor="text1"/>
                              </w:rPr>
                              <w:t xml:space="preserve"> (исключении) мест или внесении изменений в схему размещения нестационарных торговых объектов в схему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2" style="position:absolute;left:0;text-align:left;margin-left:29.45pt;margin-top:4.35pt;width:437.4pt;height:5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" filled="f" strokecolor="#1f3763 [1604]" strokeweight="1pt">
                <v:textbox>
                  <w:txbxContent>
                    <w:p w:rsidR="0087361A" w:rsidRPr="0087361A" w:rsidRDefault="0087361A" w:rsidP="0087361A">
                      <w:pPr>
                        <w:jc w:val="center"/>
                        <w:rPr>
                          <w:color w:val="000000" w:themeColor="text1"/>
                        </w:rPr>
                      </w:pPr>
                      <w:r w:rsidRPr="0087361A">
                        <w:rPr>
                          <w:color w:val="000000" w:themeColor="text1"/>
                        </w:rPr>
                        <w:t>Подача в администрацию Никольского городского поселения Тосненского района Ленинградской области заявления о включен</w:t>
                      </w:r>
                      <w:r>
                        <w:rPr>
                          <w:color w:val="000000" w:themeColor="text1"/>
                        </w:rPr>
                        <w:t>и</w:t>
                      </w:r>
                      <w:r w:rsidRPr="0087361A">
                        <w:rPr>
                          <w:color w:val="000000" w:themeColor="text1"/>
                        </w:rPr>
                        <w:t>и</w:t>
                      </w:r>
                      <w:r>
                        <w:rPr>
                          <w:color w:val="000000" w:themeColor="text1"/>
                        </w:rPr>
                        <w:t xml:space="preserve"> (исключении) мест или внесении изменений в схему размещения нестационарных торговых объектов в схему и прилагаемых к нему документов</w:t>
                      </w:r>
                    </w:p>
                  </w:txbxContent>
                </v:textbox>
              </v:rect>
            </w:pict>
          </mc:Fallback>
        </mc:AlternateConten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2900195</wp:posOffset>
                </wp:positionH>
                <wp:positionV relativeFrom="paragraph">
                  <wp:posOffset>35916</wp:posOffset>
                </wp:positionV>
                <wp:extent cx="5286" cy="243135"/>
                <wp:effectExtent l="76200" t="0" r="71120" b="62230"/>
                <wp:wrapNone/>
                <wp:docPr id="31" name="Прямая со стрелкой 31"/>
                <wp:cNvGraphicFramePr/>
                <a:graphic xmlns:a="http://schemas.openxmlformats.org/drawingml/2006/main">
                  <a:graphicData uri="http://schemas.microsoft.com/office/word/2010/wordprocessingShape">
                    <wps:wsp>
                      <wps:cNvCnPr/>
                      <wps:spPr>
                        <a:xfrm>
                          <a:off x="0" y="0"/>
                          <a:ext cx="5286" cy="243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13722" id="Прямая со стрелкой 31" o:spid="_x0000_s1026" type="#_x0000_t32" style="position:absolute;margin-left:228.35pt;margin-top:2.85pt;width:.4pt;height:19.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" strokecolor="#4472c4 [3204]" strokeweight=".5pt">
                <v:stroke endarrow="block" joinstyle="miter"/>
              </v:shape>
            </w:pict>
          </mc:Fallback>
        </mc:AlternateContent>
      </w: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643266</wp:posOffset>
                </wp:positionH>
                <wp:positionV relativeFrom="paragraph">
                  <wp:posOffset>156648</wp:posOffset>
                </wp:positionV>
                <wp:extent cx="5089932" cy="401702"/>
                <wp:effectExtent l="0" t="0" r="15875" b="17780"/>
                <wp:wrapNone/>
                <wp:docPr id="10" name="Прямоугольник 10"/>
                <wp:cNvGraphicFramePr/>
                <a:graphic xmlns:a="http://schemas.openxmlformats.org/drawingml/2006/main">
                  <a:graphicData uri="http://schemas.microsoft.com/office/word/2010/wordprocessingShape">
                    <wps:wsp>
                      <wps:cNvSpPr/>
                      <wps:spPr>
                        <a:xfrm>
                          <a:off x="0" y="0"/>
                          <a:ext cx="5089932" cy="4017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Pr="0087361A" w:rsidRDefault="0087361A" w:rsidP="0087361A">
                            <w:pPr>
                              <w:jc w:val="center"/>
                              <w:rPr>
                                <w:color w:val="000000" w:themeColor="text1"/>
                              </w:rPr>
                            </w:pPr>
                            <w:r>
                              <w:rPr>
                                <w:color w:val="000000" w:themeColor="text1"/>
                              </w:rPr>
                              <w:t>Разработка проекта схемы на согласование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50.65pt;margin-top:12.35pt;width:400.8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" filled="f" strokecolor="#1f3763 [1604]" strokeweight="1pt">
                <v:textbox>
                  <w:txbxContent>
                    <w:p w:rsidR="0087361A" w:rsidRPr="0087361A" w:rsidRDefault="0087361A" w:rsidP="0087361A">
                      <w:pPr>
                        <w:jc w:val="center"/>
                        <w:rPr>
                          <w:color w:val="000000" w:themeColor="text1"/>
                        </w:rPr>
                      </w:pPr>
                      <w:r>
                        <w:rPr>
                          <w:color w:val="000000" w:themeColor="text1"/>
                        </w:rPr>
                        <w:t>Разработка проекта схемы на согласование</w:t>
                      </w:r>
                    </w:p>
                  </w:txbxContent>
                </v:textbox>
              </v:rect>
            </w:pict>
          </mc:Fallback>
        </mc:AlternateConten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87361A" w:rsidP="00472615">
      <w:pPr>
        <w:ind w:firstLine="567"/>
        <w:jc w:val="both"/>
        <w:rPr>
          <w:b/>
          <w:sz w:val="24"/>
          <w:szCs w:val="24"/>
        </w:rPr>
      </w:pPr>
      <w:r>
        <w:rPr>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2907478</wp:posOffset>
                </wp:positionH>
                <wp:positionV relativeFrom="paragraph">
                  <wp:posOffset>53711</wp:posOffset>
                </wp:positionV>
                <wp:extent cx="0" cy="274848"/>
                <wp:effectExtent l="76200" t="0" r="57150" b="49530"/>
                <wp:wrapNone/>
                <wp:docPr id="33" name="Прямая со стрелкой 33"/>
                <wp:cNvGraphicFramePr/>
                <a:graphic xmlns:a="http://schemas.openxmlformats.org/drawingml/2006/main">
                  <a:graphicData uri="http://schemas.microsoft.com/office/word/2010/wordprocessingShape">
                    <wps:wsp>
                      <wps:cNvCnPr/>
                      <wps:spPr>
                        <a:xfrm>
                          <a:off x="0" y="0"/>
                          <a:ext cx="0" cy="274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46D84" id="Прямая со стрелкой 33" o:spid="_x0000_s1026" type="#_x0000_t32" style="position:absolute;margin-left:228.95pt;margin-top:4.25pt;width:0;height:2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" strokecolor="#4472c4 [3204]" strokeweight=".5pt">
                <v:stroke endarrow="block" joinstyle="miter"/>
              </v:shape>
            </w:pict>
          </mc:Fallback>
        </mc:AlternateContent>
      </w:r>
    </w:p>
    <w:p w:rsidR="005D31F1" w:rsidRDefault="005D31F1" w:rsidP="00405792">
      <w:pPr>
        <w:shd w:val="clear" w:color="auto" w:fill="FFFFFF"/>
        <w:spacing w:line="274" w:lineRule="exact"/>
        <w:ind w:left="4678" w:right="715"/>
        <w:rPr>
          <w:bCs/>
          <w:color w:val="000000"/>
          <w:sz w:val="24"/>
          <w:szCs w:val="24"/>
        </w:rPr>
      </w:pPr>
    </w:p>
    <w:p w:rsidR="005D31F1" w:rsidRDefault="0087361A" w:rsidP="00405792">
      <w:pPr>
        <w:shd w:val="clear" w:color="auto" w:fill="FFFFFF"/>
        <w:spacing w:line="274" w:lineRule="exact"/>
        <w:ind w:left="4678" w:right="715"/>
        <w:rPr>
          <w:bCs/>
          <w:color w:val="000000"/>
          <w:sz w:val="24"/>
          <w:szCs w:val="24"/>
        </w:rPr>
      </w:pPr>
      <w:r>
        <w:rPr>
          <w:bCs/>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944542</wp:posOffset>
                </wp:positionH>
                <wp:positionV relativeFrom="paragraph">
                  <wp:posOffset>21595</wp:posOffset>
                </wp:positionV>
                <wp:extent cx="4820285" cy="866312"/>
                <wp:effectExtent l="0" t="0" r="18415" b="10160"/>
                <wp:wrapNone/>
                <wp:docPr id="11" name="Прямоугольник 11"/>
                <wp:cNvGraphicFramePr/>
                <a:graphic xmlns:a="http://schemas.openxmlformats.org/drawingml/2006/main">
                  <a:graphicData uri="http://schemas.microsoft.com/office/word/2010/wordprocessingShape">
                    <wps:wsp>
                      <wps:cNvSpPr/>
                      <wps:spPr>
                        <a:xfrm>
                          <a:off x="0" y="0"/>
                          <a:ext cx="4820285" cy="8663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Pr="0087361A" w:rsidRDefault="0087361A" w:rsidP="0087361A">
                            <w:pPr>
                              <w:jc w:val="center"/>
                              <w:rPr>
                                <w:color w:val="000000" w:themeColor="text1"/>
                              </w:rPr>
                            </w:pPr>
                            <w:r w:rsidRPr="0087361A">
                              <w:rPr>
                                <w:color w:val="000000" w:themeColor="text1"/>
                              </w:rPr>
                              <w:t>Рассмотрение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4" style="position:absolute;left:0;text-align:left;margin-left:74.35pt;margin-top:1.7pt;width:379.55pt;height:6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" filled="f" strokecolor="#1f3763 [1604]" strokeweight="1pt">
                <v:textbox>
                  <w:txbxContent>
                    <w:p w:rsidR="0087361A" w:rsidRPr="0087361A" w:rsidRDefault="0087361A" w:rsidP="0087361A">
                      <w:pPr>
                        <w:jc w:val="center"/>
                        <w:rPr>
                          <w:color w:val="000000" w:themeColor="text1"/>
                        </w:rPr>
                      </w:pPr>
                      <w:r w:rsidRPr="0087361A">
                        <w:rPr>
                          <w:color w:val="000000" w:themeColor="text1"/>
                        </w:rPr>
                        <w:t>Рассмотрение комиссией проекта схемы, принятие решения о включении (исключении) места или внесении изменений в схему размещения нестационарных торговых объектов или отказе во включении (исключении) места или внесении изменений в схему размещения нестационарных торговых объектов</w:t>
                      </w:r>
                    </w:p>
                  </w:txbxContent>
                </v:textbox>
              </v:rect>
            </w:pict>
          </mc:Fallback>
        </mc:AlternateContent>
      </w:r>
    </w:p>
    <w:p w:rsidR="005D31F1" w:rsidRDefault="005D31F1" w:rsidP="00405792">
      <w:pPr>
        <w:shd w:val="clear" w:color="auto" w:fill="FFFFFF"/>
        <w:spacing w:line="274" w:lineRule="exact"/>
        <w:ind w:left="4678" w:right="715"/>
        <w:rPr>
          <w:bCs/>
          <w:color w:val="000000"/>
          <w:sz w:val="24"/>
          <w:szCs w:val="24"/>
        </w:rPr>
      </w:pPr>
    </w:p>
    <w:p w:rsidR="005D31F1" w:rsidRDefault="005D31F1" w:rsidP="00405792">
      <w:pPr>
        <w:shd w:val="clear" w:color="auto" w:fill="FFFFFF"/>
        <w:spacing w:line="274" w:lineRule="exact"/>
        <w:ind w:left="4678" w:right="715"/>
        <w:rPr>
          <w:bCs/>
          <w:color w:val="000000"/>
          <w:sz w:val="24"/>
          <w:szCs w:val="24"/>
        </w:rPr>
      </w:pPr>
    </w:p>
    <w:p w:rsidR="005D31F1" w:rsidRDefault="005D31F1" w:rsidP="00405792">
      <w:pPr>
        <w:shd w:val="clear" w:color="auto" w:fill="FFFFFF"/>
        <w:spacing w:line="274" w:lineRule="exact"/>
        <w:ind w:left="4678" w:right="715"/>
        <w:rPr>
          <w:bCs/>
          <w:color w:val="000000"/>
          <w:sz w:val="24"/>
          <w:szCs w:val="24"/>
        </w:rPr>
      </w:pPr>
    </w:p>
    <w:p w:rsidR="005D31F1" w:rsidRDefault="005D31F1" w:rsidP="00405792">
      <w:pPr>
        <w:shd w:val="clear" w:color="auto" w:fill="FFFFFF"/>
        <w:spacing w:line="274" w:lineRule="exact"/>
        <w:ind w:left="4678" w:right="715"/>
        <w:rPr>
          <w:bCs/>
          <w:color w:val="000000"/>
          <w:sz w:val="24"/>
          <w:szCs w:val="24"/>
        </w:rPr>
      </w:pPr>
    </w:p>
    <w:p w:rsidR="00143A88" w:rsidRDefault="00143A88" w:rsidP="00405792">
      <w:pPr>
        <w:shd w:val="clear" w:color="auto" w:fill="FFFFFF"/>
        <w:spacing w:line="274" w:lineRule="exact"/>
        <w:ind w:left="4678" w:right="715"/>
        <w:rPr>
          <w:bCs/>
          <w:color w:val="000000"/>
          <w:sz w:val="24"/>
          <w:szCs w:val="24"/>
        </w:rPr>
      </w:pPr>
    </w:p>
    <w:p w:rsidR="005D31F1" w:rsidRDefault="0087361A" w:rsidP="00405792">
      <w:pPr>
        <w:shd w:val="clear" w:color="auto" w:fill="FFFFFF"/>
        <w:spacing w:line="274" w:lineRule="exact"/>
        <w:ind w:left="4678" w:right="715"/>
        <w:rPr>
          <w:bCs/>
          <w:color w:val="000000"/>
          <w:sz w:val="24"/>
          <w:szCs w:val="24"/>
        </w:rPr>
      </w:pPr>
      <w:r>
        <w:rPr>
          <w:bCs/>
          <w:noProof/>
          <w:color w:val="000000"/>
          <w:sz w:val="24"/>
          <w:szCs w:val="24"/>
        </w:rPr>
        <mc:AlternateContent>
          <mc:Choice Requires="wps">
            <w:drawing>
              <wp:anchor distT="0" distB="0" distL="114300" distR="114300" simplePos="0" relativeHeight="251683840" behindDoc="0" locked="0" layoutInCell="1" allowOverlap="1" wp14:anchorId="3540B505" wp14:editId="0E6D5C28">
                <wp:simplePos x="0" y="0"/>
                <wp:positionH relativeFrom="column">
                  <wp:posOffset>4401291</wp:posOffset>
                </wp:positionH>
                <wp:positionV relativeFrom="paragraph">
                  <wp:posOffset>60758</wp:posOffset>
                </wp:positionV>
                <wp:extent cx="0" cy="311374"/>
                <wp:effectExtent l="76200" t="0" r="57150" b="50800"/>
                <wp:wrapNone/>
                <wp:docPr id="35" name="Прямая со стрелкой 35"/>
                <wp:cNvGraphicFramePr/>
                <a:graphic xmlns:a="http://schemas.openxmlformats.org/drawingml/2006/main">
                  <a:graphicData uri="http://schemas.microsoft.com/office/word/2010/wordprocessingShape">
                    <wps:wsp>
                      <wps:cNvCnPr/>
                      <wps:spPr>
                        <a:xfrm>
                          <a:off x="0" y="0"/>
                          <a:ext cx="0" cy="311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D7C33" id="Прямая со стрелкой 35" o:spid="_x0000_s1026" type="#_x0000_t32" style="position:absolute;margin-left:346.55pt;margin-top:4.8pt;width:0;height:2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" strokecolor="#4472c4 [3204]" strokeweight=".5pt">
                <v:stroke endarrow="block" joinstyle="miter"/>
              </v:shape>
            </w:pict>
          </mc:Fallback>
        </mc:AlternateContent>
      </w:r>
      <w:r>
        <w:rPr>
          <w:bCs/>
          <w:noProof/>
          <w:color w:val="000000"/>
          <w:sz w:val="24"/>
          <w:szCs w:val="24"/>
        </w:rPr>
        <mc:AlternateContent>
          <mc:Choice Requires="wps">
            <w:drawing>
              <wp:anchor distT="0" distB="0" distL="114300" distR="114300" simplePos="0" relativeHeight="251682816" behindDoc="0" locked="0" layoutInCell="1" allowOverlap="1" wp14:anchorId="14752E1F" wp14:editId="6E770897">
                <wp:simplePos x="0" y="0"/>
                <wp:positionH relativeFrom="column">
                  <wp:posOffset>1763802</wp:posOffset>
                </wp:positionH>
                <wp:positionV relativeFrom="paragraph">
                  <wp:posOffset>50187</wp:posOffset>
                </wp:positionV>
                <wp:extent cx="0" cy="322419"/>
                <wp:effectExtent l="76200" t="0" r="76200" b="59055"/>
                <wp:wrapNone/>
                <wp:docPr id="34" name="Прямая со стрелкой 34"/>
                <wp:cNvGraphicFramePr/>
                <a:graphic xmlns:a="http://schemas.openxmlformats.org/drawingml/2006/main">
                  <a:graphicData uri="http://schemas.microsoft.com/office/word/2010/wordprocessingShape">
                    <wps:wsp>
                      <wps:cNvCnPr/>
                      <wps:spPr>
                        <a:xfrm>
                          <a:off x="0" y="0"/>
                          <a:ext cx="0" cy="322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AE4ED" id="Прямая со стрелкой 34" o:spid="_x0000_s1026" type="#_x0000_t32" style="position:absolute;margin-left:138.9pt;margin-top:3.95pt;width:0;height:25.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" strokecolor="#4472c4 [3204]" strokeweight=".5pt">
                <v:stroke endarrow="block" joinstyle="miter"/>
              </v:shape>
            </w:pict>
          </mc:Fallback>
        </mc:AlternateContent>
      </w:r>
    </w:p>
    <w:p w:rsidR="005D31F1" w:rsidRDefault="0087361A" w:rsidP="00405792">
      <w:pPr>
        <w:shd w:val="clear" w:color="auto" w:fill="FFFFFF"/>
        <w:spacing w:line="274" w:lineRule="exact"/>
        <w:ind w:left="4678" w:right="715"/>
        <w:rPr>
          <w:bCs/>
          <w:color w:val="000000"/>
          <w:sz w:val="24"/>
          <w:szCs w:val="24"/>
        </w:rPr>
      </w:pPr>
      <w:r>
        <w:rPr>
          <w:bCs/>
          <w:noProof/>
          <w:color w:val="000000"/>
          <w:sz w:val="24"/>
          <w:szCs w:val="24"/>
        </w:rPr>
        <w:lastRenderedPageBreak/>
        <mc:AlternateContent>
          <mc:Choice Requires="wps">
            <w:drawing>
              <wp:anchor distT="0" distB="0" distL="114300" distR="114300" simplePos="0" relativeHeight="251669504" behindDoc="0" locked="0" layoutInCell="1" allowOverlap="1" wp14:anchorId="7167BD48" wp14:editId="33D57010">
                <wp:simplePos x="0" y="0"/>
                <wp:positionH relativeFrom="column">
                  <wp:posOffset>410702</wp:posOffset>
                </wp:positionH>
                <wp:positionV relativeFrom="paragraph">
                  <wp:posOffset>225043</wp:posOffset>
                </wp:positionV>
                <wp:extent cx="2177646" cy="597267"/>
                <wp:effectExtent l="0" t="0" r="13335" b="12700"/>
                <wp:wrapNone/>
                <wp:docPr id="12" name="Прямоугольник 12"/>
                <wp:cNvGraphicFramePr/>
                <a:graphic xmlns:a="http://schemas.openxmlformats.org/drawingml/2006/main">
                  <a:graphicData uri="http://schemas.microsoft.com/office/word/2010/wordprocessingShape">
                    <wps:wsp>
                      <wps:cNvSpPr/>
                      <wps:spPr>
                        <a:xfrm>
                          <a:off x="0" y="0"/>
                          <a:ext cx="2177646" cy="597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61A" w:rsidRPr="0087361A" w:rsidRDefault="0087361A" w:rsidP="0087361A">
                            <w:pPr>
                              <w:jc w:val="center"/>
                              <w:rPr>
                                <w:color w:val="000000" w:themeColor="text1"/>
                              </w:rPr>
                            </w:pPr>
                            <w:r w:rsidRPr="0087361A">
                              <w:rPr>
                                <w:color w:val="000000" w:themeColor="text1"/>
                              </w:rPr>
                              <w:t>Направление заявителю письменного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7BD48" id="Прямоугольник 12" o:spid="_x0000_s1035" style="position:absolute;left:0;text-align:left;margin-left:32.35pt;margin-top:17.7pt;width:171.45pt;height:4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" filled="f" strokecolor="#1f3763 [1604]" strokeweight="1pt">
                <v:textbox>
                  <w:txbxContent>
                    <w:p w:rsidR="0087361A" w:rsidRPr="0087361A" w:rsidRDefault="0087361A" w:rsidP="0087361A">
                      <w:pPr>
                        <w:jc w:val="center"/>
                        <w:rPr>
                          <w:color w:val="000000" w:themeColor="text1"/>
                        </w:rPr>
                      </w:pPr>
                      <w:r w:rsidRPr="0087361A">
                        <w:rPr>
                          <w:color w:val="000000" w:themeColor="text1"/>
                        </w:rPr>
                        <w:t>Направление заявителю письменного уведомления об отказе в предоставлении муниципальной услуги</w:t>
                      </w:r>
                    </w:p>
                  </w:txbxContent>
                </v:textbox>
              </v:rect>
            </w:pict>
          </mc:Fallback>
        </mc:AlternateContent>
      </w:r>
    </w:p>
    <w:p w:rsidR="00405792" w:rsidRDefault="00143A88" w:rsidP="00472615">
      <w:pPr>
        <w:ind w:firstLine="567"/>
        <w:jc w:val="both"/>
        <w:rPr>
          <w:b/>
          <w:sz w:val="24"/>
          <w:szCs w:val="24"/>
        </w:rPr>
      </w:pPr>
      <w:r>
        <w:rPr>
          <w:bCs/>
          <w:noProof/>
          <w:color w:val="000000"/>
          <w:sz w:val="24"/>
          <w:szCs w:val="24"/>
        </w:rPr>
        <mc:AlternateContent>
          <mc:Choice Requires="wps">
            <w:drawing>
              <wp:anchor distT="0" distB="0" distL="114300" distR="114300" simplePos="0" relativeHeight="251670528" behindDoc="0" locked="0" layoutInCell="1" allowOverlap="1" wp14:anchorId="2DCF01A3" wp14:editId="797E85B4">
                <wp:simplePos x="0" y="0"/>
                <wp:positionH relativeFrom="margin">
                  <wp:posOffset>3161665</wp:posOffset>
                </wp:positionH>
                <wp:positionV relativeFrom="paragraph">
                  <wp:posOffset>49531</wp:posOffset>
                </wp:positionV>
                <wp:extent cx="2816860" cy="666750"/>
                <wp:effectExtent l="0" t="0" r="21590" b="19050"/>
                <wp:wrapNone/>
                <wp:docPr id="13" name="Прямоугольник 13"/>
                <wp:cNvGraphicFramePr/>
                <a:graphic xmlns:a="http://schemas.openxmlformats.org/drawingml/2006/main">
                  <a:graphicData uri="http://schemas.microsoft.com/office/word/2010/wordprocessingShape">
                    <wps:wsp>
                      <wps:cNvSpPr/>
                      <wps:spPr>
                        <a:xfrm>
                          <a:off x="0" y="0"/>
                          <a:ext cx="281686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43A88" w:rsidRDefault="00143A88">
                            <w:pPr>
                              <w:rPr>
                                <w:color w:val="000000" w:themeColor="text1"/>
                              </w:rPr>
                            </w:pPr>
                          </w:p>
                          <w:p w:rsidR="0087361A" w:rsidRDefault="0087361A">
                            <w:r w:rsidRPr="0087361A">
                              <w:rPr>
                                <w:color w:val="000000" w:themeColor="text1"/>
                              </w:rPr>
                              <w:t xml:space="preserve">Разработка проекта постановления о внесении изменений в схему и направление заявителю письменного уведомления о результате </w:t>
                            </w:r>
                            <w:r>
                              <w:t>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F01A3" id="Прямоугольник 13" o:spid="_x0000_s1036" style="position:absolute;left:0;text-align:left;margin-left:248.95pt;margin-top:3.9pt;width:221.8pt;height:5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" filled="f" strokecolor="#1f3763 [1604]" strokeweight="1pt">
                <v:textbox>
                  <w:txbxContent>
                    <w:p w:rsidR="00143A88" w:rsidRDefault="00143A88">
                      <w:pPr>
                        <w:rPr>
                          <w:color w:val="000000" w:themeColor="text1"/>
                        </w:rPr>
                      </w:pPr>
                    </w:p>
                    <w:p w:rsidR="0087361A" w:rsidRDefault="0087361A">
                      <w:r w:rsidRPr="0087361A">
                        <w:rPr>
                          <w:color w:val="000000" w:themeColor="text1"/>
                        </w:rPr>
                        <w:t xml:space="preserve">Разработка проекта постановления о внесении изменений в схему и направление заявителю письменного уведомления о результате </w:t>
                      </w:r>
                      <w:r>
                        <w:t>предоставления муниципальной услуги</w:t>
                      </w:r>
                    </w:p>
                  </w:txbxContent>
                </v:textbox>
                <w10:wrap anchorx="margin"/>
              </v:rect>
            </w:pict>
          </mc:Fallback>
        </mc:AlternateConten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2B4B54" w:rsidRDefault="002B4B54" w:rsidP="00472615">
      <w:pPr>
        <w:ind w:firstLine="567"/>
        <w:jc w:val="both"/>
        <w:rPr>
          <w:b/>
          <w:sz w:val="24"/>
          <w:szCs w:val="24"/>
        </w:rPr>
      </w:pPr>
      <w:bookmarkStart w:id="1" w:name="_GoBack"/>
      <w:bookmarkEnd w:id="1"/>
    </w:p>
    <w:p w:rsidR="00143A88" w:rsidRDefault="00143A88" w:rsidP="00472615">
      <w:pPr>
        <w:ind w:firstLine="567"/>
        <w:jc w:val="both"/>
        <w:rPr>
          <w:b/>
          <w:sz w:val="24"/>
          <w:szCs w:val="24"/>
        </w:rPr>
      </w:pPr>
    </w:p>
    <w:p w:rsidR="00143A88" w:rsidRPr="00606008" w:rsidRDefault="00143A88" w:rsidP="00143A88">
      <w:pPr>
        <w:shd w:val="clear" w:color="auto" w:fill="FFFFFF"/>
        <w:spacing w:line="274" w:lineRule="exact"/>
        <w:ind w:left="4678" w:right="715"/>
        <w:rPr>
          <w:bCs/>
          <w:color w:val="000000"/>
          <w:spacing w:val="-2"/>
          <w:sz w:val="24"/>
          <w:szCs w:val="24"/>
        </w:rPr>
      </w:pPr>
      <w:r>
        <w:rPr>
          <w:bCs/>
          <w:color w:val="000000"/>
          <w:sz w:val="24"/>
          <w:szCs w:val="24"/>
        </w:rPr>
        <w:lastRenderedPageBreak/>
        <w:t>Прил</w:t>
      </w:r>
      <w:r w:rsidRPr="00606008">
        <w:rPr>
          <w:bCs/>
          <w:color w:val="000000"/>
          <w:sz w:val="24"/>
          <w:szCs w:val="24"/>
        </w:rPr>
        <w:t xml:space="preserve">ожение № </w:t>
      </w:r>
      <w:r>
        <w:rPr>
          <w:bCs/>
          <w:color w:val="000000"/>
          <w:sz w:val="24"/>
          <w:szCs w:val="24"/>
        </w:rPr>
        <w:t>3 к административному регламенту</w:t>
      </w: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143A88" w:rsidRDefault="00143A88" w:rsidP="00472615">
      <w:pPr>
        <w:ind w:firstLine="567"/>
        <w:jc w:val="both"/>
        <w:rPr>
          <w:b/>
          <w:sz w:val="24"/>
          <w:szCs w:val="24"/>
        </w:rPr>
      </w:pPr>
    </w:p>
    <w:p w:rsidR="00405792" w:rsidRPr="00804C30" w:rsidRDefault="00405792" w:rsidP="00405792">
      <w:pPr>
        <w:tabs>
          <w:tab w:val="center" w:pos="4101"/>
        </w:tabs>
        <w:jc w:val="center"/>
        <w:rPr>
          <w:bCs/>
          <w:color w:val="000000"/>
          <w:sz w:val="28"/>
          <w:szCs w:val="28"/>
        </w:rPr>
      </w:pPr>
      <w:r w:rsidRPr="00804C30">
        <w:rPr>
          <w:bCs/>
          <w:color w:val="000000"/>
          <w:sz w:val="28"/>
          <w:szCs w:val="28"/>
        </w:rPr>
        <w:t>СОГЛАСИЕ</w:t>
      </w:r>
    </w:p>
    <w:p w:rsidR="00405792" w:rsidRPr="00804C30" w:rsidRDefault="00405792" w:rsidP="00405792">
      <w:pPr>
        <w:tabs>
          <w:tab w:val="center" w:pos="4072"/>
        </w:tabs>
        <w:jc w:val="center"/>
        <w:rPr>
          <w:bCs/>
          <w:color w:val="000000"/>
          <w:sz w:val="28"/>
          <w:szCs w:val="28"/>
        </w:rPr>
      </w:pPr>
      <w:r w:rsidRPr="00804C30">
        <w:rPr>
          <w:bCs/>
          <w:color w:val="000000"/>
          <w:sz w:val="28"/>
          <w:szCs w:val="28"/>
        </w:rPr>
        <w:t>на обработку персональных данных</w:t>
      </w:r>
    </w:p>
    <w:p w:rsidR="00405792" w:rsidRPr="00804C30" w:rsidRDefault="00405792" w:rsidP="00405792">
      <w:pPr>
        <w:tabs>
          <w:tab w:val="left" w:pos="195"/>
        </w:tabs>
        <w:spacing w:before="26"/>
        <w:rPr>
          <w:color w:val="000000"/>
          <w:sz w:val="28"/>
          <w:szCs w:val="28"/>
        </w:rPr>
      </w:pPr>
    </w:p>
    <w:p w:rsidR="00405792" w:rsidRPr="00804C30" w:rsidRDefault="00405792" w:rsidP="00405792">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Я,</w:t>
      </w:r>
      <w:r w:rsidRPr="00804C30">
        <w:rPr>
          <w:rFonts w:ascii="Times New Roman" w:hAnsi="Times New Roman" w:cs="Times New Roman"/>
          <w:sz w:val="28"/>
          <w:szCs w:val="28"/>
        </w:rPr>
        <w:t>___________________________________________________________,</w:t>
      </w:r>
    </w:p>
    <w:p w:rsidR="00405792" w:rsidRPr="00804C30" w:rsidRDefault="00405792" w:rsidP="00405792">
      <w:pPr>
        <w:pStyle w:val="ConsPlusNonformat"/>
        <w:ind w:right="-1"/>
        <w:jc w:val="center"/>
        <w:rPr>
          <w:rFonts w:ascii="Times New Roman" w:hAnsi="Times New Roman" w:cs="Times New Roman"/>
          <w:sz w:val="28"/>
          <w:szCs w:val="28"/>
        </w:rPr>
      </w:pPr>
      <w:r w:rsidRPr="00804C30">
        <w:rPr>
          <w:rFonts w:ascii="Times New Roman" w:hAnsi="Times New Roman" w:cs="Times New Roman"/>
          <w:sz w:val="28"/>
          <w:szCs w:val="28"/>
        </w:rPr>
        <w:t>(фамилия, имя, отчество)</w:t>
      </w:r>
    </w:p>
    <w:p w:rsidR="00405792" w:rsidRPr="00804C30" w:rsidRDefault="00405792" w:rsidP="00405792">
      <w:pPr>
        <w:pStyle w:val="ConsPlusNonformat"/>
        <w:ind w:right="-1"/>
        <w:jc w:val="both"/>
        <w:rPr>
          <w:rFonts w:ascii="Times New Roman" w:hAnsi="Times New Roman" w:cs="Times New Roman"/>
          <w:sz w:val="28"/>
          <w:szCs w:val="28"/>
        </w:rPr>
      </w:pPr>
      <w:r w:rsidRPr="00804C30">
        <w:rPr>
          <w:rFonts w:ascii="Times New Roman" w:hAnsi="Times New Roman" w:cs="Times New Roman"/>
          <w:sz w:val="28"/>
          <w:szCs w:val="28"/>
        </w:rPr>
        <w:t xml:space="preserve">даю согласие администрации Никольского городского поселения Тосненского района Ленинградской области (187026, Ленинградская область, Тосненский район, г. Никольское, ул. Зеленая, д. 32) в  соответствии  со  </w:t>
      </w:r>
      <w:hyperlink r:id="rId12" w:history="1">
        <w:r w:rsidRPr="00804C30">
          <w:rPr>
            <w:rFonts w:ascii="Times New Roman" w:hAnsi="Times New Roman" w:cs="Times New Roman"/>
            <w:sz w:val="28"/>
            <w:szCs w:val="28"/>
          </w:rPr>
          <w:t>статьей 9</w:t>
        </w:r>
      </w:hyperlink>
      <w:r w:rsidRPr="00804C30">
        <w:rPr>
          <w:rFonts w:ascii="Times New Roman" w:hAnsi="Times New Roman" w:cs="Times New Roman"/>
          <w:sz w:val="28"/>
          <w:szCs w:val="28"/>
        </w:rPr>
        <w:t xml:space="preserve"> Федерального закона  от 27 июля  2006  года № 152-ФЗ «О персональных  данных»  на  автоматизированную (без использования средств автоматизации) обработку моих  персональных  данных,  а  именно,  на  совершение  действий,  предусмотренных  </w:t>
      </w:r>
      <w:hyperlink r:id="rId13" w:history="1">
        <w:r w:rsidRPr="00804C30">
          <w:rPr>
            <w:rFonts w:ascii="Times New Roman" w:hAnsi="Times New Roman" w:cs="Times New Roman"/>
            <w:sz w:val="28"/>
            <w:szCs w:val="28"/>
          </w:rPr>
          <w:t>частью  3</w:t>
        </w:r>
      </w:hyperlink>
      <w:r w:rsidRPr="00804C30">
        <w:rPr>
          <w:rFonts w:ascii="Times New Roman" w:hAnsi="Times New Roman" w:cs="Times New Roman"/>
          <w:sz w:val="28"/>
          <w:szCs w:val="28"/>
        </w:rPr>
        <w:t xml:space="preserve"> статьи   3   Федерального  закона  от  27  июля  2006  года  №  152-ФЗ   «О персональных данных», со сведениями, представленными мной в администрацию Никольского городского поселения Тосненского района Ленинградской области.</w:t>
      </w:r>
    </w:p>
    <w:p w:rsidR="00405792" w:rsidRDefault="00405792" w:rsidP="00405792">
      <w:pPr>
        <w:pStyle w:val="ConsPlusNonformat"/>
        <w:ind w:right="-1" w:firstLine="567"/>
        <w:jc w:val="both"/>
        <w:rPr>
          <w:rFonts w:ascii="Times New Roman" w:hAnsi="Times New Roman" w:cs="Times New Roman"/>
          <w:sz w:val="28"/>
          <w:szCs w:val="28"/>
        </w:rPr>
      </w:pPr>
      <w:r w:rsidRPr="00804C30">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w:t>
      </w:r>
      <w:r>
        <w:rPr>
          <w:rFonts w:ascii="Times New Roman" w:hAnsi="Times New Roman" w:cs="Times New Roman"/>
          <w:sz w:val="28"/>
          <w:szCs w:val="28"/>
        </w:rPr>
        <w:t>сийской Федерации.</w:t>
      </w:r>
    </w:p>
    <w:p w:rsidR="00405792" w:rsidRDefault="00405792" w:rsidP="00405792">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05792" w:rsidRDefault="00405792" w:rsidP="00405792">
      <w:pPr>
        <w:pStyle w:val="ConsPlusNonformat"/>
        <w:ind w:right="-1" w:firstLine="567"/>
        <w:jc w:val="both"/>
        <w:rPr>
          <w:rFonts w:ascii="Times New Roman" w:hAnsi="Times New Roman" w:cs="Times New Roman"/>
          <w:sz w:val="28"/>
          <w:szCs w:val="28"/>
        </w:rPr>
      </w:pPr>
    </w:p>
    <w:p w:rsidR="00405792" w:rsidRPr="009A66D4" w:rsidRDefault="00405792" w:rsidP="00405792">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w:t>
      </w:r>
    </w:p>
    <w:p w:rsidR="00405792" w:rsidRDefault="00405792" w:rsidP="00405792">
      <w:pPr>
        <w:pStyle w:val="ConsPlusNonformat"/>
        <w:jc w:val="right"/>
        <w:rPr>
          <w:rFonts w:ascii="Times New Roman" w:hAnsi="Times New Roman" w:cs="Times New Roman"/>
          <w:sz w:val="22"/>
          <w:szCs w:val="22"/>
        </w:rPr>
      </w:pPr>
      <w:r w:rsidRPr="009A66D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66D4">
        <w:rPr>
          <w:rFonts w:ascii="Times New Roman" w:hAnsi="Times New Roman" w:cs="Times New Roman"/>
          <w:sz w:val="22"/>
          <w:szCs w:val="22"/>
        </w:rPr>
        <w:t xml:space="preserve"> (подпись)      (инициалы, фамилия)</w:t>
      </w:r>
    </w:p>
    <w:p w:rsidR="00405792" w:rsidRDefault="00405792" w:rsidP="00405792">
      <w:pPr>
        <w:pStyle w:val="ConsPlusNonformat"/>
        <w:jc w:val="right"/>
        <w:rPr>
          <w:rFonts w:ascii="Times New Roman" w:hAnsi="Times New Roman" w:cs="Times New Roman"/>
          <w:sz w:val="22"/>
          <w:szCs w:val="22"/>
        </w:rPr>
      </w:pPr>
    </w:p>
    <w:p w:rsidR="00405792" w:rsidRPr="009A66D4" w:rsidRDefault="00405792" w:rsidP="00405792">
      <w:pPr>
        <w:pStyle w:val="ConsPlusNonformat"/>
        <w:jc w:val="right"/>
        <w:rPr>
          <w:rFonts w:ascii="Times New Roman" w:hAnsi="Times New Roman" w:cs="Times New Roman"/>
          <w:sz w:val="22"/>
          <w:szCs w:val="22"/>
        </w:rPr>
      </w:pPr>
    </w:p>
    <w:p w:rsidR="00405792" w:rsidRPr="009A66D4" w:rsidRDefault="00405792" w:rsidP="00405792">
      <w:pPr>
        <w:pStyle w:val="ConsPlusNonformat"/>
        <w:jc w:val="right"/>
        <w:rPr>
          <w:rFonts w:ascii="Times New Roman" w:hAnsi="Times New Roman" w:cs="Times New Roman"/>
          <w:sz w:val="22"/>
          <w:szCs w:val="22"/>
        </w:rPr>
      </w:pPr>
      <w:r w:rsidRPr="009A66D4">
        <w:rPr>
          <w:rFonts w:ascii="Times New Roman" w:hAnsi="Times New Roman" w:cs="Times New Roman"/>
          <w:sz w:val="22"/>
          <w:szCs w:val="22"/>
        </w:rPr>
        <w:t xml:space="preserve">                                                 "__" _____________ 20__ г.</w:t>
      </w:r>
    </w:p>
    <w:p w:rsidR="00405792" w:rsidRPr="009A66D4" w:rsidRDefault="00405792" w:rsidP="00405792">
      <w:pPr>
        <w:rPr>
          <w:sz w:val="22"/>
          <w:szCs w:val="22"/>
        </w:rPr>
      </w:pPr>
    </w:p>
    <w:p w:rsidR="00405792" w:rsidRPr="009A66D4" w:rsidRDefault="00405792" w:rsidP="00405792">
      <w:pPr>
        <w:jc w:val="right"/>
        <w:outlineLvl w:val="1"/>
        <w:rPr>
          <w:sz w:val="22"/>
          <w:szCs w:val="22"/>
          <w:lang w:eastAsia="en-US"/>
        </w:rPr>
      </w:pPr>
    </w:p>
    <w:p w:rsidR="00405792" w:rsidRDefault="00405792" w:rsidP="00472615">
      <w:pPr>
        <w:ind w:firstLine="567"/>
        <w:jc w:val="both"/>
        <w:rPr>
          <w:b/>
          <w:sz w:val="24"/>
          <w:szCs w:val="24"/>
        </w:rPr>
      </w:pPr>
      <w:r>
        <w:rPr>
          <w:b/>
          <w:sz w:val="24"/>
          <w:szCs w:val="24"/>
        </w:rPr>
        <w:t xml:space="preserve">       </w:t>
      </w: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Default="00405792" w:rsidP="00472615">
      <w:pPr>
        <w:ind w:firstLine="567"/>
        <w:jc w:val="both"/>
        <w:rPr>
          <w:b/>
          <w:sz w:val="24"/>
          <w:szCs w:val="24"/>
        </w:rPr>
      </w:pPr>
    </w:p>
    <w:p w:rsidR="00405792" w:rsidRPr="00606008" w:rsidRDefault="00405792" w:rsidP="00405792">
      <w:pPr>
        <w:shd w:val="clear" w:color="auto" w:fill="FFFFFF"/>
        <w:spacing w:line="274" w:lineRule="exact"/>
        <w:ind w:left="4678" w:right="715"/>
        <w:rPr>
          <w:sz w:val="24"/>
          <w:szCs w:val="24"/>
        </w:rPr>
      </w:pPr>
      <w:r>
        <w:rPr>
          <w:bCs/>
          <w:color w:val="000000"/>
          <w:sz w:val="24"/>
          <w:szCs w:val="24"/>
        </w:rPr>
        <w:lastRenderedPageBreak/>
        <w:t>Прил</w:t>
      </w:r>
      <w:r w:rsidRPr="00606008">
        <w:rPr>
          <w:bCs/>
          <w:color w:val="000000"/>
          <w:sz w:val="24"/>
          <w:szCs w:val="24"/>
        </w:rPr>
        <w:t xml:space="preserve">ожение № </w:t>
      </w:r>
      <w:r>
        <w:rPr>
          <w:bCs/>
          <w:color w:val="000000"/>
          <w:sz w:val="24"/>
          <w:szCs w:val="24"/>
        </w:rPr>
        <w:t>4</w:t>
      </w:r>
    </w:p>
    <w:p w:rsidR="00405792" w:rsidRPr="00606008" w:rsidRDefault="00405792" w:rsidP="00405792">
      <w:pPr>
        <w:shd w:val="clear" w:color="auto" w:fill="FFFFFF"/>
        <w:spacing w:line="274" w:lineRule="exact"/>
        <w:ind w:left="4678" w:right="720"/>
        <w:rPr>
          <w:bCs/>
          <w:color w:val="000000"/>
          <w:spacing w:val="-2"/>
          <w:sz w:val="24"/>
          <w:szCs w:val="24"/>
        </w:rPr>
      </w:pPr>
      <w:r w:rsidRPr="00606008">
        <w:rPr>
          <w:bCs/>
          <w:color w:val="000000"/>
          <w:sz w:val="24"/>
          <w:szCs w:val="24"/>
        </w:rPr>
        <w:t xml:space="preserve">к </w:t>
      </w:r>
      <w:r>
        <w:rPr>
          <w:bCs/>
          <w:color w:val="000000"/>
          <w:sz w:val="24"/>
          <w:szCs w:val="24"/>
        </w:rPr>
        <w:t>Административному регламенту</w:t>
      </w:r>
    </w:p>
    <w:p w:rsidR="00405792" w:rsidRDefault="00405792" w:rsidP="00405792">
      <w:pPr>
        <w:ind w:firstLine="567"/>
        <w:jc w:val="both"/>
        <w:rPr>
          <w:b/>
          <w:sz w:val="24"/>
          <w:szCs w:val="24"/>
        </w:rPr>
      </w:pPr>
    </w:p>
    <w:p w:rsidR="00405792" w:rsidRPr="00804C30" w:rsidRDefault="00405792" w:rsidP="00405792">
      <w:pPr>
        <w:jc w:val="both"/>
        <w:rPr>
          <w:sz w:val="28"/>
          <w:szCs w:val="28"/>
        </w:rPr>
      </w:pPr>
      <w:r w:rsidRPr="00804C30">
        <w:rPr>
          <w:sz w:val="28"/>
          <w:szCs w:val="28"/>
        </w:rPr>
        <w:t xml:space="preserve">Администрация </w:t>
      </w:r>
      <w:r>
        <w:rPr>
          <w:sz w:val="28"/>
          <w:szCs w:val="28"/>
        </w:rPr>
        <w:t>Никольского городского поселения Тосненского района Ленинградской области</w:t>
      </w:r>
      <w:r w:rsidRPr="00804C30">
        <w:rPr>
          <w:sz w:val="28"/>
          <w:szCs w:val="28"/>
        </w:rPr>
        <w:t xml:space="preserve"> </w:t>
      </w:r>
    </w:p>
    <w:p w:rsidR="00405792" w:rsidRPr="00804C30" w:rsidRDefault="00405792" w:rsidP="004E5DEC">
      <w:pPr>
        <w:jc w:val="both"/>
        <w:rPr>
          <w:sz w:val="28"/>
          <w:szCs w:val="28"/>
        </w:rPr>
      </w:pPr>
      <w:r w:rsidRPr="00804C30">
        <w:rPr>
          <w:sz w:val="28"/>
          <w:szCs w:val="28"/>
        </w:rPr>
        <w:t>Адрес</w:t>
      </w:r>
      <w:r>
        <w:rPr>
          <w:sz w:val="28"/>
          <w:szCs w:val="28"/>
        </w:rPr>
        <w:t>: 187026,</w:t>
      </w:r>
      <w:r w:rsidR="004E5DEC">
        <w:rPr>
          <w:sz w:val="28"/>
          <w:szCs w:val="28"/>
        </w:rPr>
        <w:t xml:space="preserve"> </w:t>
      </w:r>
      <w:r>
        <w:rPr>
          <w:sz w:val="28"/>
          <w:szCs w:val="28"/>
        </w:rPr>
        <w:t>Ленинградская область, Тосненский район,</w:t>
      </w:r>
      <w:r w:rsidR="004E5DEC">
        <w:rPr>
          <w:sz w:val="28"/>
          <w:szCs w:val="28"/>
        </w:rPr>
        <w:t xml:space="preserve"> г.Никольское, </w:t>
      </w:r>
      <w:proofErr w:type="spellStart"/>
      <w:r w:rsidR="004E5DEC">
        <w:rPr>
          <w:sz w:val="28"/>
          <w:szCs w:val="28"/>
        </w:rPr>
        <w:t>ул.Зеленая</w:t>
      </w:r>
      <w:proofErr w:type="spellEnd"/>
      <w:r w:rsidR="004E5DEC">
        <w:rPr>
          <w:sz w:val="28"/>
          <w:szCs w:val="28"/>
        </w:rPr>
        <w:t>, д.32</w:t>
      </w:r>
      <w:r w:rsidRPr="00804C30">
        <w:rPr>
          <w:sz w:val="28"/>
          <w:szCs w:val="28"/>
        </w:rPr>
        <w:t xml:space="preserve"> </w:t>
      </w:r>
    </w:p>
    <w:p w:rsidR="00405792" w:rsidRPr="00804C30" w:rsidRDefault="00405792" w:rsidP="00405792">
      <w:pPr>
        <w:jc w:val="both"/>
        <w:rPr>
          <w:sz w:val="28"/>
          <w:szCs w:val="28"/>
        </w:rPr>
      </w:pPr>
      <w:r w:rsidRPr="00804C30">
        <w:rPr>
          <w:sz w:val="28"/>
          <w:szCs w:val="28"/>
        </w:rPr>
        <w:t xml:space="preserve">ИНН </w:t>
      </w:r>
      <w:r w:rsidR="004E5DEC">
        <w:rPr>
          <w:sz w:val="28"/>
          <w:szCs w:val="28"/>
        </w:rPr>
        <w:t>4716024666</w:t>
      </w:r>
      <w:r w:rsidRPr="00804C30">
        <w:rPr>
          <w:sz w:val="28"/>
          <w:szCs w:val="28"/>
        </w:rPr>
        <w:t xml:space="preserve"> КПП </w:t>
      </w:r>
      <w:r w:rsidR="004E5DEC">
        <w:rPr>
          <w:sz w:val="28"/>
          <w:szCs w:val="28"/>
        </w:rPr>
        <w:t>471601001</w:t>
      </w:r>
      <w:r w:rsidRPr="00804C30">
        <w:rPr>
          <w:sz w:val="28"/>
          <w:szCs w:val="28"/>
        </w:rPr>
        <w:t xml:space="preserve"> </w:t>
      </w:r>
    </w:p>
    <w:p w:rsidR="00405792" w:rsidRPr="00804C30" w:rsidRDefault="00405792" w:rsidP="00405792">
      <w:pPr>
        <w:jc w:val="center"/>
        <w:rPr>
          <w:b/>
          <w:bCs/>
          <w:color w:val="26282F"/>
          <w:sz w:val="28"/>
          <w:szCs w:val="28"/>
        </w:rPr>
      </w:pPr>
    </w:p>
    <w:p w:rsidR="00405792" w:rsidRPr="00804C30" w:rsidRDefault="00405792" w:rsidP="00405792">
      <w:pPr>
        <w:jc w:val="center"/>
        <w:rPr>
          <w:b/>
          <w:bCs/>
          <w:color w:val="26282F"/>
          <w:sz w:val="28"/>
          <w:szCs w:val="28"/>
        </w:rPr>
      </w:pPr>
    </w:p>
    <w:p w:rsidR="00405792" w:rsidRPr="00804C30" w:rsidRDefault="00405792" w:rsidP="00405792">
      <w:pPr>
        <w:jc w:val="center"/>
        <w:rPr>
          <w:sz w:val="28"/>
          <w:szCs w:val="28"/>
        </w:rPr>
      </w:pPr>
      <w:r w:rsidRPr="00804C30">
        <w:rPr>
          <w:b/>
          <w:bCs/>
          <w:color w:val="26282F"/>
          <w:sz w:val="28"/>
          <w:szCs w:val="28"/>
        </w:rPr>
        <w:t>Уведомление</w:t>
      </w:r>
    </w:p>
    <w:p w:rsidR="004E5DEC" w:rsidRPr="00405792" w:rsidRDefault="00405792" w:rsidP="004E5DEC">
      <w:pPr>
        <w:ind w:firstLine="567"/>
        <w:jc w:val="center"/>
        <w:rPr>
          <w:b/>
          <w:sz w:val="24"/>
          <w:szCs w:val="24"/>
        </w:rPr>
      </w:pPr>
      <w:r w:rsidRPr="00804C30">
        <w:rPr>
          <w:b/>
          <w:bCs/>
          <w:color w:val="26282F"/>
          <w:sz w:val="28"/>
          <w:szCs w:val="28"/>
        </w:rPr>
        <w:t xml:space="preserve">О </w:t>
      </w:r>
      <w:r w:rsidR="004E5DEC" w:rsidRPr="00405792">
        <w:rPr>
          <w:b/>
          <w:sz w:val="24"/>
          <w:szCs w:val="24"/>
        </w:rPr>
        <w:t xml:space="preserve"> включении (исключении) мест или внесении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w:t>
      </w:r>
    </w:p>
    <w:p w:rsidR="00405792" w:rsidRPr="00804C30" w:rsidRDefault="00405792" w:rsidP="00405792">
      <w:pPr>
        <w:jc w:val="center"/>
        <w:rPr>
          <w:b/>
          <w:bCs/>
          <w:color w:val="26282F"/>
          <w:sz w:val="28"/>
          <w:szCs w:val="28"/>
        </w:rPr>
      </w:pPr>
    </w:p>
    <w:p w:rsidR="00405792" w:rsidRPr="00804C30" w:rsidRDefault="00405792" w:rsidP="00405792">
      <w:pPr>
        <w:jc w:val="center"/>
        <w:rPr>
          <w:b/>
          <w:bCs/>
          <w:color w:val="26282F"/>
          <w:sz w:val="28"/>
          <w:szCs w:val="28"/>
        </w:rPr>
      </w:pPr>
    </w:p>
    <w:p w:rsidR="00405792" w:rsidRPr="00804C30" w:rsidRDefault="00405792" w:rsidP="00405792">
      <w:pPr>
        <w:jc w:val="both"/>
        <w:rPr>
          <w:sz w:val="28"/>
          <w:szCs w:val="28"/>
        </w:rPr>
      </w:pPr>
      <w:r w:rsidRPr="00804C30">
        <w:rPr>
          <w:sz w:val="28"/>
          <w:szCs w:val="28"/>
        </w:rPr>
        <w:t>Наименование юридического лица (индивидуального предпринимателя)_______________ ИНН _____________________</w:t>
      </w:r>
      <w:r w:rsidR="004E5DEC">
        <w:rPr>
          <w:sz w:val="28"/>
          <w:szCs w:val="28"/>
        </w:rPr>
        <w:t>________</w:t>
      </w:r>
    </w:p>
    <w:p w:rsidR="00405792" w:rsidRPr="00804C30" w:rsidRDefault="00405792" w:rsidP="00405792">
      <w:pPr>
        <w:jc w:val="both"/>
        <w:rPr>
          <w:sz w:val="28"/>
          <w:szCs w:val="28"/>
        </w:rPr>
      </w:pPr>
      <w:r w:rsidRPr="00804C30">
        <w:rPr>
          <w:sz w:val="28"/>
          <w:szCs w:val="28"/>
        </w:rPr>
        <w:t>Адрес юридического лица (индивидуального предпринимателя): __________________</w:t>
      </w:r>
      <w:r w:rsidR="004E5DEC">
        <w:rPr>
          <w:sz w:val="28"/>
          <w:szCs w:val="28"/>
        </w:rPr>
        <w:t>___________________________________________</w:t>
      </w:r>
      <w:r w:rsidRPr="00804C30">
        <w:rPr>
          <w:sz w:val="28"/>
          <w:szCs w:val="28"/>
        </w:rPr>
        <w:t>____</w:t>
      </w:r>
    </w:p>
    <w:p w:rsidR="00405792" w:rsidRPr="00804C30" w:rsidRDefault="00405792" w:rsidP="004E5DEC">
      <w:pPr>
        <w:rPr>
          <w:sz w:val="28"/>
          <w:szCs w:val="28"/>
        </w:rPr>
      </w:pPr>
      <w:r w:rsidRPr="00804C30">
        <w:rPr>
          <w:sz w:val="28"/>
          <w:szCs w:val="28"/>
        </w:rPr>
        <w:t>На</w:t>
      </w:r>
      <w:r w:rsidR="004E5DEC">
        <w:rPr>
          <w:sz w:val="28"/>
          <w:szCs w:val="28"/>
        </w:rPr>
        <w:t xml:space="preserve"> </w:t>
      </w:r>
      <w:r w:rsidRPr="00804C30">
        <w:rPr>
          <w:sz w:val="28"/>
          <w:szCs w:val="28"/>
        </w:rPr>
        <w:t>основании _________________________________________________________________</w:t>
      </w:r>
    </w:p>
    <w:p w:rsidR="00405792" w:rsidRPr="00804C30" w:rsidRDefault="00405792" w:rsidP="00405792">
      <w:pPr>
        <w:jc w:val="both"/>
        <w:rPr>
          <w:sz w:val="28"/>
          <w:szCs w:val="28"/>
        </w:rPr>
      </w:pPr>
      <w:r w:rsidRPr="00804C30">
        <w:rPr>
          <w:sz w:val="28"/>
          <w:szCs w:val="28"/>
        </w:rPr>
        <w:t xml:space="preserve">                                           (наименование, дата и номер правового акта)</w:t>
      </w:r>
    </w:p>
    <w:p w:rsidR="00405792" w:rsidRPr="00804C30" w:rsidRDefault="00405792" w:rsidP="00405792">
      <w:pPr>
        <w:jc w:val="both"/>
        <w:rPr>
          <w:sz w:val="28"/>
          <w:szCs w:val="28"/>
        </w:rPr>
      </w:pPr>
    </w:p>
    <w:p w:rsidR="00405792" w:rsidRPr="00804C30" w:rsidRDefault="00405792" w:rsidP="00405792">
      <w:pPr>
        <w:jc w:val="both"/>
        <w:rPr>
          <w:sz w:val="28"/>
          <w:szCs w:val="28"/>
        </w:rPr>
      </w:pPr>
      <w:r w:rsidRPr="00804C30">
        <w:rPr>
          <w:sz w:val="28"/>
          <w:szCs w:val="28"/>
        </w:rPr>
        <w:t xml:space="preserve">Вам предоставлено (отказано в предоставлении) права на размещение нестационарного торгового объекта на территории </w:t>
      </w:r>
      <w:r w:rsidR="004E5DEC">
        <w:rPr>
          <w:sz w:val="28"/>
          <w:szCs w:val="28"/>
        </w:rPr>
        <w:t xml:space="preserve">Никольского городского поселения Тосненского района ленинградской области </w:t>
      </w:r>
      <w:r w:rsidRPr="00804C30">
        <w:rPr>
          <w:sz w:val="28"/>
          <w:szCs w:val="28"/>
        </w:rPr>
        <w:t xml:space="preserve">(ненужное зачеркнуть) </w:t>
      </w:r>
    </w:p>
    <w:p w:rsidR="00405792" w:rsidRPr="00804C30" w:rsidRDefault="00405792" w:rsidP="00405792">
      <w:pPr>
        <w:jc w:val="both"/>
        <w:rPr>
          <w:sz w:val="28"/>
          <w:szCs w:val="28"/>
        </w:rPr>
      </w:pPr>
      <w:r w:rsidRPr="00804C30">
        <w:rPr>
          <w:sz w:val="28"/>
          <w:szCs w:val="28"/>
        </w:rPr>
        <w:t>_________________________________________________________________</w:t>
      </w:r>
    </w:p>
    <w:p w:rsidR="00405792" w:rsidRPr="00804C30" w:rsidRDefault="00405792" w:rsidP="00405792">
      <w:pPr>
        <w:jc w:val="center"/>
        <w:rPr>
          <w:sz w:val="28"/>
          <w:szCs w:val="28"/>
        </w:rPr>
      </w:pPr>
      <w:r w:rsidRPr="00804C30">
        <w:rPr>
          <w:sz w:val="28"/>
          <w:szCs w:val="28"/>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405792" w:rsidRPr="00804C30" w:rsidRDefault="00405792" w:rsidP="00405792">
      <w:pPr>
        <w:jc w:val="center"/>
        <w:rPr>
          <w:sz w:val="28"/>
          <w:szCs w:val="28"/>
        </w:rPr>
      </w:pPr>
    </w:p>
    <w:p w:rsidR="00405792" w:rsidRPr="00804C30" w:rsidRDefault="00405792" w:rsidP="00405792">
      <w:pPr>
        <w:jc w:val="center"/>
        <w:rPr>
          <w:sz w:val="28"/>
          <w:szCs w:val="28"/>
        </w:rPr>
      </w:pPr>
    </w:p>
    <w:tbl>
      <w:tblPr>
        <w:tblW w:w="10314" w:type="dxa"/>
        <w:tblLook w:val="04A0" w:firstRow="1" w:lastRow="0" w:firstColumn="1" w:lastColumn="0" w:noHBand="0" w:noVBand="1"/>
      </w:tblPr>
      <w:tblGrid>
        <w:gridCol w:w="3880"/>
        <w:gridCol w:w="2082"/>
        <w:gridCol w:w="2036"/>
        <w:gridCol w:w="2316"/>
      </w:tblGrid>
      <w:tr w:rsidR="00405792" w:rsidRPr="00804C30" w:rsidTr="009E5FA0">
        <w:tc>
          <w:tcPr>
            <w:tcW w:w="4077" w:type="dxa"/>
            <w:shd w:val="clear" w:color="auto" w:fill="auto"/>
          </w:tcPr>
          <w:p w:rsidR="00405792" w:rsidRPr="00804C30" w:rsidRDefault="00405792" w:rsidP="009E5FA0">
            <w:pPr>
              <w:jc w:val="center"/>
              <w:rPr>
                <w:sz w:val="28"/>
                <w:szCs w:val="28"/>
              </w:rPr>
            </w:pPr>
            <w:r w:rsidRPr="00804C30">
              <w:rPr>
                <w:sz w:val="28"/>
                <w:szCs w:val="28"/>
              </w:rPr>
              <w:t>"____" _____________ 20 ____ г.</w:t>
            </w:r>
          </w:p>
        </w:tc>
        <w:tc>
          <w:tcPr>
            <w:tcW w:w="2117" w:type="dxa"/>
            <w:shd w:val="clear" w:color="auto" w:fill="auto"/>
          </w:tcPr>
          <w:p w:rsidR="00405792" w:rsidRPr="00804C30" w:rsidRDefault="00405792" w:rsidP="009E5FA0">
            <w:pPr>
              <w:jc w:val="center"/>
              <w:rPr>
                <w:sz w:val="28"/>
                <w:szCs w:val="28"/>
              </w:rPr>
            </w:pPr>
            <w:r w:rsidRPr="00804C30">
              <w:rPr>
                <w:sz w:val="28"/>
                <w:szCs w:val="28"/>
              </w:rPr>
              <w:t>___________</w:t>
            </w:r>
          </w:p>
        </w:tc>
        <w:tc>
          <w:tcPr>
            <w:tcW w:w="1994" w:type="dxa"/>
            <w:shd w:val="clear" w:color="auto" w:fill="auto"/>
          </w:tcPr>
          <w:p w:rsidR="00405792" w:rsidRPr="00804C30" w:rsidRDefault="00405792" w:rsidP="009E5FA0">
            <w:pPr>
              <w:jc w:val="center"/>
              <w:rPr>
                <w:sz w:val="28"/>
                <w:szCs w:val="28"/>
              </w:rPr>
            </w:pPr>
            <w:r w:rsidRPr="00804C30">
              <w:rPr>
                <w:sz w:val="28"/>
                <w:szCs w:val="28"/>
              </w:rPr>
              <w:t>_____________</w:t>
            </w:r>
          </w:p>
        </w:tc>
        <w:tc>
          <w:tcPr>
            <w:tcW w:w="2126" w:type="dxa"/>
            <w:shd w:val="clear" w:color="auto" w:fill="auto"/>
          </w:tcPr>
          <w:p w:rsidR="00405792" w:rsidRPr="00804C30" w:rsidRDefault="00405792" w:rsidP="009E5FA0">
            <w:pPr>
              <w:jc w:val="center"/>
              <w:rPr>
                <w:sz w:val="28"/>
                <w:szCs w:val="28"/>
              </w:rPr>
            </w:pPr>
            <w:r w:rsidRPr="00804C30">
              <w:rPr>
                <w:sz w:val="28"/>
                <w:szCs w:val="28"/>
              </w:rPr>
              <w:t>_______________</w:t>
            </w:r>
          </w:p>
        </w:tc>
      </w:tr>
      <w:tr w:rsidR="00405792" w:rsidRPr="00804C30" w:rsidTr="009E5FA0">
        <w:tc>
          <w:tcPr>
            <w:tcW w:w="4077" w:type="dxa"/>
            <w:shd w:val="clear" w:color="auto" w:fill="auto"/>
          </w:tcPr>
          <w:p w:rsidR="00405792" w:rsidRPr="00804C30" w:rsidRDefault="00405792" w:rsidP="009E5FA0">
            <w:pPr>
              <w:jc w:val="center"/>
              <w:rPr>
                <w:sz w:val="28"/>
                <w:szCs w:val="28"/>
              </w:rPr>
            </w:pPr>
          </w:p>
        </w:tc>
        <w:tc>
          <w:tcPr>
            <w:tcW w:w="2117" w:type="dxa"/>
            <w:shd w:val="clear" w:color="auto" w:fill="auto"/>
          </w:tcPr>
          <w:p w:rsidR="00405792" w:rsidRPr="00804C30" w:rsidRDefault="00405792" w:rsidP="009E5FA0">
            <w:pPr>
              <w:jc w:val="center"/>
              <w:rPr>
                <w:sz w:val="28"/>
                <w:szCs w:val="28"/>
              </w:rPr>
            </w:pPr>
            <w:r w:rsidRPr="00804C30">
              <w:rPr>
                <w:sz w:val="28"/>
                <w:szCs w:val="28"/>
              </w:rPr>
              <w:t xml:space="preserve">(должность)          </w:t>
            </w:r>
          </w:p>
        </w:tc>
        <w:tc>
          <w:tcPr>
            <w:tcW w:w="1994" w:type="dxa"/>
            <w:shd w:val="clear" w:color="auto" w:fill="auto"/>
          </w:tcPr>
          <w:p w:rsidR="00405792" w:rsidRPr="00804C30" w:rsidRDefault="00405792" w:rsidP="009E5FA0">
            <w:pPr>
              <w:jc w:val="center"/>
              <w:rPr>
                <w:sz w:val="28"/>
                <w:szCs w:val="28"/>
              </w:rPr>
            </w:pPr>
            <w:r w:rsidRPr="00804C30">
              <w:rPr>
                <w:sz w:val="28"/>
                <w:szCs w:val="28"/>
              </w:rPr>
              <w:t xml:space="preserve">(подпись)                    </w:t>
            </w:r>
          </w:p>
        </w:tc>
        <w:tc>
          <w:tcPr>
            <w:tcW w:w="2126" w:type="dxa"/>
            <w:shd w:val="clear" w:color="auto" w:fill="auto"/>
          </w:tcPr>
          <w:p w:rsidR="00405792" w:rsidRPr="00804C30" w:rsidRDefault="00405792" w:rsidP="009E5FA0">
            <w:pPr>
              <w:rPr>
                <w:sz w:val="28"/>
                <w:szCs w:val="28"/>
              </w:rPr>
            </w:pPr>
            <w:r w:rsidRPr="00804C30">
              <w:rPr>
                <w:sz w:val="28"/>
                <w:szCs w:val="28"/>
              </w:rPr>
              <w:t>(расшифровка подписи)</w:t>
            </w:r>
          </w:p>
          <w:p w:rsidR="00405792" w:rsidRPr="00804C30" w:rsidRDefault="00405792" w:rsidP="009E5FA0">
            <w:pPr>
              <w:jc w:val="center"/>
              <w:rPr>
                <w:sz w:val="28"/>
                <w:szCs w:val="28"/>
              </w:rPr>
            </w:pPr>
          </w:p>
        </w:tc>
      </w:tr>
    </w:tbl>
    <w:p w:rsidR="00405792" w:rsidRPr="00804C30" w:rsidRDefault="00405792" w:rsidP="00405792">
      <w:pPr>
        <w:jc w:val="both"/>
        <w:rPr>
          <w:sz w:val="28"/>
          <w:szCs w:val="28"/>
        </w:rPr>
      </w:pPr>
    </w:p>
    <w:p w:rsidR="00405792" w:rsidRPr="009B7BF9" w:rsidRDefault="00405792" w:rsidP="00472615">
      <w:pPr>
        <w:ind w:firstLine="567"/>
        <w:jc w:val="both"/>
        <w:rPr>
          <w:b/>
          <w:sz w:val="24"/>
          <w:szCs w:val="24"/>
        </w:rPr>
      </w:pPr>
    </w:p>
    <w:sectPr w:rsidR="00405792" w:rsidRPr="009B7BF9" w:rsidSect="005D420A">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0F" w:rsidRDefault="0012640F" w:rsidP="0087361A">
      <w:r>
        <w:separator/>
      </w:r>
    </w:p>
  </w:endnote>
  <w:endnote w:type="continuationSeparator" w:id="0">
    <w:p w:rsidR="0012640F" w:rsidRDefault="0012640F" w:rsidP="0087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0F" w:rsidRDefault="0012640F" w:rsidP="0087361A">
      <w:r>
        <w:separator/>
      </w:r>
    </w:p>
  </w:footnote>
  <w:footnote w:type="continuationSeparator" w:id="0">
    <w:p w:rsidR="0012640F" w:rsidRDefault="0012640F" w:rsidP="0087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524"/>
    <w:multiLevelType w:val="multilevel"/>
    <w:tmpl w:val="BF76A12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520"/>
    <w:rsid w:val="000B7C90"/>
    <w:rsid w:val="0012640F"/>
    <w:rsid w:val="0013031D"/>
    <w:rsid w:val="001314B3"/>
    <w:rsid w:val="00143A88"/>
    <w:rsid w:val="00184D22"/>
    <w:rsid w:val="00205ED7"/>
    <w:rsid w:val="002078BD"/>
    <w:rsid w:val="0023170D"/>
    <w:rsid w:val="002A0A75"/>
    <w:rsid w:val="002B4B54"/>
    <w:rsid w:val="0030439C"/>
    <w:rsid w:val="00330DE6"/>
    <w:rsid w:val="00360D42"/>
    <w:rsid w:val="0040336B"/>
    <w:rsid w:val="00405792"/>
    <w:rsid w:val="004140D2"/>
    <w:rsid w:val="00434B92"/>
    <w:rsid w:val="00472615"/>
    <w:rsid w:val="004A08DE"/>
    <w:rsid w:val="004E5DEC"/>
    <w:rsid w:val="00531520"/>
    <w:rsid w:val="00544CDA"/>
    <w:rsid w:val="005655E4"/>
    <w:rsid w:val="005963D3"/>
    <w:rsid w:val="005D31F1"/>
    <w:rsid w:val="005D420A"/>
    <w:rsid w:val="00614B9D"/>
    <w:rsid w:val="00684BB7"/>
    <w:rsid w:val="006E567D"/>
    <w:rsid w:val="00722B7D"/>
    <w:rsid w:val="0076298E"/>
    <w:rsid w:val="007E0A6C"/>
    <w:rsid w:val="0081514E"/>
    <w:rsid w:val="008175D4"/>
    <w:rsid w:val="0087361A"/>
    <w:rsid w:val="00886BF7"/>
    <w:rsid w:val="00906EE7"/>
    <w:rsid w:val="00930EA6"/>
    <w:rsid w:val="009720A4"/>
    <w:rsid w:val="00981DD4"/>
    <w:rsid w:val="009B7BF9"/>
    <w:rsid w:val="00A27AE1"/>
    <w:rsid w:val="00B92FF2"/>
    <w:rsid w:val="00BC1BB2"/>
    <w:rsid w:val="00BC4716"/>
    <w:rsid w:val="00C5382C"/>
    <w:rsid w:val="00DA39F6"/>
    <w:rsid w:val="00E65816"/>
    <w:rsid w:val="00E67AB5"/>
    <w:rsid w:val="00E7394E"/>
    <w:rsid w:val="00F30670"/>
    <w:rsid w:val="00F43A18"/>
    <w:rsid w:val="00F6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8CF7"/>
  <w15:docId w15:val="{66D09CEB-3FCA-473F-8DD4-1943991E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152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C4716"/>
    <w:rPr>
      <w:color w:val="0563C1" w:themeColor="hyperlink"/>
      <w:u w:val="single"/>
    </w:rPr>
  </w:style>
  <w:style w:type="character" w:customStyle="1" w:styleId="1">
    <w:name w:val="Неразрешенное упоминание1"/>
    <w:basedOn w:val="a0"/>
    <w:uiPriority w:val="99"/>
    <w:semiHidden/>
    <w:unhideWhenUsed/>
    <w:rsid w:val="00BC4716"/>
    <w:rPr>
      <w:color w:val="605E5C"/>
      <w:shd w:val="clear" w:color="auto" w:fill="E1DFDD"/>
    </w:rPr>
  </w:style>
  <w:style w:type="paragraph" w:customStyle="1" w:styleId="ConsPlusNonformat">
    <w:name w:val="ConsPlusNonformat"/>
    <w:uiPriority w:val="99"/>
    <w:rsid w:val="00405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A08DE"/>
    <w:rPr>
      <w:rFonts w:ascii="Segoe UI" w:hAnsi="Segoe UI" w:cs="Segoe UI"/>
      <w:sz w:val="18"/>
      <w:szCs w:val="18"/>
    </w:rPr>
  </w:style>
  <w:style w:type="character" w:customStyle="1" w:styleId="a5">
    <w:name w:val="Текст выноски Знак"/>
    <w:basedOn w:val="a0"/>
    <w:link w:val="a4"/>
    <w:uiPriority w:val="99"/>
    <w:semiHidden/>
    <w:rsid w:val="004A08DE"/>
    <w:rPr>
      <w:rFonts w:ascii="Segoe UI" w:eastAsia="Times New Roman" w:hAnsi="Segoe UI" w:cs="Segoe UI"/>
      <w:sz w:val="18"/>
      <w:szCs w:val="18"/>
      <w:lang w:eastAsia="ru-RU"/>
    </w:rPr>
  </w:style>
  <w:style w:type="paragraph" w:styleId="a6">
    <w:name w:val="header"/>
    <w:basedOn w:val="a"/>
    <w:link w:val="a7"/>
    <w:uiPriority w:val="99"/>
    <w:unhideWhenUsed/>
    <w:rsid w:val="0087361A"/>
    <w:pPr>
      <w:tabs>
        <w:tab w:val="center" w:pos="4513"/>
        <w:tab w:val="right" w:pos="9026"/>
      </w:tabs>
    </w:pPr>
  </w:style>
  <w:style w:type="character" w:customStyle="1" w:styleId="a7">
    <w:name w:val="Верхний колонтитул Знак"/>
    <w:basedOn w:val="a0"/>
    <w:link w:val="a6"/>
    <w:uiPriority w:val="99"/>
    <w:rsid w:val="0087361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7361A"/>
    <w:pPr>
      <w:tabs>
        <w:tab w:val="center" w:pos="4513"/>
        <w:tab w:val="right" w:pos="9026"/>
      </w:tabs>
    </w:pPr>
  </w:style>
  <w:style w:type="character" w:customStyle="1" w:styleId="a9">
    <w:name w:val="Нижний колонтитул Знак"/>
    <w:basedOn w:val="a0"/>
    <w:link w:val="a8"/>
    <w:uiPriority w:val="99"/>
    <w:rsid w:val="0087361A"/>
    <w:rPr>
      <w:rFonts w:ascii="Times New Roman" w:eastAsia="Times New Roman" w:hAnsi="Times New Roman" w:cs="Times New Roman"/>
      <w:sz w:val="20"/>
      <w:szCs w:val="20"/>
      <w:lang w:eastAsia="ru-RU"/>
    </w:rPr>
  </w:style>
  <w:style w:type="paragraph" w:customStyle="1" w:styleId="ConsPlusTitle">
    <w:name w:val="ConsPlusTitle"/>
    <w:rsid w:val="001314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 Spacing"/>
    <w:uiPriority w:val="1"/>
    <w:qFormat/>
    <w:rsid w:val="00E67AB5"/>
    <w:pPr>
      <w:spacing w:after="0" w:line="240" w:lineRule="auto"/>
    </w:pPr>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consultantplus://offline/ref=B6361D096E1959D3E8437D39F56090072754A78848613399497C63E1FC30BCA41DBD4038BE91284822f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361D096E1959D3E8437D39F56090072754A78848613399497C63E1FC30BCA41DBD4038BE91284C22f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DFB8-0146-4391-BFBB-34F642E8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9978</Words>
  <Characters>56876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2019-04-23T08:20:00Z</cp:lastPrinted>
  <dcterms:created xsi:type="dcterms:W3CDTF">2019-04-23T08:23:00Z</dcterms:created>
  <dcterms:modified xsi:type="dcterms:W3CDTF">2019-04-23T08:57:00Z</dcterms:modified>
</cp:coreProperties>
</file>