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23" w:rsidRPr="00370A3D" w:rsidRDefault="006F4D23" w:rsidP="006F4D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eastAsia="ru-RU"/>
        </w:rPr>
      </w:pPr>
      <w:r w:rsidRPr="00370A3D"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eastAsia="ru-RU"/>
        </w:rPr>
        <w:t>ПРОЕКТ</w:t>
      </w:r>
    </w:p>
    <w:p w:rsidR="006F4D23" w:rsidRPr="00370A3D" w:rsidRDefault="006F4D23" w:rsidP="006F4D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eastAsia="ru-RU"/>
        </w:rPr>
      </w:pPr>
    </w:p>
    <w:p w:rsidR="006F4D23" w:rsidRPr="00370A3D" w:rsidRDefault="006F4D23" w:rsidP="006F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70A3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Л Е Н И Н Г Р А Д С К А Я   О Б Л А С Т Ь </w:t>
      </w:r>
    </w:p>
    <w:p w:rsidR="006F4D23" w:rsidRPr="00370A3D" w:rsidRDefault="006F4D23" w:rsidP="006F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О С Н Е Н С К И Й   Р А Й О Н</w:t>
      </w:r>
    </w:p>
    <w:p w:rsidR="006F4D23" w:rsidRPr="00370A3D" w:rsidRDefault="006F4D23" w:rsidP="006F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4D23" w:rsidRPr="00370A3D" w:rsidRDefault="006F4D23" w:rsidP="006F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НИКОЛЬСКОЕ ГОРОДСКОЕ ПОСЕЛЕНИЕ </w:t>
      </w:r>
    </w:p>
    <w:p w:rsidR="006F4D23" w:rsidRPr="00370A3D" w:rsidRDefault="006F4D23" w:rsidP="006F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4D23" w:rsidRPr="00370A3D" w:rsidRDefault="006F4D23" w:rsidP="006F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ЧЕТВЕРТОГО СОЗЫВА</w:t>
      </w:r>
    </w:p>
    <w:p w:rsidR="006F4D23" w:rsidRPr="00370A3D" w:rsidRDefault="006F4D23" w:rsidP="006F4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23" w:rsidRPr="00370A3D" w:rsidRDefault="006F4D23" w:rsidP="006F4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23" w:rsidRPr="00370A3D" w:rsidRDefault="006F4D23" w:rsidP="006F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70A3D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A203DF" w:rsidRPr="00370A3D" w:rsidRDefault="00A203DF" w:rsidP="006F4D2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3DF" w:rsidRPr="00370A3D" w:rsidRDefault="00A203DF" w:rsidP="006F4D2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23" w:rsidRPr="00370A3D" w:rsidRDefault="006F4D23" w:rsidP="006F4D2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6F4D23" w:rsidRPr="00370A3D" w:rsidRDefault="006F4D23" w:rsidP="006F4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D23" w:rsidRPr="00370A3D" w:rsidRDefault="006F4D23" w:rsidP="00422D02">
      <w:pPr>
        <w:spacing w:after="0" w:line="240" w:lineRule="auto"/>
        <w:ind w:right="24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размещения сведений </w:t>
      </w:r>
      <w:r w:rsidR="00560FC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 лиц</w:t>
      </w:r>
      <w:r w:rsidR="00560FC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0FC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замещающего должность главы администрации муниципального образования, лиц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замещающих муниципальные должности в совете депутатов Никольского городского поселения Тосненского района Ленинградской области, </w:t>
      </w:r>
      <w:r w:rsidR="00422D0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5C0D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сведений о доходах, расходах, об имуществе </w:t>
      </w:r>
      <w:r w:rsidR="00422D0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5C0D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обязательствах имущественного характера их супруг (супругов) и несовершеннолетних детей 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органа местного самоуправления </w:t>
      </w:r>
      <w:r w:rsidR="00422D0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</w:t>
      </w:r>
      <w:r w:rsidR="00422D0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422D0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0FC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этих сведений 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общероссийским средствам массовой информации для опубликования</w:t>
      </w:r>
    </w:p>
    <w:p w:rsidR="006F4D23" w:rsidRPr="00370A3D" w:rsidRDefault="006F4D23" w:rsidP="006F4D23">
      <w:pPr>
        <w:spacing w:after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23" w:rsidRPr="00370A3D" w:rsidRDefault="006F4D23" w:rsidP="00C35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4E52A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C3585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02.03.2007 № 25-ФЗ </w:t>
      </w:r>
      <w:r w:rsidR="004E52A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585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службе в Российской Федерации», 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25.12.2008 № 273-ФЗ «О противодействии коррупции</w:t>
      </w:r>
      <w:r w:rsidR="00C3585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85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03.12.2012 № 230-ФЗ "О контроле за соответствием расходов лиц, замещающих государственные должности, и иных лиц их доходам", </w:t>
      </w:r>
      <w:r w:rsidR="00E75C0D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</w:t>
      </w:r>
      <w:r w:rsidR="00C3585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администрации по контракту, муниципальной должности, а также лицами, замещающими указанные должности» 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Никольского городского поселения Тосненского района Ленинградской области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F4D23" w:rsidRPr="00370A3D" w:rsidRDefault="006F4D23" w:rsidP="006F4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F4D23" w:rsidRPr="00370A3D" w:rsidRDefault="006F4D23" w:rsidP="00E75C0D">
      <w:pPr>
        <w:spacing w:after="1" w:line="2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0465A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E75C0D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лица, замещающего должность главы администрации муниципального образования, лиц замещающих муниципальные должности в совете депутатов Никольского городского поселения Тосненского района Ленинградской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:rsidR="00C3585F" w:rsidRPr="00370A3D" w:rsidRDefault="00C3585F" w:rsidP="000465A2">
      <w:pPr>
        <w:spacing w:after="1" w:line="2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совета депутатов Никольского городского поселения Тосненского района Ленинградской области от 24.12.2019 № 2</w:t>
      </w:r>
      <w:r w:rsidR="008B1567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2A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65A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размещения сведений о доходах, расходах, </w:t>
      </w:r>
      <w:r w:rsidR="004E52AF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65A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лиц</w:t>
      </w:r>
      <w:r w:rsidR="00C67305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65A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замещающих муниципальные должности в совете депутатов Никольского городского поселения Тосненского района Ленинградской области, и членов их семей </w:t>
      </w:r>
      <w:r w:rsidR="00C67305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65A2" w:rsidRPr="00370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 признать утратившим силу.</w:t>
      </w:r>
    </w:p>
    <w:p w:rsidR="000465A2" w:rsidRPr="00370A3D" w:rsidRDefault="00C67305" w:rsidP="00046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3D">
        <w:rPr>
          <w:rFonts w:ascii="Times New Roman" w:eastAsia="Calibri" w:hAnsi="Times New Roman" w:cs="Times New Roman"/>
          <w:sz w:val="28"/>
          <w:szCs w:val="28"/>
        </w:rPr>
        <w:t>3</w:t>
      </w:r>
      <w:r w:rsidR="006F4D23" w:rsidRPr="00370A3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465A2" w:rsidRPr="00370A3D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</w:t>
      </w:r>
      <w:r w:rsidR="00E75C0D" w:rsidRPr="00370A3D">
        <w:rPr>
          <w:rFonts w:ascii="Times New Roman" w:eastAsia="Calibri" w:hAnsi="Times New Roman" w:cs="Times New Roman"/>
          <w:sz w:val="28"/>
          <w:szCs w:val="28"/>
        </w:rPr>
        <w:t xml:space="preserve">вступает в силу после официального опубликования и подлежит размещению на официальном сайте администрации Никольского городского поселения Ленинградской области </w:t>
      </w:r>
      <w:hyperlink r:id="rId8" w:history="1">
        <w:r w:rsidR="00E75C0D" w:rsidRPr="00370A3D">
          <w:rPr>
            <w:rStyle w:val="ad"/>
            <w:rFonts w:ascii="Times New Roman" w:eastAsia="Calibri" w:hAnsi="Times New Roman" w:cs="Times New Roman"/>
            <w:sz w:val="28"/>
            <w:szCs w:val="28"/>
          </w:rPr>
          <w:t>www.</w:t>
        </w:r>
        <w:r w:rsidR="00E75C0D" w:rsidRPr="00370A3D"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n</w:t>
        </w:r>
        <w:r w:rsidR="00E75C0D" w:rsidRPr="00370A3D">
          <w:rPr>
            <w:rStyle w:val="ad"/>
            <w:rFonts w:ascii="Times New Roman" w:eastAsia="Calibri" w:hAnsi="Times New Roman" w:cs="Times New Roman"/>
            <w:sz w:val="28"/>
            <w:szCs w:val="28"/>
          </w:rPr>
          <w:t>ikolskoecity.ru</w:t>
        </w:r>
      </w:hyperlink>
      <w:r w:rsidR="00E75C0D" w:rsidRPr="00370A3D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465A2" w:rsidRPr="00370A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4D23" w:rsidRPr="00370A3D" w:rsidRDefault="00C67305" w:rsidP="00046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3D">
        <w:rPr>
          <w:rFonts w:ascii="Times New Roman" w:eastAsia="Calibri" w:hAnsi="Times New Roman" w:cs="Times New Roman"/>
          <w:sz w:val="28"/>
          <w:szCs w:val="28"/>
        </w:rPr>
        <w:t>4</w:t>
      </w:r>
      <w:r w:rsidR="006F4D23" w:rsidRPr="00370A3D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</w:t>
      </w:r>
      <w:r w:rsidR="000465A2" w:rsidRPr="00370A3D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6F4D23" w:rsidRPr="00370A3D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6F4D23" w:rsidRPr="00370A3D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D23" w:rsidRPr="00370A3D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Никольского городского поселения                                          И.П. Белов </w:t>
      </w:r>
    </w:p>
    <w:p w:rsidR="006F4D23" w:rsidRPr="00370A3D" w:rsidRDefault="006F4D23" w:rsidP="006F4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C636E" w:rsidRPr="001C636E" w:rsidRDefault="001C636E" w:rsidP="001C636E">
      <w:pPr>
        <w:pStyle w:val="a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636E">
        <w:rPr>
          <w:rFonts w:ascii="Times New Roman" w:hAnsi="Times New Roman" w:cs="Times New Roman"/>
          <w:sz w:val="20"/>
          <w:szCs w:val="20"/>
        </w:rPr>
        <w:t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обеспечения проведения независимой антикоррупционной экспертизы проекта нормативного правового акта.</w:t>
      </w:r>
    </w:p>
    <w:p w:rsidR="001C636E" w:rsidRPr="001C636E" w:rsidRDefault="001C636E" w:rsidP="001C636E">
      <w:pPr>
        <w:pStyle w:val="a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636E">
        <w:rPr>
          <w:rFonts w:ascii="Times New Roman" w:hAnsi="Times New Roman" w:cs="Times New Roman"/>
          <w:sz w:val="20"/>
          <w:szCs w:val="20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1C636E" w:rsidRPr="001C636E" w:rsidRDefault="001C636E" w:rsidP="001C636E">
      <w:pPr>
        <w:pStyle w:val="ae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636E">
        <w:rPr>
          <w:rFonts w:ascii="Times New Roman" w:hAnsi="Times New Roman" w:cs="Times New Roman"/>
          <w:sz w:val="20"/>
          <w:szCs w:val="20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1C636E" w:rsidRPr="001C636E" w:rsidRDefault="001C636E" w:rsidP="001C636E">
      <w:pPr>
        <w:pStyle w:val="ae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636E">
        <w:rPr>
          <w:rFonts w:ascii="Times New Roman" w:hAnsi="Times New Roman" w:cs="Times New Roman"/>
          <w:sz w:val="20"/>
          <w:szCs w:val="20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</w:t>
      </w:r>
      <w:r w:rsidRPr="001C636E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Pr="001C636E">
        <w:rPr>
          <w:rFonts w:ascii="Times New Roman" w:hAnsi="Times New Roman" w:cs="Times New Roman"/>
          <w:b/>
          <w:sz w:val="20"/>
          <w:szCs w:val="20"/>
        </w:rPr>
        <w:t xml:space="preserve">31.03.2020 </w:t>
      </w:r>
      <w:r w:rsidRPr="001C636E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Pr="001C636E">
        <w:rPr>
          <w:rFonts w:ascii="Times New Roman" w:hAnsi="Times New Roman" w:cs="Times New Roman"/>
          <w:b/>
          <w:sz w:val="20"/>
          <w:szCs w:val="20"/>
        </w:rPr>
        <w:t>06.04.2020</w:t>
      </w:r>
      <w:r w:rsidRPr="001C636E">
        <w:rPr>
          <w:rFonts w:ascii="Times New Roman" w:hAnsi="Times New Roman" w:cs="Times New Roman"/>
          <w:b/>
          <w:sz w:val="20"/>
          <w:szCs w:val="20"/>
        </w:rPr>
        <w:t>.</w:t>
      </w:r>
    </w:p>
    <w:p w:rsidR="001C636E" w:rsidRDefault="001C636E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D23" w:rsidRPr="00370A3D" w:rsidRDefault="000465A2" w:rsidP="006F4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A3D">
        <w:rPr>
          <w:rFonts w:ascii="Times New Roman" w:eastAsia="Times New Roman" w:hAnsi="Times New Roman" w:cs="Times New Roman"/>
          <w:sz w:val="20"/>
          <w:szCs w:val="20"/>
          <w:lang w:eastAsia="ru-RU"/>
        </w:rPr>
        <w:t>М.А. Карпуткина</w:t>
      </w:r>
    </w:p>
    <w:p w:rsidR="001C636E" w:rsidRDefault="000465A2" w:rsidP="000465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C636E" w:rsidSect="001C636E">
          <w:footerReference w:type="default" r:id="rId9"/>
          <w:footerReference w:type="first" r:id="rId10"/>
          <w:pgSz w:w="11906" w:h="16838"/>
          <w:pgMar w:top="426" w:right="850" w:bottom="567" w:left="1701" w:header="708" w:footer="708" w:gutter="0"/>
          <w:cols w:space="708"/>
          <w:titlePg/>
          <w:docGrid w:linePitch="360"/>
        </w:sectPr>
      </w:pPr>
      <w:r w:rsidRPr="00370A3D">
        <w:rPr>
          <w:rFonts w:ascii="Times New Roman" w:eastAsia="Times New Roman" w:hAnsi="Times New Roman" w:cs="Times New Roman"/>
          <w:sz w:val="20"/>
          <w:szCs w:val="20"/>
          <w:lang w:eastAsia="ru-RU"/>
        </w:rPr>
        <w:t>54532</w:t>
      </w:r>
    </w:p>
    <w:p w:rsidR="006F4D23" w:rsidRPr="00370A3D" w:rsidRDefault="006F4D23" w:rsidP="000465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6F4D23" w:rsidRPr="00370A3D" w:rsidRDefault="006F4D23" w:rsidP="006F4D2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6F4D23" w:rsidRPr="00370A3D" w:rsidRDefault="006F4D23" w:rsidP="006F4D2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решению совета депутатов</w:t>
      </w:r>
    </w:p>
    <w:p w:rsidR="006F4D23" w:rsidRPr="00370A3D" w:rsidRDefault="006F4D23" w:rsidP="006F4D2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Никольского городского поселения Тосненского района Ленинградской области </w:t>
      </w:r>
    </w:p>
    <w:p w:rsidR="006F4D23" w:rsidRPr="00370A3D" w:rsidRDefault="006F4D23" w:rsidP="006F4D2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   №_____</w:t>
      </w:r>
    </w:p>
    <w:p w:rsidR="006F4D23" w:rsidRPr="00370A3D" w:rsidRDefault="006F4D23" w:rsidP="006F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23" w:rsidRPr="00370A3D" w:rsidRDefault="006F4D23" w:rsidP="006F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D23" w:rsidRPr="00370A3D" w:rsidRDefault="006F4D23" w:rsidP="004E5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</w:t>
      </w:r>
    </w:p>
    <w:p w:rsidR="006F4D23" w:rsidRPr="00370A3D" w:rsidRDefault="00E75C0D" w:rsidP="00E7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лица, замещающего должность главы администрации муниципального образования, лиц замещающих муниципальные должности в совете депутатов Никольского городского поселения Тосненского района Ленинградской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E75C0D" w:rsidRPr="00370A3D" w:rsidRDefault="00E75C0D" w:rsidP="006F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D23" w:rsidRPr="00370A3D" w:rsidRDefault="006F4D23" w:rsidP="00046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Настоящий Порядок </w:t>
      </w:r>
      <w:r w:rsidR="00E75C0D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лица, замещающего должность главы администрации муниципального образования, лиц замещающих муниципальные должности в совете депутатов Никольского городского поселения Тосненского района Ленинградской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Порядок) разработан в соответствии с </w:t>
      </w:r>
      <w:r w:rsidR="000465A2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Федеральным законом от 03.12.2012№ 230-ФЗ "О контроле за соответствием расходов лиц, замещающих государственные должности, и иных лиц их доходам", </w:t>
      </w:r>
      <w:r w:rsidR="00E75C0D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областным </w:t>
      </w:r>
      <w:r w:rsidR="000465A2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администрации по контракту, муниципальной должности, а также лицами, замещающими указанные должности»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Сведения о доходах, расходах, об имуществе и обязательствах имущественного характера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лица, замещающего должность главы администрации муниципального образования,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лиц, замещающих муниципальные должности в совете депутатов Никольского городского поселения Тосненского района Ленинградской области, </w:t>
      </w:r>
      <w:r w:rsidR="00AE63F5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весь период замещения указанных должностей, </w:t>
      </w:r>
      <w:r w:rsidR="005E5F5D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также сведения о доходах, расходах, об имуществе и обязательствах имущественного характера их </w:t>
      </w:r>
      <w:r w:rsidR="00E75C0D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супруг (супругов) и несовершеннолетних детей (далее – сведения о доходах, расходах, об имуществе и обязательствах имущественного характера)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E5F5D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находятся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</w:t>
      </w:r>
      <w:r w:rsidR="00AE63F5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63F5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подлежат предоставлению средствам массовой информации для опубликования в связи с их запросами и ежегодно обновляются </w:t>
      </w:r>
      <w:r w:rsidR="003B2E76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14 (четырнадцати) рабочих дней со дня истечения срока, установленного для их подач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AE63F5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размещаются и средствам массовой информации предоставляются для опубликования следующие сведения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лица, замещающего должность главы администрации муниципального образования,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лиц, замещающих муниципальные должности в совете депутатов Никольского городского поселения Тосненского района Ленинградской области, их супругов и несовершеннолетних детей: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перечень объектов недвижимого имущества, принадлежащих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лицу, замещающему должность главы администрации муниципального образования,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лицу, замещающему муниципальную должность в совете депутатов Никольского городского поселения Тосненского района Ленинградской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dst100053"/>
      <w:bookmarkEnd w:id="1"/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перечень транспортных средств с указанием вида и марки, принадлежащих на праве собственности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лицу, замещающему должность главы администрации муниципального образования,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лицу, замещающему муниципальную должность в совете депутатов Никольского городского поселения Тосненского района Ленинградской области, его супруге (супругу) и несовершеннолетним детям;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dst100054"/>
      <w:bookmarkEnd w:id="2"/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декларированный годовой доход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лица, замещающего должность главы администрации муниципального образования,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лица, замещающего муниципальную должность в совете депутатов Никольского городского поселения Тосненского района Ленинградской области, его супруги (супруга) и несовершеннолетних детей;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dst100079"/>
      <w:bookmarkEnd w:id="3"/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замещающего должность главы администрации муниципального образования, лица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замещающего муниципальную должность в совете депутатов Никольского городского поселения Тосненского района Ленинградской области, и его супруги (супруга) за три последних года, предшествующих отчетному периоду.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В размещаемых на официальном сайте администрации Никольского городского поселения Тосненского района Ленинградской области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информационно-телекоммуникационной сети «Интернет»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иные сведения (кроме указанных в пункте 3 настоящего Порядка)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доходах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лица, замещающего должность главы администрации муниципального образования,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лица, замещающего муниципальную должность в совете депутатов Никольского городского поселения Тосненского района Ленинградской области, его супруги (супруга)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2) персональные данные супруги (супруга), детей и иных членов семьи лица,</w:t>
      </w:r>
      <w:r w:rsidR="00853C04" w:rsidRPr="00370A3D">
        <w:t xml:space="preserve">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замещающего должность главы администрации муниципального образования, лица,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замещающего муниципальную должность в совете депутатов Никольского городского поселения Тосненского района Ленинградской области;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лица,</w:t>
      </w:r>
      <w:r w:rsidR="00853C04" w:rsidRPr="00370A3D">
        <w:t xml:space="preserve">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замещающего должность главы администрации муниципального образования, лица,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замещающего муниципальную должность в совете депутатов Никольского городского поселения Тосненского района Ленинградской области, его супруги (супруга), детей и иных членов семьи;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4) данные, позволяющие определить местонахождение объектов недвижимого имущества, принадлежащих лицу,</w:t>
      </w:r>
      <w:r w:rsidR="00853C04" w:rsidRPr="00370A3D">
        <w:t xml:space="preserve">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замещающему должность главы администрации муниципального образования, лицу,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замещающему муниципальную должность в совете депутатов Никольского городского поселения Тосненского района Ленинградской области, его супруге (супругу), детям, иным членам семьи на праве собственности или находящихся в их пользовании;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5) информацию, отнесенную к государственной тайне или являющуюся конфиденциальной.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Сведения о доходах, расходах, об имуществе и обязательствах имущественного характера, указанные в пункте 3 настоящего Порядка, подлежат размещению на официальном сайте администрации Никольского городского поселения Тосненского района Ленинградской области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информационно-телекоммуникационной сети «Интернет»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предоставлению средствам массовой информации для опубликования после предоставления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лицом, замещающим должность главы администрации муниципального образования,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лицами, замещающими муниципальные должности в совете депутатов Никольского городского поселения Тосненского района Ленинградской области, копий справок о доходах, расходах, об имуществе и обязательствах имущественного характера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с отметкой о приеме государственным органом Ленинградской области по профилактике коррупционных и иных правонарушений (далее – копии справок) в администрацию Никольского городского поселения Тосненского района Ленинградской области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позднее 30 апреля года, следующего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отчетным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F4D23" w:rsidRPr="00370A3D" w:rsidRDefault="006F4D23" w:rsidP="006F4D23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Прием копий справок от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лица, замещающего должность главы администрации муниципального образования,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лиц, замещающих муниципальные должности в совете депутатов Никольского городского поселения Тосненского района Ленинградской области, осуществляет начальник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области. </w:t>
      </w:r>
    </w:p>
    <w:p w:rsidR="006F4D23" w:rsidRPr="00370A3D" w:rsidRDefault="006F4D23" w:rsidP="006F4D23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Начальник отдела по организационной работе, делопроизводству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кадрам администрации Никольского городского поселения Тосненского района Ленинградской области ведет на бумажном носителе Журнал учета копий справок о доходах, расходах, об имуществе и обязательствах имущественного характера 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лица, замещающего должность главы администрации муниципального образования,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лиц, замещающих муниципальные должности в совете депутатов Никольского городского поселения Тосненского района Ленинградской области (далее – Журнал),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который вносятся сведения о приеме копий справок. Прием копий справок удостоверяется подписью начальника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области, ответственного за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прием и ведение Журнала. 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Сведения о доходах, расходах, об имуществе и обязательствах имущественного характера, указанные в пункте 3 настоящего Порядка, подлежат размещению на официальном сайте администрации Никольского городского поселения Тосненского района Ленинградской области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информационно-телекоммуникационной сети «Интернет»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предоставлению средствам массовой информации для опубликования по форме согласно приложению к настоящему Порядку.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Сведения о доходах, расходах, об имуществе и обязательствах имущественного характера, указанные в пункте 3 настоящего Порядка, подлежат размещению на официальном сайте администрации Никольского городского поселения Тосненского района Ленинградской области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информационно-телекоммуникационной сети «Интернет» в течение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14 (четырнадцати) рабочих дней со дня истечения срока, установленного для их подачи.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Размещение сведений о доходах, расходах, об имуществе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обязательствах имущественного характера, указанных в пункте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настоящего Порядка, осуществляется начальником отдела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организационной работе, делопроизводству и кадрам администрации Никольского городского поселения Тосненского района Ленинградской области по форме согласно приложению к настоящему Порядку.</w:t>
      </w:r>
    </w:p>
    <w:p w:rsidR="006F4D23" w:rsidRPr="00370A3D" w:rsidRDefault="006F4D23" w:rsidP="006F4D23">
      <w:pPr>
        <w:spacing w:after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Начальник отдела по организационной работе, делопроизводству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и кадрам администрации Никольского городского поселения Тосненского района Ленинградской области: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в течение 3 (трех) рабочих дней со дня поступления запроса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средства массовой информации письменно сообщает о нем лицу,</w:t>
      </w:r>
      <w:r w:rsidR="00853C04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замещающему должность главы администрации муниципального образования, лицу,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замещающему муниципальную должность в совете депутатов Никольского городского поселения Тосненского района Ленинградской области, в отношении которого поступил запрос;</w:t>
      </w:r>
    </w:p>
    <w:p w:rsidR="006F4D23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в течение 7 (семи) рабочих дней со дня поступления запроса </w:t>
      </w:r>
      <w:r w:rsidR="004E52AF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3 настоящего порядка, в том случае, если запрашиваемые сведения отсутствуют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A04995" w:rsidRPr="00370A3D" w:rsidRDefault="006F4D23" w:rsidP="006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наличии запрашиваемых сведений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начальник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 сообщает средству массовой информации, от которого поступил запрос, информацию о том, что запрашиваемые сведения размещены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«Интернет».  </w:t>
      </w:r>
    </w:p>
    <w:p w:rsidR="006F4D23" w:rsidRPr="00370A3D" w:rsidRDefault="00A04995" w:rsidP="00370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zh-CN"/>
        </w:rPr>
        <w:sectPr w:rsidR="006F4D23" w:rsidRPr="00370A3D" w:rsidSect="001C636E">
          <w:pgSz w:w="11906" w:h="16838"/>
          <w:pgMar w:top="426" w:right="850" w:bottom="567" w:left="1701" w:header="708" w:footer="708" w:gutter="0"/>
          <w:cols w:space="708"/>
          <w:titlePg/>
          <w:docGrid w:linePitch="360"/>
        </w:sectPr>
      </w:pP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11. В случае если лицо, замещающее должность главы администрации муниципального образования, лицо, замещающее муниципальную должность в совете депутатов Никольского городского поселения Тосненского района Ленинградской области</w:t>
      </w:r>
      <w:r w:rsidR="006F4D23"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70A3D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 обнаружили, что в представленных ими в орган по профилактике коррупционных и иных правонарушений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течение одного месяца со дня истечения срока, установленного для их подачи.</w:t>
      </w:r>
    </w:p>
    <w:p w:rsidR="006F4D23" w:rsidRPr="00370A3D" w:rsidRDefault="006F4D23" w:rsidP="00422D02">
      <w:pPr>
        <w:widowControl w:val="0"/>
        <w:suppressAutoHyphens/>
        <w:autoSpaceDE w:val="0"/>
        <w:spacing w:after="0" w:line="240" w:lineRule="auto"/>
        <w:ind w:left="5528"/>
        <w:rPr>
          <w:rFonts w:ascii="Times New Roman" w:eastAsia="Times New Roman" w:hAnsi="Times New Roman" w:cs="Times New Roman"/>
          <w:szCs w:val="26"/>
          <w:lang w:eastAsia="zh-CN"/>
        </w:rPr>
      </w:pPr>
      <w:r w:rsidRPr="00370A3D">
        <w:rPr>
          <w:rFonts w:ascii="Times New Roman" w:eastAsia="Times New Roman" w:hAnsi="Times New Roman" w:cs="Times New Roman"/>
          <w:szCs w:val="26"/>
          <w:lang w:eastAsia="zh-CN"/>
        </w:rPr>
        <w:t>Приложение к Порядку</w:t>
      </w:r>
      <w:r w:rsidRPr="00370A3D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="00422D02" w:rsidRPr="00370A3D">
        <w:rPr>
          <w:rFonts w:ascii="Times New Roman" w:eastAsia="Times New Roman" w:hAnsi="Times New Roman" w:cs="Times New Roman"/>
          <w:szCs w:val="26"/>
          <w:lang w:eastAsia="zh-CN"/>
        </w:rPr>
        <w:t>размещения сведений о доходах, расходах, об имуществе и обязательствах имущественного характера лица, замещающего должность главы администрации муниципального образования, лиц замещающих муниципальные должности в совете депутатов Никольского городского поселения Тосненского района Ленинградской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органа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0A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370A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370A3D">
        <w:rPr>
          <w:rFonts w:ascii="Times New Roman" w:eastAsia="Times New Roman" w:hAnsi="Times New Roman" w:cs="Times New Roman"/>
          <w:sz w:val="26"/>
          <w:szCs w:val="26"/>
          <w:lang w:eastAsia="zh-CN"/>
        </w:rPr>
        <w:t>лиц, замерзающих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20__ года по 31 декабря 20__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491"/>
        <w:gridCol w:w="1020"/>
        <w:gridCol w:w="1588"/>
        <w:gridCol w:w="1037"/>
        <w:gridCol w:w="1556"/>
        <w:gridCol w:w="1018"/>
        <w:gridCol w:w="1033"/>
        <w:gridCol w:w="1556"/>
        <w:gridCol w:w="1571"/>
        <w:gridCol w:w="1263"/>
        <w:gridCol w:w="1985"/>
      </w:tblGrid>
      <w:tr w:rsidR="006F4D23" w:rsidRPr="00370A3D" w:rsidTr="006F4D23">
        <w:tc>
          <w:tcPr>
            <w:tcW w:w="476" w:type="dxa"/>
            <w:vMerge w:val="restart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491" w:type="dxa"/>
            <w:vMerge w:val="restart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201" w:type="dxa"/>
            <w:gridSpan w:val="4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607" w:type="dxa"/>
            <w:gridSpan w:val="3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Декларированный годовой доход</w:t>
            </w:r>
          </w:p>
        </w:tc>
        <w:tc>
          <w:tcPr>
            <w:tcW w:w="1985" w:type="dxa"/>
            <w:vMerge w:val="restart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370A3D">
              <w:rPr>
                <w:rStyle w:val="a6"/>
                <w:rFonts w:ascii="Times New Roman" w:eastAsia="Times New Roman" w:hAnsi="Times New Roman" w:cs="Times New Roman"/>
                <w:lang w:eastAsia="zh-CN"/>
              </w:rPr>
              <w:footnoteReference w:id="1"/>
            </w: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6F4D23"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20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вид объекта</w:t>
            </w:r>
          </w:p>
        </w:tc>
        <w:tc>
          <w:tcPr>
            <w:tcW w:w="1588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площадь (кв.м)</w:t>
            </w:r>
          </w:p>
        </w:tc>
        <w:tc>
          <w:tcPr>
            <w:tcW w:w="1556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018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площадь (кв.м)</w:t>
            </w:r>
          </w:p>
        </w:tc>
        <w:tc>
          <w:tcPr>
            <w:tcW w:w="1556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203DF" w:rsidRPr="00370A3D" w:rsidTr="006F4D23">
        <w:tc>
          <w:tcPr>
            <w:tcW w:w="476" w:type="dxa"/>
            <w:vMerge w:val="restart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1. </w:t>
            </w:r>
          </w:p>
        </w:tc>
        <w:tc>
          <w:tcPr>
            <w:tcW w:w="1491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20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88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37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6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18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033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56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63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5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A203DF" w:rsidRPr="00370A3D" w:rsidTr="006F4D23">
        <w:tc>
          <w:tcPr>
            <w:tcW w:w="476" w:type="dxa"/>
            <w:vMerge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Супруга (супруг)</w:t>
            </w:r>
          </w:p>
        </w:tc>
        <w:tc>
          <w:tcPr>
            <w:tcW w:w="1020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8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7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18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3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1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203DF" w:rsidRPr="00A203DF" w:rsidTr="006F4D23">
        <w:tc>
          <w:tcPr>
            <w:tcW w:w="476" w:type="dxa"/>
            <w:vMerge/>
          </w:tcPr>
          <w:p w:rsidR="00A203DF" w:rsidRPr="00370A3D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Несовершен-нолетний ребенок</w:t>
            </w:r>
          </w:p>
        </w:tc>
        <w:tc>
          <w:tcPr>
            <w:tcW w:w="1020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88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7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18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3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6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1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</w:tcPr>
          <w:p w:rsidR="00A203DF" w:rsidRPr="00A203DF" w:rsidRDefault="00A203D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94795E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B3" w:rsidRDefault="00D37AB3" w:rsidP="006F4D23">
      <w:pPr>
        <w:spacing w:after="0" w:line="240" w:lineRule="auto"/>
      </w:pPr>
      <w:r>
        <w:separator/>
      </w:r>
    </w:p>
  </w:endnote>
  <w:endnote w:type="continuationSeparator" w:id="0">
    <w:p w:rsidR="00D37AB3" w:rsidRDefault="00D37AB3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36E">
          <w:rPr>
            <w:noProof/>
          </w:rPr>
          <w:t>2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AB3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B3" w:rsidRDefault="00D37AB3" w:rsidP="006F4D23">
      <w:pPr>
        <w:spacing w:after="0" w:line="240" w:lineRule="auto"/>
      </w:pPr>
      <w:r>
        <w:separator/>
      </w:r>
    </w:p>
  </w:footnote>
  <w:footnote w:type="continuationSeparator" w:id="0">
    <w:p w:rsidR="00D37AB3" w:rsidRDefault="00D37AB3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</w:t>
      </w:r>
      <w:r w:rsidR="00853C04">
        <w:rPr>
          <w:rFonts w:ascii="Times New Roman" w:hAnsi="Times New Roman" w:cs="Times New Roman"/>
        </w:rPr>
        <w:t xml:space="preserve">замещающего должность главы администрации муниципального образования, лица, </w:t>
      </w:r>
      <w:r w:rsidR="00A203DF" w:rsidRPr="00A203DF">
        <w:rPr>
          <w:rFonts w:ascii="Times New Roman" w:hAnsi="Times New Roman" w:cs="Times New Roman"/>
        </w:rPr>
        <w:t>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23"/>
    <w:rsid w:val="000465A2"/>
    <w:rsid w:val="0009393C"/>
    <w:rsid w:val="001C636E"/>
    <w:rsid w:val="002752EF"/>
    <w:rsid w:val="002D1C90"/>
    <w:rsid w:val="00370A3D"/>
    <w:rsid w:val="003B2E76"/>
    <w:rsid w:val="00422D02"/>
    <w:rsid w:val="004D06C0"/>
    <w:rsid w:val="004E52AF"/>
    <w:rsid w:val="00560FCF"/>
    <w:rsid w:val="005E5F5D"/>
    <w:rsid w:val="006F4D23"/>
    <w:rsid w:val="008329E9"/>
    <w:rsid w:val="00853C04"/>
    <w:rsid w:val="008B1567"/>
    <w:rsid w:val="0094795E"/>
    <w:rsid w:val="00A04995"/>
    <w:rsid w:val="00A203DF"/>
    <w:rsid w:val="00A62CE4"/>
    <w:rsid w:val="00AE63F5"/>
    <w:rsid w:val="00C3585F"/>
    <w:rsid w:val="00C67305"/>
    <w:rsid w:val="00D37AB3"/>
    <w:rsid w:val="00E75C0D"/>
    <w:rsid w:val="00EA7BDC"/>
    <w:rsid w:val="00F0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  <w:style w:type="paragraph" w:styleId="ae">
    <w:name w:val="No Spacing"/>
    <w:uiPriority w:val="1"/>
    <w:qFormat/>
    <w:rsid w:val="001C63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  <w:style w:type="paragraph" w:styleId="ae">
    <w:name w:val="No Spacing"/>
    <w:uiPriority w:val="1"/>
    <w:qFormat/>
    <w:rsid w:val="001C63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olskoe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62E22-4F34-4699-BE64-3753F2B4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2020-03-31T13:31:00Z</cp:lastPrinted>
  <dcterms:created xsi:type="dcterms:W3CDTF">2020-03-31T14:13:00Z</dcterms:created>
  <dcterms:modified xsi:type="dcterms:W3CDTF">2020-03-31T14:13:00Z</dcterms:modified>
</cp:coreProperties>
</file>