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3" w:rsidRDefault="007C7623" w:rsidP="000C3462">
      <w:pPr>
        <w:pStyle w:val="a3"/>
        <w:ind w:left="5387"/>
        <w:jc w:val="right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C3462" w:rsidRPr="007D3820" w:rsidRDefault="000C3462" w:rsidP="000C3462">
      <w:pPr>
        <w:pStyle w:val="a3"/>
        <w:ind w:left="5387"/>
        <w:jc w:val="right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3820">
        <w:rPr>
          <w:rFonts w:ascii="Times New Roman" w:hAnsi="Times New Roman" w:cs="Times New Roman"/>
          <w:b/>
          <w:sz w:val="36"/>
          <w:szCs w:val="28"/>
          <w:u w:val="single"/>
        </w:rPr>
        <w:t>ПРОЕКТ</w:t>
      </w: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4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C3462" w:rsidRPr="000C3462" w:rsidRDefault="000C3462" w:rsidP="000C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3462" w:rsidRPr="000C3462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462" w:rsidRDefault="000C3462" w:rsidP="000C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:rsidR="00D8552D" w:rsidRPr="000C3462" w:rsidRDefault="00D8552D" w:rsidP="000C346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26385" w:rsidRDefault="002A3B51" w:rsidP="002778CB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A3B51">
        <w:rPr>
          <w:rFonts w:ascii="Times New Roman" w:hAnsi="Times New Roman" w:cs="Times New Roman"/>
          <w:sz w:val="28"/>
          <w:szCs w:val="28"/>
        </w:rPr>
        <w:t>Об утверждении формы реестра социально ориентированных некоммерче</w:t>
      </w:r>
      <w:r w:rsidR="007050A3">
        <w:rPr>
          <w:rFonts w:ascii="Times New Roman" w:hAnsi="Times New Roman" w:cs="Times New Roman"/>
          <w:sz w:val="28"/>
          <w:szCs w:val="28"/>
        </w:rPr>
        <w:t xml:space="preserve">ских организаций – получателей </w:t>
      </w:r>
      <w:r w:rsidR="002F16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3B5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14D9C">
        <w:rPr>
          <w:rFonts w:ascii="Times New Roman" w:hAnsi="Times New Roman" w:cs="Times New Roman"/>
          <w:sz w:val="28"/>
          <w:szCs w:val="28"/>
        </w:rPr>
        <w:t>в Никольском городском поселении Тосненского района Ленинградской области</w:t>
      </w:r>
    </w:p>
    <w:p w:rsidR="002F1686" w:rsidRDefault="002F1686" w:rsidP="00926385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A1076D" w:rsidRDefault="00214D9C" w:rsidP="007D38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14D9C">
        <w:t xml:space="preserve"> </w:t>
      </w:r>
      <w:r w:rsidRPr="00214D9C">
        <w:rPr>
          <w:rFonts w:ascii="Times New Roman" w:hAnsi="Times New Roman" w:cs="Times New Roman"/>
          <w:sz w:val="28"/>
          <w:szCs w:val="28"/>
        </w:rPr>
        <w:t>Федеральным законом от 12.01.1996 №</w:t>
      </w:r>
      <w:r w:rsidR="00992FD4">
        <w:rPr>
          <w:rFonts w:ascii="Times New Roman" w:hAnsi="Times New Roman" w:cs="Times New Roman"/>
          <w:sz w:val="28"/>
          <w:szCs w:val="28"/>
        </w:rPr>
        <w:t xml:space="preserve"> </w:t>
      </w:r>
      <w:r w:rsidRPr="00214D9C">
        <w:rPr>
          <w:rFonts w:ascii="Times New Roman" w:hAnsi="Times New Roman" w:cs="Times New Roman"/>
          <w:sz w:val="28"/>
          <w:szCs w:val="28"/>
        </w:rPr>
        <w:t xml:space="preserve">7-ФЗ </w:t>
      </w:r>
      <w:r w:rsidR="00992FD4">
        <w:rPr>
          <w:rFonts w:ascii="Times New Roman" w:hAnsi="Times New Roman" w:cs="Times New Roman"/>
          <w:sz w:val="28"/>
          <w:szCs w:val="28"/>
        </w:rPr>
        <w:br/>
      </w:r>
      <w:r w:rsidRPr="00214D9C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 приказом</w:t>
      </w:r>
      <w:r w:rsidR="002A3B51" w:rsidRPr="002A3B51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17 мая 2011 года № 223 «О ведении реестров социально ориентированных некоммерческих организаций - получателей поддержки и хранения,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реестрами» </w:t>
      </w:r>
      <w:r w:rsidR="006A689C" w:rsidRPr="00A1076D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proofErr w:type="gramEnd"/>
    </w:p>
    <w:p w:rsidR="006A689C" w:rsidRPr="00A1076D" w:rsidRDefault="006A689C" w:rsidP="007D38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A1076D" w:rsidRDefault="006A689C" w:rsidP="007D38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462" w:rsidRDefault="000C3462" w:rsidP="007D38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51" w:rsidRDefault="007C7623" w:rsidP="007C762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51" w:rsidRPr="002A3B51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214D9C" w:rsidRPr="00214D9C">
        <w:rPr>
          <w:rFonts w:ascii="Times New Roman" w:hAnsi="Times New Roman" w:cs="Times New Roman"/>
          <w:sz w:val="28"/>
          <w:szCs w:val="28"/>
        </w:rPr>
        <w:t>реестра социально ориентированных некоммерческих организаций – получателей муниципальной поддержки в Никольском городском поселении Тосненского района Ленинградской области</w:t>
      </w:r>
      <w:r w:rsidR="00214D9C">
        <w:rPr>
          <w:rFonts w:ascii="Times New Roman" w:hAnsi="Times New Roman" w:cs="Times New Roman"/>
          <w:sz w:val="28"/>
          <w:szCs w:val="28"/>
        </w:rPr>
        <w:t xml:space="preserve"> </w:t>
      </w:r>
      <w:r w:rsidR="002A3B51" w:rsidRPr="002A3B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1686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2A3B51" w:rsidRPr="002A3B51">
        <w:rPr>
          <w:rFonts w:ascii="Times New Roman" w:hAnsi="Times New Roman" w:cs="Times New Roman"/>
          <w:sz w:val="28"/>
          <w:szCs w:val="28"/>
        </w:rPr>
        <w:t>.</w:t>
      </w:r>
    </w:p>
    <w:p w:rsidR="00705F16" w:rsidRPr="00705F16" w:rsidRDefault="007C7623" w:rsidP="00705F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F16" w:rsidRPr="00705F16">
        <w:rPr>
          <w:rFonts w:ascii="Times New Roman" w:hAnsi="Times New Roman" w:cs="Times New Roman"/>
          <w:sz w:val="28"/>
          <w:szCs w:val="28"/>
        </w:rPr>
        <w:t xml:space="preserve"> </w:t>
      </w:r>
      <w:r w:rsidR="00705F16">
        <w:rPr>
          <w:rFonts w:ascii="Times New Roman" w:hAnsi="Times New Roman" w:cs="Times New Roman"/>
          <w:sz w:val="28"/>
          <w:szCs w:val="28"/>
        </w:rPr>
        <w:t xml:space="preserve">Комитету финансов, экономики, бухгалтерского учета и отчетности </w:t>
      </w:r>
      <w:r w:rsidR="00214D9C">
        <w:rPr>
          <w:rFonts w:ascii="Times New Roman" w:hAnsi="Times New Roman" w:cs="Times New Roman"/>
          <w:sz w:val="28"/>
          <w:szCs w:val="28"/>
        </w:rPr>
        <w:t>администрации</w:t>
      </w:r>
      <w:r w:rsidR="00214D9C" w:rsidRPr="00705F16">
        <w:rPr>
          <w:rFonts w:ascii="Times New Roman" w:hAnsi="Times New Roman" w:cs="Times New Roman"/>
          <w:sz w:val="28"/>
          <w:szCs w:val="28"/>
        </w:rPr>
        <w:t xml:space="preserve"> </w:t>
      </w:r>
      <w:r w:rsidR="00705F16" w:rsidRPr="00705F16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области:</w:t>
      </w:r>
    </w:p>
    <w:p w:rsidR="00705F16" w:rsidRDefault="00705F16" w:rsidP="00705F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16">
        <w:rPr>
          <w:rFonts w:ascii="Times New Roman" w:hAnsi="Times New Roman" w:cs="Times New Roman"/>
          <w:sz w:val="28"/>
          <w:szCs w:val="28"/>
        </w:rPr>
        <w:t xml:space="preserve">2.1. </w:t>
      </w:r>
      <w:r w:rsidR="00214D9C">
        <w:rPr>
          <w:rFonts w:ascii="Times New Roman" w:hAnsi="Times New Roman" w:cs="Times New Roman"/>
          <w:sz w:val="28"/>
          <w:szCs w:val="28"/>
        </w:rPr>
        <w:t>Осуществлять</w:t>
      </w:r>
      <w:r w:rsidR="0015025E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901847">
        <w:rPr>
          <w:rFonts w:ascii="Times New Roman" w:hAnsi="Times New Roman" w:cs="Times New Roman"/>
          <w:sz w:val="28"/>
          <w:szCs w:val="28"/>
        </w:rPr>
        <w:t xml:space="preserve"> </w:t>
      </w:r>
      <w:r w:rsidR="00214D9C" w:rsidRPr="00214D9C">
        <w:rPr>
          <w:rFonts w:ascii="Times New Roman" w:hAnsi="Times New Roman" w:cs="Times New Roman"/>
          <w:sz w:val="28"/>
          <w:szCs w:val="28"/>
        </w:rPr>
        <w:t>реестра социально ориентированных некоммерческих организаций – получателей муниципальной поддержки в Никольском городском поселении Тосненского района Ленинградской области</w:t>
      </w:r>
      <w:r w:rsidR="00214D9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5025E">
        <w:rPr>
          <w:rFonts w:ascii="Times New Roman" w:hAnsi="Times New Roman" w:cs="Times New Roman"/>
          <w:sz w:val="28"/>
          <w:szCs w:val="28"/>
        </w:rPr>
        <w:t>Порядк</w:t>
      </w:r>
      <w:r w:rsidR="00214D9C">
        <w:rPr>
          <w:rFonts w:ascii="Times New Roman" w:hAnsi="Times New Roman" w:cs="Times New Roman"/>
          <w:sz w:val="28"/>
          <w:szCs w:val="28"/>
        </w:rPr>
        <w:t>ом</w:t>
      </w:r>
      <w:r w:rsidR="0015025E">
        <w:rPr>
          <w:rFonts w:ascii="Times New Roman" w:hAnsi="Times New Roman" w:cs="Times New Roman"/>
          <w:sz w:val="28"/>
          <w:szCs w:val="28"/>
        </w:rPr>
        <w:t xml:space="preserve"> ведения реестров социально </w:t>
      </w:r>
      <w:r w:rsidR="0015025E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 – получателей поддержки и хранения представленных ими документов, утвержденн</w:t>
      </w:r>
      <w:r w:rsidR="00214D9C">
        <w:rPr>
          <w:rFonts w:ascii="Times New Roman" w:hAnsi="Times New Roman" w:cs="Times New Roman"/>
          <w:sz w:val="28"/>
          <w:szCs w:val="28"/>
        </w:rPr>
        <w:t>ым</w:t>
      </w:r>
      <w:r w:rsidR="0015025E" w:rsidRPr="0015025E">
        <w:t xml:space="preserve"> </w:t>
      </w:r>
      <w:r w:rsidR="0015025E" w:rsidRPr="0015025E">
        <w:rPr>
          <w:rFonts w:ascii="Times New Roman" w:hAnsi="Times New Roman" w:cs="Times New Roman"/>
          <w:sz w:val="28"/>
          <w:szCs w:val="28"/>
        </w:rPr>
        <w:t>приказ</w:t>
      </w:r>
      <w:r w:rsidR="0015025E">
        <w:rPr>
          <w:rFonts w:ascii="Times New Roman" w:hAnsi="Times New Roman" w:cs="Times New Roman"/>
          <w:sz w:val="28"/>
          <w:szCs w:val="28"/>
        </w:rPr>
        <w:t>ом</w:t>
      </w:r>
      <w:r w:rsidR="0015025E" w:rsidRPr="0015025E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17 мая 2011 года № 223</w:t>
      </w:r>
      <w:r w:rsidR="00965F75">
        <w:rPr>
          <w:rFonts w:ascii="Times New Roman" w:hAnsi="Times New Roman" w:cs="Times New Roman"/>
          <w:sz w:val="28"/>
          <w:szCs w:val="28"/>
        </w:rPr>
        <w:t>;</w:t>
      </w:r>
    </w:p>
    <w:p w:rsidR="00965F75" w:rsidRPr="00705F16" w:rsidRDefault="00965F75" w:rsidP="00705F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965F75">
        <w:rPr>
          <w:rFonts w:ascii="Times New Roman" w:hAnsi="Times New Roman" w:cs="Times New Roman"/>
          <w:sz w:val="28"/>
          <w:szCs w:val="28"/>
        </w:rPr>
        <w:t>включения соответствующей информации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04" w:rsidRPr="00703104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– получателей муниципальной поддержки в Никольском городском поселении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992FD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указанные сведения в отдел</w:t>
      </w:r>
      <w:r w:rsidRPr="00965F75"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 xml:space="preserve">по организационной работе, делопроизводству и кадрам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</w:t>
      </w:r>
      <w:r w:rsidRPr="00965F75">
        <w:rPr>
          <w:rFonts w:ascii="Times New Roman" w:hAnsi="Times New Roman" w:cs="Times New Roman"/>
          <w:sz w:val="28"/>
          <w:szCs w:val="28"/>
        </w:rPr>
        <w:t>официальном сайте Никольского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623" w:rsidRDefault="0015025E" w:rsidP="00444E1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организационной работе, делопроизводству и кадрам</w:t>
      </w:r>
      <w:r w:rsidR="00444E19">
        <w:t xml:space="preserve"> </w:t>
      </w:r>
      <w:r w:rsidR="00444E19" w:rsidRPr="00444E19">
        <w:rPr>
          <w:rFonts w:ascii="Times New Roman" w:hAnsi="Times New Roman" w:cs="Times New Roman"/>
          <w:sz w:val="28"/>
          <w:szCs w:val="28"/>
        </w:rPr>
        <w:t>администрации</w:t>
      </w:r>
      <w:r w:rsidR="00444E19">
        <w:t xml:space="preserve"> </w:t>
      </w:r>
      <w:r w:rsidRPr="0015025E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444E19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705F16" w:rsidRPr="00705F16">
        <w:rPr>
          <w:rFonts w:ascii="Times New Roman" w:hAnsi="Times New Roman" w:cs="Times New Roman"/>
          <w:sz w:val="28"/>
          <w:szCs w:val="28"/>
        </w:rPr>
        <w:t xml:space="preserve">на официальном сайте Никольского городского поселения Тосненского района Ленинградской области в сети «Интернет» </w:t>
      </w:r>
      <w:r w:rsidR="008E4FEB">
        <w:rPr>
          <w:rFonts w:ascii="Times New Roman" w:hAnsi="Times New Roman" w:cs="Times New Roman"/>
          <w:sz w:val="28"/>
          <w:szCs w:val="28"/>
        </w:rPr>
        <w:t>раздел</w:t>
      </w:r>
      <w:r w:rsidR="00444E19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444E19" w:rsidRPr="00444E19">
        <w:rPr>
          <w:rFonts w:ascii="Times New Roman" w:hAnsi="Times New Roman" w:cs="Times New Roman"/>
          <w:sz w:val="28"/>
          <w:szCs w:val="28"/>
        </w:rPr>
        <w:t>реестра социально ориентированных некоммерческих организаций – получателей муниципальной поддержки в Никольском городском поселении Тосненского района Ленинградской области</w:t>
      </w:r>
      <w:r w:rsidR="00444E19">
        <w:rPr>
          <w:rFonts w:ascii="Times New Roman" w:hAnsi="Times New Roman" w:cs="Times New Roman"/>
          <w:sz w:val="28"/>
          <w:szCs w:val="28"/>
        </w:rPr>
        <w:t xml:space="preserve"> </w:t>
      </w:r>
      <w:r w:rsidR="002F1686">
        <w:rPr>
          <w:rFonts w:ascii="Times New Roman" w:hAnsi="Times New Roman" w:cs="Times New Roman"/>
          <w:sz w:val="28"/>
          <w:szCs w:val="28"/>
        </w:rPr>
        <w:t xml:space="preserve">и обеспечить актуализацию </w:t>
      </w:r>
      <w:r w:rsidR="008E4FE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97B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4E19">
        <w:rPr>
          <w:rFonts w:ascii="Times New Roman" w:hAnsi="Times New Roman" w:cs="Times New Roman"/>
          <w:sz w:val="28"/>
          <w:szCs w:val="28"/>
        </w:rPr>
        <w:t>сведений, представл</w:t>
      </w:r>
      <w:r w:rsidR="00992FD4">
        <w:rPr>
          <w:rFonts w:ascii="Times New Roman" w:hAnsi="Times New Roman" w:cs="Times New Roman"/>
          <w:sz w:val="28"/>
          <w:szCs w:val="28"/>
        </w:rPr>
        <w:t>яемых</w:t>
      </w:r>
      <w:r w:rsidR="00444E19">
        <w:rPr>
          <w:rFonts w:ascii="Times New Roman" w:hAnsi="Times New Roman" w:cs="Times New Roman"/>
          <w:sz w:val="28"/>
          <w:szCs w:val="28"/>
        </w:rPr>
        <w:t xml:space="preserve"> к</w:t>
      </w:r>
      <w:r w:rsidR="00444E19" w:rsidRPr="00444E19">
        <w:rPr>
          <w:rFonts w:ascii="Times New Roman" w:hAnsi="Times New Roman" w:cs="Times New Roman"/>
          <w:sz w:val="28"/>
          <w:szCs w:val="28"/>
        </w:rPr>
        <w:t>омитет</w:t>
      </w:r>
      <w:r w:rsidR="00992FD4">
        <w:rPr>
          <w:rFonts w:ascii="Times New Roman" w:hAnsi="Times New Roman" w:cs="Times New Roman"/>
          <w:sz w:val="28"/>
          <w:szCs w:val="28"/>
        </w:rPr>
        <w:t>ом</w:t>
      </w:r>
      <w:r w:rsidR="00444E19" w:rsidRPr="00444E19">
        <w:rPr>
          <w:rFonts w:ascii="Times New Roman" w:hAnsi="Times New Roman" w:cs="Times New Roman"/>
          <w:sz w:val="28"/>
          <w:szCs w:val="28"/>
        </w:rPr>
        <w:t xml:space="preserve"> финансов, экономики, бухгалтерского</w:t>
      </w:r>
      <w:proofErr w:type="gramEnd"/>
      <w:r w:rsidR="00444E19" w:rsidRPr="00444E19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Никольского городского поселения Тосненского района Ленинградской области</w:t>
      </w:r>
      <w:r w:rsidR="00703104" w:rsidRPr="00703104">
        <w:t xml:space="preserve"> </w:t>
      </w:r>
      <w:r w:rsidR="00703104" w:rsidRPr="00703104">
        <w:rPr>
          <w:rFonts w:ascii="Times New Roman" w:hAnsi="Times New Roman" w:cs="Times New Roman"/>
          <w:sz w:val="28"/>
          <w:szCs w:val="28"/>
        </w:rPr>
        <w:t>в течение трех рабочих дней со дня включения соответствующей информации в реестр</w:t>
      </w:r>
      <w:r w:rsidR="00444E19">
        <w:rPr>
          <w:rFonts w:ascii="Times New Roman" w:hAnsi="Times New Roman" w:cs="Times New Roman"/>
          <w:sz w:val="28"/>
          <w:szCs w:val="28"/>
        </w:rPr>
        <w:t>.</w:t>
      </w:r>
    </w:p>
    <w:p w:rsidR="00926385" w:rsidRPr="00926385" w:rsidRDefault="0015025E" w:rsidP="002A3B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B51" w:rsidRPr="002A3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B51" w:rsidRPr="002A3B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97B74">
        <w:rPr>
          <w:rFonts w:ascii="Times New Roman" w:hAnsi="Times New Roman" w:cs="Times New Roman"/>
          <w:sz w:val="28"/>
          <w:szCs w:val="28"/>
        </w:rPr>
        <w:t>постановления</w:t>
      </w:r>
      <w:r w:rsidR="002A3B51" w:rsidRPr="002A3B51">
        <w:rPr>
          <w:rFonts w:ascii="Times New Roman" w:hAnsi="Times New Roman" w:cs="Times New Roman"/>
          <w:sz w:val="28"/>
          <w:szCs w:val="28"/>
        </w:rPr>
        <w:t xml:space="preserve"> </w:t>
      </w:r>
      <w:r w:rsidR="00597B74">
        <w:rPr>
          <w:rFonts w:ascii="Times New Roman" w:hAnsi="Times New Roman" w:cs="Times New Roman"/>
          <w:sz w:val="28"/>
          <w:szCs w:val="28"/>
        </w:rPr>
        <w:t>возложить на председателя комитета финансов</w:t>
      </w:r>
      <w:r w:rsidR="00597B74" w:rsidRPr="00597B74">
        <w:rPr>
          <w:rFonts w:ascii="Times New Roman" w:hAnsi="Times New Roman" w:cs="Times New Roman"/>
          <w:sz w:val="28"/>
          <w:szCs w:val="28"/>
        </w:rPr>
        <w:t xml:space="preserve">, экономики, бухгалтерского учета и отчетности </w:t>
      </w:r>
      <w:r w:rsidR="00444E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7B74" w:rsidRPr="00597B74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</w:t>
      </w:r>
      <w:r w:rsidR="00597B7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6A689C" w:rsidRDefault="00992FD4" w:rsidP="00992F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7B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97B74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подлежит размещению на официальном сайте Никольского городского поселения Тосненского района Ленинградской области</w:t>
      </w:r>
      <w:r w:rsidRPr="00444E19">
        <w:t xml:space="preserve"> </w:t>
      </w:r>
      <w:r w:rsidRPr="00444E19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</w:t>
      </w:r>
    </w:p>
    <w:p w:rsidR="00C91948" w:rsidRDefault="00C91948" w:rsidP="006A689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Pr="006A689C" w:rsidRDefault="006A689C" w:rsidP="006A689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Е.В. Миклашевич</w:t>
      </w:r>
    </w:p>
    <w:p w:rsidR="002A3B51" w:rsidRDefault="002A3B51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C91948" w:rsidRDefault="00C91948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C91948" w:rsidRDefault="00C91948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C91948" w:rsidRDefault="00C91948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C91948" w:rsidRDefault="00C91948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050A3" w:rsidRDefault="007050A3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050A3" w:rsidRDefault="007050A3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050A3" w:rsidRDefault="007050A3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6A689C" w:rsidRPr="006A689C" w:rsidRDefault="002A3B51" w:rsidP="006A689C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</w:t>
      </w:r>
      <w:r w:rsidR="007E5EFA">
        <w:rPr>
          <w:rFonts w:ascii="Times New Roman" w:hAnsi="Times New Roman" w:cs="Times New Roman"/>
          <w:sz w:val="20"/>
          <w:szCs w:val="28"/>
        </w:rPr>
        <w:t xml:space="preserve">.Н. Егоренко </w:t>
      </w:r>
    </w:p>
    <w:p w:rsidR="00992FD4" w:rsidRDefault="006A689C" w:rsidP="006A689C">
      <w:pPr>
        <w:pStyle w:val="a3"/>
        <w:rPr>
          <w:rFonts w:ascii="Times New Roman" w:hAnsi="Times New Roman" w:cs="Times New Roman"/>
          <w:sz w:val="20"/>
          <w:szCs w:val="28"/>
        </w:rPr>
        <w:sectPr w:rsidR="00992FD4" w:rsidSect="009825E7">
          <w:footerReference w:type="default" r:id="rId9"/>
          <w:pgSz w:w="11906" w:h="16838"/>
          <w:pgMar w:top="709" w:right="850" w:bottom="568" w:left="1701" w:header="708" w:footer="708" w:gutter="0"/>
          <w:cols w:space="708"/>
          <w:titlePg/>
          <w:docGrid w:linePitch="360"/>
        </w:sectPr>
      </w:pPr>
      <w:r w:rsidRPr="006A689C">
        <w:rPr>
          <w:rFonts w:ascii="Times New Roman" w:hAnsi="Times New Roman" w:cs="Times New Roman"/>
          <w:sz w:val="20"/>
          <w:szCs w:val="28"/>
        </w:rPr>
        <w:t>54532</w:t>
      </w:r>
    </w:p>
    <w:p w:rsidR="00992FD4" w:rsidRDefault="00992FD4" w:rsidP="00992FD4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E5E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2FD4" w:rsidRDefault="00992FD4" w:rsidP="00992FD4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992FD4" w:rsidRDefault="00992FD4" w:rsidP="00992FD4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</w:t>
      </w:r>
    </w:p>
    <w:p w:rsidR="00992FD4" w:rsidRPr="007E5EFA" w:rsidRDefault="00992FD4" w:rsidP="00992FD4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992FD4" w:rsidRDefault="00992FD4" w:rsidP="00992F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FD4" w:rsidRDefault="00992FD4" w:rsidP="00992F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0DAE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992FD4" w:rsidRDefault="00992FD4" w:rsidP="00992F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D0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– получателей муниципальной поддержки в Никольском городском поселении Тосненского района Ленинградской области</w:t>
      </w:r>
    </w:p>
    <w:p w:rsidR="00992FD4" w:rsidRDefault="00992FD4" w:rsidP="00992F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986"/>
        <w:gridCol w:w="1560"/>
        <w:gridCol w:w="1701"/>
        <w:gridCol w:w="1842"/>
        <w:gridCol w:w="1560"/>
        <w:gridCol w:w="992"/>
        <w:gridCol w:w="992"/>
        <w:gridCol w:w="1134"/>
        <w:gridCol w:w="1559"/>
      </w:tblGrid>
      <w:tr w:rsidR="00992FD4" w:rsidRPr="00362721" w:rsidTr="00DA559D">
        <w:trPr>
          <w:trHeight w:val="1060"/>
        </w:trPr>
        <w:tc>
          <w:tcPr>
            <w:tcW w:w="1133" w:type="dxa"/>
          </w:tcPr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 и дата включения сведений в реестр</w:t>
            </w:r>
          </w:p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 xml:space="preserve">Дата принятия решения об оказании муниципальной поддержки или о прекращении оказания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муниципальной 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поддержки</w:t>
            </w:r>
          </w:p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9" w:type="dxa"/>
            <w:gridSpan w:val="5"/>
          </w:tcPr>
          <w:p w:rsidR="00992FD4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Сведения</w:t>
            </w:r>
          </w:p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о социально ориентированных некоммерческих организациях - получателях муниципальной поддержки</w:t>
            </w:r>
          </w:p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</w:tcPr>
          <w:p w:rsidR="00992FD4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Сведения</w:t>
            </w:r>
          </w:p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 xml:space="preserve">о предоставленной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муниципальной 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поддержке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Информация (если имеется) о нарушениях, допущенных социально ориентированной некоммерческой организацией, получившей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муниципальную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 xml:space="preserve"> поддержку, в том числе о нецелевом использовании предоставленных средств и имущества</w:t>
            </w:r>
          </w:p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FD4" w:rsidRPr="00362721" w:rsidTr="00DA559D">
        <w:trPr>
          <w:trHeight w:val="1503"/>
        </w:trPr>
        <w:tc>
          <w:tcPr>
            <w:tcW w:w="1133" w:type="dxa"/>
          </w:tcPr>
          <w:p w:rsidR="00992FD4" w:rsidRPr="00362721" w:rsidRDefault="00992FD4" w:rsidP="00DA559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6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аименование постоянно действующего органа некоммерческой организации</w:t>
            </w:r>
          </w:p>
        </w:tc>
        <w:tc>
          <w:tcPr>
            <w:tcW w:w="1560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 xml:space="preserve">очтовый адрес (местонахождение) постоянно действующего органа некоммерческой организации - получателя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муниципальной 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поддержки</w:t>
            </w:r>
          </w:p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42" w:type="dxa"/>
          </w:tcPr>
          <w:p w:rsidR="00992FD4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Идентификационный номер налогоплательщика</w:t>
            </w:r>
          </w:p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(ИНН)</w:t>
            </w:r>
          </w:p>
        </w:tc>
        <w:tc>
          <w:tcPr>
            <w:tcW w:w="1560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иды деятельности некоммерческой организации</w:t>
            </w:r>
          </w:p>
        </w:tc>
        <w:tc>
          <w:tcPr>
            <w:tcW w:w="992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орма поддержки</w:t>
            </w:r>
          </w:p>
        </w:tc>
        <w:tc>
          <w:tcPr>
            <w:tcW w:w="992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азмер поддержки</w:t>
            </w:r>
          </w:p>
        </w:tc>
        <w:tc>
          <w:tcPr>
            <w:tcW w:w="1134" w:type="dxa"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362721">
              <w:rPr>
                <w:rFonts w:ascii="Times New Roman" w:hAnsi="Times New Roman" w:cs="Times New Roman"/>
                <w:sz w:val="14"/>
                <w:szCs w:val="14"/>
              </w:rPr>
              <w:t>рок поддержк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92FD4" w:rsidRPr="00362721" w:rsidRDefault="00992FD4" w:rsidP="00DA55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FD4" w:rsidTr="00DA559D">
        <w:tc>
          <w:tcPr>
            <w:tcW w:w="1133" w:type="dxa"/>
          </w:tcPr>
          <w:p w:rsidR="00992FD4" w:rsidRDefault="00992FD4" w:rsidP="00D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92FD4" w:rsidRPr="00060CFB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92FD4" w:rsidRPr="005C610C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92FD4" w:rsidRPr="005C610C" w:rsidRDefault="00992FD4" w:rsidP="00DA5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92FD4" w:rsidTr="00DA559D">
        <w:trPr>
          <w:trHeight w:val="450"/>
        </w:trPr>
        <w:tc>
          <w:tcPr>
            <w:tcW w:w="1133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2FD4" w:rsidRDefault="00992FD4" w:rsidP="00DA55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FD4" w:rsidRDefault="00992FD4" w:rsidP="00992F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FD4" w:rsidRDefault="00992FD4" w:rsidP="006A689C">
      <w:pPr>
        <w:pStyle w:val="a3"/>
        <w:rPr>
          <w:rFonts w:ascii="Times New Roman" w:hAnsi="Times New Roman" w:cs="Times New Roman"/>
          <w:sz w:val="20"/>
          <w:szCs w:val="28"/>
        </w:rPr>
        <w:sectPr w:rsidR="00992FD4" w:rsidSect="00362721">
          <w:footerReference w:type="default" r:id="rId10"/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992FD4" w:rsidRDefault="00992FD4" w:rsidP="00992FD4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:rsidR="00992FD4" w:rsidRDefault="00992FD4" w:rsidP="00992FD4">
      <w:pPr>
        <w:ind w:firstLine="851"/>
        <w:jc w:val="both"/>
      </w:pPr>
    </w:p>
    <w:p w:rsidR="00992FD4" w:rsidRDefault="00992FD4" w:rsidP="00992FD4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992FD4" w:rsidRDefault="00992FD4" w:rsidP="00992FD4">
      <w:pPr>
        <w:ind w:firstLine="851"/>
        <w:jc w:val="both"/>
      </w:pPr>
    </w:p>
    <w:p w:rsidR="00992FD4" w:rsidRDefault="00992FD4" w:rsidP="00992FD4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992FD4" w:rsidRDefault="00992FD4" w:rsidP="00992FD4">
      <w:pPr>
        <w:ind w:firstLine="851"/>
        <w:jc w:val="both"/>
      </w:pPr>
    </w:p>
    <w:p w:rsidR="00992FD4" w:rsidRDefault="00992FD4" w:rsidP="00992FD4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29</w:t>
      </w:r>
      <w:r>
        <w:t xml:space="preserve"> </w:t>
      </w:r>
      <w:r>
        <w:t>апреля</w:t>
      </w:r>
      <w:r>
        <w:t xml:space="preserve"> 2020 года по </w:t>
      </w:r>
      <w:r>
        <w:t xml:space="preserve">5 мая </w:t>
      </w:r>
      <w:bookmarkStart w:id="0" w:name="_GoBack"/>
      <w:bookmarkEnd w:id="0"/>
      <w:r>
        <w:t>2020 года.</w:t>
      </w:r>
    </w:p>
    <w:p w:rsidR="00992FD4" w:rsidRDefault="00992FD4" w:rsidP="00992FD4">
      <w:pPr>
        <w:jc w:val="center"/>
        <w:rPr>
          <w:sz w:val="20"/>
          <w:szCs w:val="20"/>
        </w:rPr>
      </w:pPr>
    </w:p>
    <w:p w:rsidR="00992FD4" w:rsidRDefault="00992FD4" w:rsidP="00992FD4"/>
    <w:p w:rsidR="009825E7" w:rsidRPr="006A689C" w:rsidRDefault="009825E7" w:rsidP="006A689C">
      <w:pPr>
        <w:pStyle w:val="a3"/>
        <w:rPr>
          <w:rFonts w:ascii="Times New Roman" w:hAnsi="Times New Roman" w:cs="Times New Roman"/>
          <w:sz w:val="20"/>
          <w:szCs w:val="28"/>
        </w:rPr>
      </w:pPr>
    </w:p>
    <w:sectPr w:rsidR="009825E7" w:rsidRPr="006A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FC" w:rsidRDefault="002710FC" w:rsidP="007D3820">
      <w:pPr>
        <w:spacing w:after="0" w:line="240" w:lineRule="auto"/>
      </w:pPr>
      <w:r>
        <w:separator/>
      </w:r>
    </w:p>
  </w:endnote>
  <w:endnote w:type="continuationSeparator" w:id="0">
    <w:p w:rsidR="002710FC" w:rsidRDefault="002710FC" w:rsidP="007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8030"/>
      <w:docPartObj>
        <w:docPartGallery w:val="Page Numbers (Bottom of Page)"/>
        <w:docPartUnique/>
      </w:docPartObj>
    </w:sdtPr>
    <w:sdtEndPr/>
    <w:sdtContent>
      <w:p w:rsidR="007D3820" w:rsidRDefault="007D38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D4">
          <w:rPr>
            <w:noProof/>
          </w:rPr>
          <w:t>2</w:t>
        </w:r>
        <w:r>
          <w:fldChar w:fldCharType="end"/>
        </w:r>
      </w:p>
    </w:sdtContent>
  </w:sdt>
  <w:p w:rsidR="007D3820" w:rsidRDefault="007D38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07250"/>
      <w:docPartObj>
        <w:docPartGallery w:val="Page Numbers (Bottom of Page)"/>
        <w:docPartUnique/>
      </w:docPartObj>
    </w:sdtPr>
    <w:sdtEndPr/>
    <w:sdtContent>
      <w:p w:rsidR="007D3820" w:rsidRDefault="007D38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D4">
          <w:rPr>
            <w:noProof/>
          </w:rPr>
          <w:t>4</w:t>
        </w:r>
        <w:r>
          <w:fldChar w:fldCharType="end"/>
        </w:r>
      </w:p>
    </w:sdtContent>
  </w:sdt>
  <w:p w:rsidR="007D3820" w:rsidRDefault="007D3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FC" w:rsidRDefault="002710FC" w:rsidP="007D3820">
      <w:pPr>
        <w:spacing w:after="0" w:line="240" w:lineRule="auto"/>
      </w:pPr>
      <w:r>
        <w:separator/>
      </w:r>
    </w:p>
  </w:footnote>
  <w:footnote w:type="continuationSeparator" w:id="0">
    <w:p w:rsidR="002710FC" w:rsidRDefault="002710FC" w:rsidP="007D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450"/>
    <w:multiLevelType w:val="hybridMultilevel"/>
    <w:tmpl w:val="55CA8FE2"/>
    <w:lvl w:ilvl="0" w:tplc="BBA677F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9"/>
    <w:rsid w:val="000113ED"/>
    <w:rsid w:val="00026A86"/>
    <w:rsid w:val="00060CFB"/>
    <w:rsid w:val="00071F57"/>
    <w:rsid w:val="00086E9D"/>
    <w:rsid w:val="00096500"/>
    <w:rsid w:val="000C0FE6"/>
    <w:rsid w:val="000C3462"/>
    <w:rsid w:val="000E0705"/>
    <w:rsid w:val="000F67F9"/>
    <w:rsid w:val="001255A8"/>
    <w:rsid w:val="001361D9"/>
    <w:rsid w:val="0015025E"/>
    <w:rsid w:val="00214D9C"/>
    <w:rsid w:val="002710FC"/>
    <w:rsid w:val="002778CB"/>
    <w:rsid w:val="002A3B51"/>
    <w:rsid w:val="002E5217"/>
    <w:rsid w:val="002F1686"/>
    <w:rsid w:val="003216D1"/>
    <w:rsid w:val="00353DBE"/>
    <w:rsid w:val="003C7C0B"/>
    <w:rsid w:val="004221EF"/>
    <w:rsid w:val="00444E19"/>
    <w:rsid w:val="00446C5E"/>
    <w:rsid w:val="004A6E99"/>
    <w:rsid w:val="004E53EB"/>
    <w:rsid w:val="00597B74"/>
    <w:rsid w:val="005B339C"/>
    <w:rsid w:val="00643E15"/>
    <w:rsid w:val="006A689C"/>
    <w:rsid w:val="006A7CE1"/>
    <w:rsid w:val="006C496A"/>
    <w:rsid w:val="006D2997"/>
    <w:rsid w:val="006E205F"/>
    <w:rsid w:val="00703104"/>
    <w:rsid w:val="007050A3"/>
    <w:rsid w:val="00705F16"/>
    <w:rsid w:val="00713ABD"/>
    <w:rsid w:val="00735050"/>
    <w:rsid w:val="00736AFB"/>
    <w:rsid w:val="00741897"/>
    <w:rsid w:val="007C7623"/>
    <w:rsid w:val="007D3820"/>
    <w:rsid w:val="007D5D5F"/>
    <w:rsid w:val="007E5EFA"/>
    <w:rsid w:val="00830C6E"/>
    <w:rsid w:val="008A1FE9"/>
    <w:rsid w:val="008E4FEB"/>
    <w:rsid w:val="00901847"/>
    <w:rsid w:val="009068CE"/>
    <w:rsid w:val="00926385"/>
    <w:rsid w:val="00926CDA"/>
    <w:rsid w:val="00965F75"/>
    <w:rsid w:val="00975FAA"/>
    <w:rsid w:val="009825E7"/>
    <w:rsid w:val="00992FD4"/>
    <w:rsid w:val="00B976AB"/>
    <w:rsid w:val="00BF27F9"/>
    <w:rsid w:val="00C32042"/>
    <w:rsid w:val="00C6712D"/>
    <w:rsid w:val="00C802BB"/>
    <w:rsid w:val="00C91948"/>
    <w:rsid w:val="00D34636"/>
    <w:rsid w:val="00D8552D"/>
    <w:rsid w:val="00EA48B0"/>
    <w:rsid w:val="00F525C2"/>
    <w:rsid w:val="00F602F9"/>
    <w:rsid w:val="00F979E8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3505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6A68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A689C"/>
  </w:style>
  <w:style w:type="paragraph" w:styleId="a6">
    <w:name w:val="header"/>
    <w:basedOn w:val="a"/>
    <w:link w:val="a7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820"/>
  </w:style>
  <w:style w:type="paragraph" w:styleId="a8">
    <w:name w:val="footer"/>
    <w:basedOn w:val="a"/>
    <w:link w:val="a9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820"/>
  </w:style>
  <w:style w:type="paragraph" w:styleId="aa">
    <w:name w:val="Balloon Text"/>
    <w:basedOn w:val="a"/>
    <w:link w:val="ab"/>
    <w:uiPriority w:val="99"/>
    <w:semiHidden/>
    <w:unhideWhenUsed/>
    <w:rsid w:val="00D8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52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071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1F5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d">
    <w:name w:val="Оглавление_"/>
    <w:basedOn w:val="a0"/>
    <w:link w:val="ae"/>
    <w:rsid w:val="0007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1F57"/>
    <w:pPr>
      <w:widowControl w:val="0"/>
      <w:shd w:val="clear" w:color="auto" w:fill="FFFFFF"/>
      <w:spacing w:after="60" w:line="24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e">
    <w:name w:val="Оглавление"/>
    <w:basedOn w:val="a"/>
    <w:link w:val="ad"/>
    <w:rsid w:val="00071F57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3505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6A68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A689C"/>
  </w:style>
  <w:style w:type="paragraph" w:styleId="a6">
    <w:name w:val="header"/>
    <w:basedOn w:val="a"/>
    <w:link w:val="a7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820"/>
  </w:style>
  <w:style w:type="paragraph" w:styleId="a8">
    <w:name w:val="footer"/>
    <w:basedOn w:val="a"/>
    <w:link w:val="a9"/>
    <w:uiPriority w:val="99"/>
    <w:unhideWhenUsed/>
    <w:rsid w:val="007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820"/>
  </w:style>
  <w:style w:type="paragraph" w:styleId="aa">
    <w:name w:val="Balloon Text"/>
    <w:basedOn w:val="a"/>
    <w:link w:val="ab"/>
    <w:uiPriority w:val="99"/>
    <w:semiHidden/>
    <w:unhideWhenUsed/>
    <w:rsid w:val="00D8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52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071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1F5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d">
    <w:name w:val="Оглавление_"/>
    <w:basedOn w:val="a0"/>
    <w:link w:val="ae"/>
    <w:rsid w:val="0007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1F57"/>
    <w:pPr>
      <w:widowControl w:val="0"/>
      <w:shd w:val="clear" w:color="auto" w:fill="FFFFFF"/>
      <w:spacing w:after="60" w:line="24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e">
    <w:name w:val="Оглавление"/>
    <w:basedOn w:val="a"/>
    <w:link w:val="ad"/>
    <w:rsid w:val="00071F57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4D97-5D6C-4DF7-9A3A-31DBDC9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2020-03-30T09:28:00Z</cp:lastPrinted>
  <dcterms:created xsi:type="dcterms:W3CDTF">2020-04-29T11:44:00Z</dcterms:created>
  <dcterms:modified xsi:type="dcterms:W3CDTF">2020-04-29T11:44:00Z</dcterms:modified>
</cp:coreProperties>
</file>