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CF" w:rsidRPr="000121CF" w:rsidRDefault="000121CF" w:rsidP="000121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о доходах, расходах, об имуществе и обязательствах имущественного характера лиц, заме</w:t>
      </w:r>
      <w:r w:rsidR="00080B84">
        <w:rPr>
          <w:rFonts w:ascii="Times New Roman" w:eastAsia="Times New Roman" w:hAnsi="Times New Roman" w:cs="Times New Roman"/>
          <w:sz w:val="26"/>
          <w:szCs w:val="26"/>
          <w:lang w:eastAsia="zh-CN"/>
        </w:rPr>
        <w:t>щ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ающих должности </w:t>
      </w:r>
      <w:r w:rsidR="009948F6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руководителей муниципальных казенных учреждений Никольского городского поселения Тосненского района Ленинградской области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>, их супруг (супругов) и несовершеннолетних детей за период с 01 января 20</w:t>
      </w:r>
      <w:r w:rsidR="00143BEB">
        <w:rPr>
          <w:rFonts w:ascii="Times New Roman" w:eastAsia="Times New Roman" w:hAnsi="Times New Roman" w:cs="Times New Roman"/>
          <w:sz w:val="26"/>
          <w:szCs w:val="26"/>
          <w:lang w:eastAsia="zh-CN"/>
        </w:rPr>
        <w:t>19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по 31 декабря 20</w:t>
      </w:r>
      <w:r w:rsidR="00143BE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19 </w:t>
      </w:r>
      <w:r w:rsidRPr="000121CF">
        <w:rPr>
          <w:rFonts w:ascii="Times New Roman" w:eastAsia="Times New Roman" w:hAnsi="Times New Roman" w:cs="Times New Roman"/>
          <w:sz w:val="26"/>
          <w:szCs w:val="26"/>
          <w:lang w:eastAsia="zh-CN"/>
        </w:rPr>
        <w:t>года</w:t>
      </w:r>
    </w:p>
    <w:p w:rsidR="000121CF" w:rsidRPr="000121CF" w:rsidRDefault="000121CF" w:rsidP="000121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60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2048"/>
        <w:gridCol w:w="1418"/>
        <w:gridCol w:w="1588"/>
        <w:gridCol w:w="1037"/>
        <w:gridCol w:w="1556"/>
        <w:gridCol w:w="1205"/>
        <w:gridCol w:w="1033"/>
        <w:gridCol w:w="1556"/>
        <w:gridCol w:w="1571"/>
        <w:gridCol w:w="1263"/>
        <w:gridCol w:w="1285"/>
      </w:tblGrid>
      <w:tr w:rsidR="000121CF" w:rsidRPr="000121CF" w:rsidTr="008167F1">
        <w:trPr>
          <w:tblHeader/>
        </w:trPr>
        <w:tc>
          <w:tcPr>
            <w:tcW w:w="476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2048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99" w:type="dxa"/>
            <w:gridSpan w:val="4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794" w:type="dxa"/>
            <w:gridSpan w:val="3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Декларированный годовой доход</w:t>
            </w:r>
          </w:p>
        </w:tc>
        <w:tc>
          <w:tcPr>
            <w:tcW w:w="1285" w:type="dxa"/>
            <w:vMerge w:val="restart"/>
          </w:tcPr>
          <w:p w:rsidR="000121CF" w:rsidRPr="000121CF" w:rsidRDefault="000121CF" w:rsidP="008167F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bookmarkStart w:id="0" w:name="_GoBack"/>
            <w:bookmarkEnd w:id="0"/>
            <w:r w:rsidRPr="000121CF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</w:t>
            </w:r>
            <w:r>
              <w:rPr>
                <w:rFonts w:ascii="Times New Roman" w:eastAsia="Times New Roman" w:hAnsi="Times New Roman" w:cs="Times New Roman"/>
                <w:sz w:val="20"/>
                <w:lang w:eastAsia="zh-CN"/>
              </w:rPr>
              <w:t>п</w:t>
            </w:r>
            <w:r w:rsidRPr="000121C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риобретенного имущества, источники)</w:t>
            </w:r>
          </w:p>
        </w:tc>
      </w:tr>
      <w:tr w:rsidR="000121CF" w:rsidRPr="000121CF" w:rsidTr="008167F1">
        <w:trPr>
          <w:tblHeader/>
        </w:trPr>
        <w:tc>
          <w:tcPr>
            <w:tcW w:w="476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48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205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5" w:type="dxa"/>
            <w:vMerge/>
          </w:tcPr>
          <w:p w:rsidR="000121CF" w:rsidRPr="000121CF" w:rsidRDefault="000121CF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</w:tr>
      <w:tr w:rsidR="00A967FD" w:rsidRPr="000121CF" w:rsidTr="008167F1">
        <w:tc>
          <w:tcPr>
            <w:tcW w:w="476" w:type="dxa"/>
            <w:vMerge w:val="restart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121C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1. </w:t>
            </w:r>
          </w:p>
        </w:tc>
        <w:tc>
          <w:tcPr>
            <w:tcW w:w="2048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  <w:t>Богомазов А.А.</w:t>
            </w:r>
          </w:p>
        </w:tc>
        <w:tc>
          <w:tcPr>
            <w:tcW w:w="1418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05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A967FD" w:rsidRPr="000121CF" w:rsidRDefault="00A967FD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68,9</w:t>
            </w:r>
          </w:p>
        </w:tc>
        <w:tc>
          <w:tcPr>
            <w:tcW w:w="1556" w:type="dxa"/>
          </w:tcPr>
          <w:p w:rsidR="00A967FD" w:rsidRPr="000121CF" w:rsidRDefault="00A967FD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A967FD" w:rsidRPr="00A967FD" w:rsidRDefault="00A967FD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грета</w:t>
            </w:r>
            <w:proofErr w:type="gramEnd"/>
          </w:p>
        </w:tc>
        <w:tc>
          <w:tcPr>
            <w:tcW w:w="1263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1 874 962,89</w:t>
            </w:r>
          </w:p>
        </w:tc>
        <w:tc>
          <w:tcPr>
            <w:tcW w:w="1285" w:type="dxa"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A967FD" w:rsidRPr="000121CF" w:rsidTr="008167F1">
        <w:tc>
          <w:tcPr>
            <w:tcW w:w="476" w:type="dxa"/>
            <w:vMerge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  <w:vMerge w:val="restart"/>
          </w:tcPr>
          <w:p w:rsidR="00A967FD" w:rsidRPr="008167F1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Cs w:val="26"/>
                <w:lang w:eastAsia="zh-CN"/>
              </w:rPr>
            </w:pPr>
            <w:r w:rsidRPr="008167F1">
              <w:rPr>
                <w:rFonts w:ascii="Times New Roman" w:eastAsia="Times New Roman" w:hAnsi="Times New Roman" w:cs="Times New Roman"/>
                <w:szCs w:val="26"/>
                <w:lang w:eastAsia="zh-CN"/>
              </w:rPr>
              <w:t>Супруга</w:t>
            </w:r>
          </w:p>
        </w:tc>
        <w:tc>
          <w:tcPr>
            <w:tcW w:w="1418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820,0</w:t>
            </w:r>
          </w:p>
        </w:tc>
        <w:tc>
          <w:tcPr>
            <w:tcW w:w="1556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 w:val="restart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A967FD" w:rsidRDefault="00A967FD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A967FD" w:rsidRDefault="00A967FD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A967FD" w:rsidRDefault="00A967FD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177 728,48</w:t>
            </w:r>
          </w:p>
        </w:tc>
        <w:tc>
          <w:tcPr>
            <w:tcW w:w="1285" w:type="dxa"/>
            <w:vMerge w:val="restart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A967FD" w:rsidRPr="000121CF" w:rsidTr="008167F1">
        <w:tc>
          <w:tcPr>
            <w:tcW w:w="476" w:type="dxa"/>
            <w:vMerge/>
          </w:tcPr>
          <w:p w:rsidR="00A967FD" w:rsidRPr="000121CF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  <w:vMerge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68,9</w:t>
            </w:r>
          </w:p>
        </w:tc>
        <w:tc>
          <w:tcPr>
            <w:tcW w:w="1556" w:type="dxa"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205" w:type="dxa"/>
            <w:vMerge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3" w:type="dxa"/>
            <w:vMerge/>
          </w:tcPr>
          <w:p w:rsidR="00A967FD" w:rsidRDefault="00A967FD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A967FD" w:rsidRDefault="00A967FD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A967FD" w:rsidRDefault="00A967FD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A967FD" w:rsidRDefault="00A967FD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167F1" w:rsidRPr="000121CF" w:rsidTr="008167F1">
        <w:tc>
          <w:tcPr>
            <w:tcW w:w="476" w:type="dxa"/>
            <w:vMerge w:val="restart"/>
          </w:tcPr>
          <w:p w:rsidR="008167F1" w:rsidRPr="000121CF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2048" w:type="dxa"/>
            <w:vMerge w:val="restart"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  <w:t>Пивоваров А.В.</w:t>
            </w:r>
          </w:p>
        </w:tc>
        <w:tc>
          <w:tcPr>
            <w:tcW w:w="1418" w:type="dxa"/>
            <w:vMerge w:val="restart"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88" w:type="dxa"/>
            <w:vMerge w:val="restart"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7" w:type="dxa"/>
            <w:vMerge w:val="restart"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05" w:type="dxa"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8167F1" w:rsidRDefault="008167F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34,4</w:t>
            </w:r>
          </w:p>
        </w:tc>
        <w:tc>
          <w:tcPr>
            <w:tcW w:w="1556" w:type="dxa"/>
          </w:tcPr>
          <w:p w:rsidR="008167F1" w:rsidRDefault="008167F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8167F1" w:rsidRPr="008167F1" w:rsidRDefault="008167F1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Легковой автомобиль ССАНГ ЙОНГ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KYRON</w:t>
            </w:r>
            <w:r w:rsidRPr="008167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  <w:t>II</w:t>
            </w:r>
          </w:p>
        </w:tc>
        <w:tc>
          <w:tcPr>
            <w:tcW w:w="1263" w:type="dxa"/>
            <w:vMerge w:val="restart"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1 515 599,13</w:t>
            </w:r>
          </w:p>
        </w:tc>
        <w:tc>
          <w:tcPr>
            <w:tcW w:w="1285" w:type="dxa"/>
            <w:vMerge w:val="restart"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  <w:tr w:rsidR="008167F1" w:rsidRPr="000121CF" w:rsidTr="008167F1">
        <w:tc>
          <w:tcPr>
            <w:tcW w:w="476" w:type="dxa"/>
            <w:vMerge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  <w:vMerge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6" w:type="dxa"/>
            <w:vMerge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Гараж</w:t>
            </w:r>
          </w:p>
        </w:tc>
        <w:tc>
          <w:tcPr>
            <w:tcW w:w="1033" w:type="dxa"/>
          </w:tcPr>
          <w:p w:rsidR="008167F1" w:rsidRDefault="008167F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30,0</w:t>
            </w:r>
          </w:p>
        </w:tc>
        <w:tc>
          <w:tcPr>
            <w:tcW w:w="1556" w:type="dxa"/>
          </w:tcPr>
          <w:p w:rsidR="008167F1" w:rsidRDefault="008167F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8167F1" w:rsidRDefault="008167F1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85" w:type="dxa"/>
            <w:vMerge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8167F1" w:rsidRPr="000121CF" w:rsidTr="008167F1">
        <w:tc>
          <w:tcPr>
            <w:tcW w:w="476" w:type="dxa"/>
            <w:vMerge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8" w:type="dxa"/>
          </w:tcPr>
          <w:p w:rsidR="008167F1" w:rsidRP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167F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556" w:type="dxa"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05" w:type="dxa"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8167F1" w:rsidRDefault="008167F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32,6</w:t>
            </w:r>
          </w:p>
        </w:tc>
        <w:tc>
          <w:tcPr>
            <w:tcW w:w="1556" w:type="dxa"/>
          </w:tcPr>
          <w:p w:rsidR="008167F1" w:rsidRDefault="008167F1" w:rsidP="00F30FC2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8167F1" w:rsidRDefault="008167F1" w:rsidP="00A967F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1285" w:type="dxa"/>
          </w:tcPr>
          <w:p w:rsidR="008167F1" w:rsidRDefault="008167F1" w:rsidP="000121C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</w:tr>
    </w:tbl>
    <w:p w:rsidR="00D27980" w:rsidRDefault="00D27980"/>
    <w:sectPr w:rsidR="00D27980" w:rsidSect="00D944EA">
      <w:pgSz w:w="16838" w:h="11906" w:orient="landscape"/>
      <w:pgMar w:top="720" w:right="7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18" w:rsidRDefault="00B72318" w:rsidP="000121CF">
      <w:pPr>
        <w:spacing w:after="0" w:line="240" w:lineRule="auto"/>
      </w:pPr>
      <w:r>
        <w:separator/>
      </w:r>
    </w:p>
  </w:endnote>
  <w:endnote w:type="continuationSeparator" w:id="0">
    <w:p w:rsidR="00B72318" w:rsidRDefault="00B72318" w:rsidP="0001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18" w:rsidRDefault="00B72318" w:rsidP="000121CF">
      <w:pPr>
        <w:spacing w:after="0" w:line="240" w:lineRule="auto"/>
      </w:pPr>
      <w:r>
        <w:separator/>
      </w:r>
    </w:p>
  </w:footnote>
  <w:footnote w:type="continuationSeparator" w:id="0">
    <w:p w:rsidR="00B72318" w:rsidRDefault="00B72318" w:rsidP="00012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CF"/>
    <w:rsid w:val="000121CF"/>
    <w:rsid w:val="00080B84"/>
    <w:rsid w:val="00143BEB"/>
    <w:rsid w:val="00266023"/>
    <w:rsid w:val="00382216"/>
    <w:rsid w:val="004815BC"/>
    <w:rsid w:val="004A7532"/>
    <w:rsid w:val="004B0459"/>
    <w:rsid w:val="005567E4"/>
    <w:rsid w:val="008167F1"/>
    <w:rsid w:val="008E66FC"/>
    <w:rsid w:val="00970FD4"/>
    <w:rsid w:val="009948F6"/>
    <w:rsid w:val="009A0D8B"/>
    <w:rsid w:val="00A967FD"/>
    <w:rsid w:val="00AD6178"/>
    <w:rsid w:val="00AD7699"/>
    <w:rsid w:val="00B60F18"/>
    <w:rsid w:val="00B72318"/>
    <w:rsid w:val="00CF49AC"/>
    <w:rsid w:val="00D27980"/>
    <w:rsid w:val="00D944EA"/>
    <w:rsid w:val="00DE513E"/>
    <w:rsid w:val="00EE15E0"/>
    <w:rsid w:val="00F30FC2"/>
    <w:rsid w:val="00F51711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121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21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21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121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21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2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2020-08-17T09:20:00Z</dcterms:created>
  <dcterms:modified xsi:type="dcterms:W3CDTF">2020-08-17T09:44:00Z</dcterms:modified>
</cp:coreProperties>
</file>