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921C9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НИКОЛЬСКОЕ ГОРОДСКОЕ ПОСЕЛЕНИЕ</w:t>
      </w:r>
    </w:p>
    <w:p w14:paraId="0461E108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ТОСНЕНСКОГО РАЙОНА ЛЕНИНГРАДСКОЙ ОБЛАСТИ</w:t>
      </w:r>
    </w:p>
    <w:p w14:paraId="3A02AE8C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3EF0502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14:paraId="539FD087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50FAABA" w14:textId="77777777" w:rsidR="00525C77" w:rsidRDefault="00525C77" w:rsidP="00525C77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A255851" w14:textId="351579B0" w:rsidR="0093515F" w:rsidRPr="00D81E84" w:rsidRDefault="00525C77" w:rsidP="00525C77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П О С Т А Н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36"/>
          <w:szCs w:val="36"/>
        </w:rPr>
        <w:t>О В Л Е Н И Е</w:t>
      </w:r>
    </w:p>
    <w:p w14:paraId="44FBD220" w14:textId="1F16D8EA" w:rsidR="00CA4CA0" w:rsidRPr="00CA4CA0" w:rsidRDefault="002D1433" w:rsidP="00CA4C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A2865">
        <w:rPr>
          <w:rFonts w:ascii="Times New Roman" w:hAnsi="Times New Roman" w:cs="Times New Roman"/>
          <w:sz w:val="28"/>
          <w:szCs w:val="28"/>
        </w:rPr>
        <w:t>1</w:t>
      </w:r>
      <w:r w:rsidR="00AB2604">
        <w:rPr>
          <w:rFonts w:ascii="Times New Roman" w:hAnsi="Times New Roman" w:cs="Times New Roman"/>
          <w:sz w:val="28"/>
          <w:szCs w:val="28"/>
        </w:rPr>
        <w:t>4</w:t>
      </w:r>
      <w:r w:rsidR="00CA2865">
        <w:rPr>
          <w:rFonts w:ascii="Times New Roman" w:hAnsi="Times New Roman" w:cs="Times New Roman"/>
          <w:sz w:val="28"/>
          <w:szCs w:val="28"/>
        </w:rPr>
        <w:t>.04</w:t>
      </w:r>
      <w:r w:rsidR="003F7ED7">
        <w:rPr>
          <w:rFonts w:ascii="Times New Roman" w:hAnsi="Times New Roman" w:cs="Times New Roman"/>
          <w:sz w:val="28"/>
          <w:szCs w:val="28"/>
        </w:rPr>
        <w:t>.</w:t>
      </w:r>
      <w:r w:rsidR="00B72F29" w:rsidRPr="002D7161">
        <w:rPr>
          <w:rFonts w:ascii="Times New Roman" w:hAnsi="Times New Roman" w:cs="Times New Roman"/>
          <w:sz w:val="28"/>
          <w:szCs w:val="28"/>
        </w:rPr>
        <w:t>2023</w:t>
      </w:r>
      <w:r w:rsidR="00E04D0C" w:rsidRPr="002D7161">
        <w:rPr>
          <w:rFonts w:ascii="Times New Roman" w:hAnsi="Times New Roman" w:cs="Times New Roman"/>
          <w:sz w:val="28"/>
          <w:szCs w:val="28"/>
        </w:rPr>
        <w:t xml:space="preserve">   </w:t>
      </w:r>
      <w:r w:rsidR="00D81E84" w:rsidRPr="002D716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05A0E">
        <w:rPr>
          <w:rFonts w:ascii="Times New Roman" w:hAnsi="Times New Roman" w:cs="Times New Roman"/>
          <w:sz w:val="28"/>
          <w:szCs w:val="28"/>
        </w:rPr>
        <w:t>40</w:t>
      </w:r>
      <w:r w:rsidR="00E04D0C" w:rsidRPr="002D7161">
        <w:rPr>
          <w:rFonts w:ascii="Times New Roman" w:hAnsi="Times New Roman" w:cs="Times New Roman"/>
          <w:sz w:val="28"/>
          <w:szCs w:val="28"/>
        </w:rPr>
        <w:t>-па</w:t>
      </w:r>
    </w:p>
    <w:p w14:paraId="32B37F00" w14:textId="77777777" w:rsidR="00F311F6" w:rsidRDefault="00F311F6" w:rsidP="00F311F6">
      <w:pPr>
        <w:pStyle w:val="a4"/>
        <w:rPr>
          <w:sz w:val="24"/>
          <w:szCs w:val="24"/>
        </w:rPr>
      </w:pPr>
    </w:p>
    <w:p w14:paraId="2B1BF9C5" w14:textId="158732A5" w:rsidR="00F311F6" w:rsidRPr="00A1076D" w:rsidRDefault="00A05A0E" w:rsidP="00E15674">
      <w:pPr>
        <w:pStyle w:val="a4"/>
        <w:ind w:right="2977"/>
        <w:jc w:val="both"/>
        <w:rPr>
          <w:sz w:val="28"/>
          <w:szCs w:val="28"/>
        </w:rPr>
      </w:pPr>
      <w:r w:rsidRPr="00A05A0E">
        <w:rPr>
          <w:sz w:val="28"/>
          <w:szCs w:val="28"/>
        </w:rPr>
        <w:t xml:space="preserve">О внесении изменений в постановление администрации Никольского городского поселения Тосненского района Ленинградской области от 23.12.2020 № 223-па </w:t>
      </w:r>
      <w:r>
        <w:rPr>
          <w:sz w:val="28"/>
          <w:szCs w:val="28"/>
        </w:rPr>
        <w:br/>
      </w:r>
      <w:r w:rsidRPr="00A05A0E">
        <w:rPr>
          <w:sz w:val="28"/>
          <w:szCs w:val="28"/>
        </w:rPr>
        <w:t>«Об утверждении муниципальной программы Никольского городского поселения Тосненского района Ленинградской области «Безопасность на территории Никольского городского поселения Тосненского района Ленинградской области»</w:t>
      </w:r>
    </w:p>
    <w:p w14:paraId="6B49BB14" w14:textId="77777777" w:rsidR="003F3E53" w:rsidRPr="00DA02DD" w:rsidRDefault="003F3E53" w:rsidP="003F3E53">
      <w:pPr>
        <w:pStyle w:val="ConsPlusNormal"/>
        <w:jc w:val="both"/>
        <w:rPr>
          <w:sz w:val="24"/>
          <w:szCs w:val="24"/>
        </w:rPr>
      </w:pPr>
    </w:p>
    <w:p w14:paraId="7A35FD49" w14:textId="35D0C84E" w:rsidR="0045539C" w:rsidRPr="0045539C" w:rsidRDefault="00A05A0E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Федеральным законом от 06.10.2003 года № 131-ФЗ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администрации Никольского городского поселения Тосненского района Ленинградской области от 20.06.2022 № 48-па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разработки, утверждения, изменения, реализации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 оценки эффективности муниципальных программ Никольского городского поселения Тосненского района Ленинградской области» и в целях реализации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>ст. 179 Бюджетного Кодекса Российской Федерации, администрация Никольского городского поселения Тосненского района Ленинградской области</w:t>
      </w:r>
    </w:p>
    <w:p w14:paraId="0442E39E" w14:textId="77777777" w:rsidR="0045539C" w:rsidRPr="0045539C" w:rsidRDefault="0045539C" w:rsidP="0045539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522CEE3" w14:textId="77777777" w:rsidR="0045539C" w:rsidRDefault="0045539C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45539C">
        <w:rPr>
          <w:rFonts w:ascii="Times New Roman" w:hAnsi="Times New Roman" w:cs="Times New Roman"/>
          <w:sz w:val="28"/>
          <w:szCs w:val="28"/>
        </w:rPr>
        <w:t>ПОСТАНОВЛЯЕТ:</w:t>
      </w:r>
    </w:p>
    <w:p w14:paraId="6B3FC24C" w14:textId="77777777" w:rsidR="00BA4BE9" w:rsidRPr="0045539C" w:rsidRDefault="00BA4BE9" w:rsidP="00455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9D9188E" w14:textId="31401A5A" w:rsidR="002368C3" w:rsidRPr="002368C3" w:rsidRDefault="00A05A0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Внести изменения в постановление администрации Никольского городского поселения Тосненского района Ленинградской области от 23.12.2020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территории Никольского городского поселения Тосненского района Ленинградской области» (далее – Постановление), изложив приложение </w:t>
      </w:r>
      <w:r w:rsidR="00166566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>к Постановлению в редакции согласно приложению к настоящему постановлению.</w:t>
      </w:r>
    </w:p>
    <w:p w14:paraId="69CDA706" w14:textId="4CBD3664" w:rsidR="0000572D" w:rsidRDefault="00A05A0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Признать утратившим силу постановление администрации </w:t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br/>
        <w:t xml:space="preserve">от 16.02.2023 № 6-па «О внесении изменений в постановление администрации Никольского городского поселения Тосненского района Ленинградской области от 23.12.2020 № 223-па «Об утверждении муниципальной программы Никольского городского поселения Тосненского района Ленинградской области «Безопасность </w:t>
      </w: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на территории Никольского городского поселения Тосненского района Ленинградской области».</w:t>
      </w:r>
    </w:p>
    <w:p w14:paraId="196B1BE8" w14:textId="7F87919D" w:rsidR="00772354" w:rsidRPr="0022722E" w:rsidRDefault="00A05A0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A0E">
        <w:rPr>
          <w:rFonts w:ascii="Times New Roman" w:eastAsia="Times New Roman" w:hAnsi="Times New Roman" w:cs="Times New Roman"/>
          <w:bCs/>
          <w:sz w:val="28"/>
          <w:szCs w:val="28"/>
        </w:rPr>
        <w:t>Контроль за исполнением постановления возложить на заместителя главы администрации Никольского городского поселения Тосненского района Ленинградской области, курирующего сектор ГО и ЧС.</w:t>
      </w:r>
    </w:p>
    <w:p w14:paraId="4BEB6370" w14:textId="660F8473" w:rsidR="0022722E" w:rsidRPr="00772354" w:rsidRDefault="0022722E" w:rsidP="00772354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2722E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</w:t>
      </w:r>
      <w:r w:rsidR="00A05A0E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 подлежит размещению на официальном сайте Никольского городского поселения Тосненского района Ленинградской области </w:t>
      </w:r>
      <w:r w:rsidR="00166566">
        <w:rPr>
          <w:rFonts w:ascii="Times New Roman" w:eastAsia="Times New Roman" w:hAnsi="Times New Roman" w:cs="Times New Roman"/>
          <w:sz w:val="28"/>
          <w:szCs w:val="28"/>
        </w:rPr>
        <w:br/>
      </w:r>
      <w:r w:rsidRPr="0022722E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05A0E" w:rsidRPr="00A05A0E">
        <w:rPr>
          <w:rFonts w:ascii="Times New Roman" w:eastAsia="Times New Roman" w:hAnsi="Times New Roman" w:cs="Times New Roman"/>
          <w:bCs/>
          <w:sz w:val="28"/>
          <w:szCs w:val="28"/>
        </w:rPr>
        <w:t xml:space="preserve">информационно-телекоммуникационной </w:t>
      </w:r>
      <w:r w:rsidRPr="0022722E">
        <w:rPr>
          <w:rFonts w:ascii="Times New Roman" w:eastAsia="Times New Roman" w:hAnsi="Times New Roman" w:cs="Times New Roman"/>
          <w:sz w:val="28"/>
          <w:szCs w:val="28"/>
        </w:rPr>
        <w:t>сети «Интернет» в порядке, предусмотренном Уставом Никольского городского поселения Тосненского района Ленинградской области.</w:t>
      </w:r>
    </w:p>
    <w:p w14:paraId="41FE5383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54D6941E" w14:textId="77777777" w:rsidR="00BA4BE9" w:rsidRDefault="00BA4BE9" w:rsidP="00D27199">
      <w:pPr>
        <w:pStyle w:val="a4"/>
        <w:jc w:val="both"/>
        <w:rPr>
          <w:sz w:val="28"/>
          <w:szCs w:val="28"/>
        </w:rPr>
      </w:pPr>
    </w:p>
    <w:p w14:paraId="46FD2055" w14:textId="77777777" w:rsidR="00BA4BE9" w:rsidRPr="00A1076D" w:rsidRDefault="00BA4BE9" w:rsidP="00D27199">
      <w:pPr>
        <w:pStyle w:val="a4"/>
        <w:jc w:val="both"/>
        <w:rPr>
          <w:sz w:val="28"/>
          <w:szCs w:val="28"/>
        </w:rPr>
      </w:pPr>
    </w:p>
    <w:p w14:paraId="79340EC1" w14:textId="77777777" w:rsidR="001B398E" w:rsidRPr="001B398E" w:rsidRDefault="001B398E" w:rsidP="001B398E">
      <w:pPr>
        <w:pStyle w:val="a4"/>
        <w:rPr>
          <w:sz w:val="28"/>
          <w:szCs w:val="28"/>
        </w:rPr>
      </w:pPr>
      <w:r w:rsidRPr="001B398E">
        <w:rPr>
          <w:sz w:val="28"/>
          <w:szCs w:val="28"/>
        </w:rPr>
        <w:t>Исполняющий обязанности главы администрации</w:t>
      </w:r>
    </w:p>
    <w:p w14:paraId="06B44DA9" w14:textId="62E3D5E6" w:rsidR="00E65FE8" w:rsidRDefault="001B398E" w:rsidP="001B398E">
      <w:pPr>
        <w:pStyle w:val="a4"/>
        <w:rPr>
          <w:spacing w:val="-2"/>
          <w:sz w:val="24"/>
          <w:szCs w:val="24"/>
        </w:rPr>
      </w:pPr>
      <w:r w:rsidRPr="001B398E">
        <w:rPr>
          <w:sz w:val="28"/>
          <w:szCs w:val="28"/>
        </w:rPr>
        <w:t xml:space="preserve">заместитель главы администрации        </w:t>
      </w:r>
      <w:r>
        <w:rPr>
          <w:sz w:val="28"/>
          <w:szCs w:val="28"/>
        </w:rPr>
        <w:t xml:space="preserve">                           </w:t>
      </w:r>
      <w:r w:rsidR="00DA02DD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1B398E">
        <w:rPr>
          <w:sz w:val="28"/>
          <w:szCs w:val="28"/>
        </w:rPr>
        <w:t xml:space="preserve">  </w:t>
      </w:r>
      <w:r w:rsidR="00873C87">
        <w:rPr>
          <w:sz w:val="28"/>
          <w:szCs w:val="28"/>
        </w:rPr>
        <w:t xml:space="preserve">    </w:t>
      </w:r>
      <w:r w:rsidRPr="001B398E">
        <w:rPr>
          <w:sz w:val="28"/>
          <w:szCs w:val="28"/>
        </w:rPr>
        <w:t xml:space="preserve">         М.М.Антонов</w:t>
      </w:r>
    </w:p>
    <w:p w14:paraId="77CE4A1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810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1A87D1A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7D4119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B3516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345BE51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5A31FB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05683B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07C7FB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33C78F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1FA056F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AF3B68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086D49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F961CC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CDA4D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D6D189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5314C1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F3FCCBD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D9E6112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FEFDD4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45C857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C78B25E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3F5D024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9EE55C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7ECD098" w14:textId="77777777" w:rsidR="00A05A0E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6E2C1DC0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D7E3A0C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5E85BC65" w14:textId="77777777" w:rsidR="00BA4BE9" w:rsidRDefault="00BA4BE9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73AB51FF" w14:textId="030B485D" w:rsidR="00BA4BE9" w:rsidRDefault="00A05A0E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Д.А.Киртадзе </w:t>
      </w:r>
    </w:p>
    <w:p w14:paraId="4F947E06" w14:textId="2A901AA0" w:rsidR="00BA4BE9" w:rsidRDefault="008B6EDC" w:rsidP="007723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8(81361) 53-465</w:t>
      </w:r>
    </w:p>
    <w:p w14:paraId="77C27A83" w14:textId="08207AA6" w:rsidR="00981186" w:rsidRDefault="00981186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  <w:sectPr w:rsidR="00981186" w:rsidSect="002D1433">
          <w:pgSz w:w="11906" w:h="16838"/>
          <w:pgMar w:top="1134" w:right="566" w:bottom="1701" w:left="1418" w:header="708" w:footer="708" w:gutter="0"/>
          <w:cols w:space="708"/>
          <w:docGrid w:linePitch="360"/>
        </w:sectPr>
      </w:pPr>
    </w:p>
    <w:p w14:paraId="0FAECE29" w14:textId="77A7B472" w:rsidR="00DA02DD" w:rsidRDefault="00DA02DD" w:rsidP="0022722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46F7DBA" w14:textId="77777777" w:rsidR="00DE76F1" w:rsidRDefault="00DE76F1" w:rsidP="00DE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E26886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Приложение </w:t>
      </w:r>
    </w:p>
    <w:p w14:paraId="1DD0A271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администрации </w:t>
      </w:r>
    </w:p>
    <w:p w14:paraId="67F480A5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Никольского городского поселения</w:t>
      </w:r>
    </w:p>
    <w:p w14:paraId="29F8319B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</w:t>
      </w:r>
    </w:p>
    <w:p w14:paraId="3193BDDC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 xml:space="preserve">Ленинградской области </w:t>
      </w:r>
    </w:p>
    <w:p w14:paraId="0BE75D64" w14:textId="77777777" w:rsidR="00166566" w:rsidRPr="00166566" w:rsidRDefault="00166566" w:rsidP="00166566">
      <w:pPr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566">
        <w:rPr>
          <w:rFonts w:ascii="Times New Roman" w:eastAsia="Times New Roman" w:hAnsi="Times New Roman" w:cs="Times New Roman"/>
          <w:sz w:val="28"/>
          <w:szCs w:val="28"/>
        </w:rPr>
        <w:t>от 14.04.2023 № 40-па</w:t>
      </w:r>
    </w:p>
    <w:p w14:paraId="637F233C" w14:textId="77777777" w:rsid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7F17ED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 xml:space="preserve">ПАСПОРТ </w:t>
      </w:r>
    </w:p>
    <w:p w14:paraId="03C596C6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программы Никольского городского поселения </w:t>
      </w:r>
    </w:p>
    <w:p w14:paraId="4E35DBD5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 xml:space="preserve">Тосненского района Ленинградской области </w:t>
      </w:r>
    </w:p>
    <w:p w14:paraId="033F5EAB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11F8A02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 xml:space="preserve">«Безопасность на территории Никольского городского поселения </w:t>
      </w:r>
    </w:p>
    <w:p w14:paraId="21FE37F0" w14:textId="566B0A83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AD521" wp14:editId="34BD1F6B">
                <wp:simplePos x="0" y="0"/>
                <wp:positionH relativeFrom="column">
                  <wp:posOffset>998855</wp:posOffset>
                </wp:positionH>
                <wp:positionV relativeFrom="paragraph">
                  <wp:posOffset>170815</wp:posOffset>
                </wp:positionV>
                <wp:extent cx="4114800" cy="17145"/>
                <wp:effectExtent l="12065" t="5715" r="6985" b="5715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14800" cy="17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A88933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4" o:spid="_x0000_s1026" type="#_x0000_t32" style="position:absolute;margin-left:78.65pt;margin-top:13.45pt;width:324pt;height:1.3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"/>
            </w:pict>
          </mc:Fallback>
        </mc:AlternateContent>
      </w:r>
      <w:r w:rsidRPr="009217FA">
        <w:rPr>
          <w:rFonts w:ascii="Times New Roman" w:eastAsia="Times New Roman" w:hAnsi="Times New Roman" w:cs="Times New Roman"/>
          <w:sz w:val="28"/>
          <w:szCs w:val="28"/>
        </w:rPr>
        <w:t>Тосненского района Ленинградской области»</w:t>
      </w:r>
    </w:p>
    <w:p w14:paraId="30B4A810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наименование муниципальной программы</w:t>
      </w:r>
    </w:p>
    <w:p w14:paraId="1DA0384B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4"/>
        <w:gridCol w:w="851"/>
        <w:gridCol w:w="1134"/>
        <w:gridCol w:w="709"/>
        <w:gridCol w:w="708"/>
        <w:gridCol w:w="1276"/>
        <w:gridCol w:w="1134"/>
      </w:tblGrid>
      <w:tr w:rsidR="009217FA" w:rsidRPr="009217FA" w14:paraId="60D1E04B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269C5DDA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7C94E6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2021-2025</w:t>
            </w:r>
          </w:p>
        </w:tc>
      </w:tr>
      <w:tr w:rsidR="009217FA" w:rsidRPr="009217FA" w14:paraId="08D6D7F8" w14:textId="77777777" w:rsidTr="009217FA">
        <w:trPr>
          <w:trHeight w:val="247"/>
        </w:trPr>
        <w:tc>
          <w:tcPr>
            <w:tcW w:w="3964" w:type="dxa"/>
            <w:shd w:val="clear" w:color="auto" w:fill="auto"/>
          </w:tcPr>
          <w:p w14:paraId="6E968864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FFB5AC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Сектор ГО и ЧС администрация Никольского городского поселения Тосненского района Ленинградской области</w:t>
            </w:r>
          </w:p>
        </w:tc>
      </w:tr>
      <w:tr w:rsidR="009217FA" w:rsidRPr="009217FA" w14:paraId="1CA30BF7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3527FDB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5A3E21C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9217FA" w:rsidRPr="009217FA" w14:paraId="76B454B6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360EC472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Участник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F93085A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</w:t>
            </w:r>
          </w:p>
        </w:tc>
      </w:tr>
      <w:tr w:rsidR="009217FA" w:rsidRPr="009217FA" w14:paraId="2DFE8222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7F22B93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72291B0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      </w:r>
          </w:p>
        </w:tc>
      </w:tr>
      <w:tr w:rsidR="009217FA" w:rsidRPr="009217FA" w14:paraId="5DF13813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17D31AC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8B8437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Защита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области:</w:t>
            </w:r>
          </w:p>
          <w:p w14:paraId="700175B6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- снижение рисков возникновения чрезвычайных ситуаций, 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характера;</w:t>
            </w:r>
          </w:p>
          <w:p w14:paraId="030DB18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- обеспечение пожарной безопасности и безопасности на водных объектах.</w:t>
            </w:r>
          </w:p>
          <w:p w14:paraId="3F5FEC1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Профилактика правонарушений среди населения.</w:t>
            </w:r>
          </w:p>
        </w:tc>
      </w:tr>
      <w:tr w:rsidR="009217FA" w:rsidRPr="009217FA" w14:paraId="45A48ACA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0A011C34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Ожидаемые (конечные) результаты реализации муниципальной программы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67A3AE8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Повышение уровня защищенности населения и территорий городского поселения от поражающих факторов чрезвычайных ситуаций природного и техногенного характера.</w:t>
            </w:r>
          </w:p>
          <w:p w14:paraId="0D6CA29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содержания и обслуживания пожарных водоемов и пожарных гидрантов.</w:t>
            </w:r>
          </w:p>
          <w:p w14:paraId="1BA5E08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Снижение гибели людей и материального ущерба от чрезвычайных ситуаций.</w:t>
            </w:r>
          </w:p>
        </w:tc>
      </w:tr>
      <w:tr w:rsidR="009217FA" w:rsidRPr="009217FA" w14:paraId="1C9B1414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546D541A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Подпрограмма муниципальной программы 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014058C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9217FA" w:rsidRPr="009217FA" w14:paraId="59376DDD" w14:textId="77777777" w:rsidTr="009217FA">
        <w:trPr>
          <w:trHeight w:val="109"/>
        </w:trPr>
        <w:tc>
          <w:tcPr>
            <w:tcW w:w="3964" w:type="dxa"/>
            <w:shd w:val="clear" w:color="auto" w:fill="auto"/>
          </w:tcPr>
          <w:p w14:paraId="045DFCD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Мероприятия, реализуемые в рамках муниципальной программы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24B889B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Комплекс процессных мероприятий «Защита населения и территорий, предупреждение и ликвидация последствий чрезвычайных ситуаций природного и техногенного характера».</w:t>
            </w:r>
          </w:p>
          <w:p w14:paraId="56884B5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45BF5BF4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Комплекс процессных мероприятий «Обеспечение пожарной безопасности».</w:t>
            </w:r>
          </w:p>
        </w:tc>
      </w:tr>
      <w:tr w:rsidR="009217FA" w:rsidRPr="009217FA" w14:paraId="50572393" w14:textId="77777777" w:rsidTr="009217FA">
        <w:trPr>
          <w:trHeight w:val="383"/>
        </w:trPr>
        <w:tc>
          <w:tcPr>
            <w:tcW w:w="3964" w:type="dxa"/>
            <w:vMerge w:val="restart"/>
            <w:shd w:val="clear" w:color="auto" w:fill="auto"/>
          </w:tcPr>
          <w:p w14:paraId="3E7EA96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Финансовое обеспечение муниципальной программы – всего, в том числе по годам реализации</w:t>
            </w:r>
          </w:p>
        </w:tc>
        <w:tc>
          <w:tcPr>
            <w:tcW w:w="5812" w:type="dxa"/>
            <w:gridSpan w:val="6"/>
            <w:shd w:val="clear" w:color="auto" w:fill="auto"/>
          </w:tcPr>
          <w:p w14:paraId="1C35A066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Общий объем финансирования программы в 2021-2025 г. г., в том числе по годам (тыс. руб.)</w:t>
            </w:r>
          </w:p>
        </w:tc>
      </w:tr>
      <w:tr w:rsidR="009217FA" w:rsidRPr="009217FA" w14:paraId="4A4AD6F3" w14:textId="77777777" w:rsidTr="009217FA">
        <w:trPr>
          <w:trHeight w:val="39"/>
        </w:trPr>
        <w:tc>
          <w:tcPr>
            <w:tcW w:w="3964" w:type="dxa"/>
            <w:vMerge/>
            <w:shd w:val="clear" w:color="auto" w:fill="auto"/>
          </w:tcPr>
          <w:p w14:paraId="39FC92E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9D3D6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1134" w:type="dxa"/>
            <w:shd w:val="clear" w:color="auto" w:fill="auto"/>
          </w:tcPr>
          <w:p w14:paraId="10487D52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709" w:type="dxa"/>
            <w:shd w:val="clear" w:color="auto" w:fill="auto"/>
          </w:tcPr>
          <w:p w14:paraId="47FC666A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708" w:type="dxa"/>
            <w:shd w:val="clear" w:color="auto" w:fill="auto"/>
          </w:tcPr>
          <w:p w14:paraId="38F1D01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1276" w:type="dxa"/>
            <w:shd w:val="clear" w:color="auto" w:fill="auto"/>
          </w:tcPr>
          <w:p w14:paraId="2FC9E00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1134" w:type="dxa"/>
            <w:shd w:val="clear" w:color="auto" w:fill="auto"/>
          </w:tcPr>
          <w:p w14:paraId="6EA4FB5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Прочие источники</w:t>
            </w:r>
          </w:p>
        </w:tc>
      </w:tr>
      <w:tr w:rsidR="009217FA" w:rsidRPr="009217FA" w14:paraId="71627F90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342517D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E10A512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14:paraId="2F9950B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1632,40</w:t>
            </w:r>
          </w:p>
        </w:tc>
        <w:tc>
          <w:tcPr>
            <w:tcW w:w="709" w:type="dxa"/>
            <w:shd w:val="clear" w:color="auto" w:fill="auto"/>
          </w:tcPr>
          <w:p w14:paraId="27BA90FD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B591433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6368BDA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1632,40</w:t>
            </w:r>
          </w:p>
        </w:tc>
        <w:tc>
          <w:tcPr>
            <w:tcW w:w="1134" w:type="dxa"/>
            <w:shd w:val="clear" w:color="auto" w:fill="auto"/>
          </w:tcPr>
          <w:p w14:paraId="444049F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4AC25911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6AC4BAA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839CF4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  <w:shd w:val="clear" w:color="auto" w:fill="auto"/>
          </w:tcPr>
          <w:p w14:paraId="7CD156DD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1167,11</w:t>
            </w:r>
          </w:p>
        </w:tc>
        <w:tc>
          <w:tcPr>
            <w:tcW w:w="709" w:type="dxa"/>
            <w:shd w:val="clear" w:color="auto" w:fill="auto"/>
          </w:tcPr>
          <w:p w14:paraId="05FE6376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0B3A4D0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56AAEBD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1167,11</w:t>
            </w:r>
          </w:p>
        </w:tc>
        <w:tc>
          <w:tcPr>
            <w:tcW w:w="1134" w:type="dxa"/>
            <w:shd w:val="clear" w:color="auto" w:fill="auto"/>
          </w:tcPr>
          <w:p w14:paraId="7626D4E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6D7B16ED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1CDFAF0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C4A6ED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  <w:shd w:val="clear" w:color="auto" w:fill="auto"/>
          </w:tcPr>
          <w:p w14:paraId="5E8A2882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3693,66</w:t>
            </w:r>
          </w:p>
        </w:tc>
        <w:tc>
          <w:tcPr>
            <w:tcW w:w="709" w:type="dxa"/>
            <w:shd w:val="clear" w:color="auto" w:fill="auto"/>
          </w:tcPr>
          <w:p w14:paraId="7540E23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5533FDE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46A136C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3693,66</w:t>
            </w:r>
          </w:p>
        </w:tc>
        <w:tc>
          <w:tcPr>
            <w:tcW w:w="1134" w:type="dxa"/>
            <w:shd w:val="clear" w:color="auto" w:fill="auto"/>
          </w:tcPr>
          <w:p w14:paraId="31BE52C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1390A8A2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262B727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BD410E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  <w:shd w:val="clear" w:color="auto" w:fill="auto"/>
          </w:tcPr>
          <w:p w14:paraId="419A6D6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709" w:type="dxa"/>
            <w:shd w:val="clear" w:color="auto" w:fill="auto"/>
          </w:tcPr>
          <w:p w14:paraId="5C63D47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7CDAE77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74EDD0C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520,00</w:t>
            </w:r>
          </w:p>
        </w:tc>
        <w:tc>
          <w:tcPr>
            <w:tcW w:w="1134" w:type="dxa"/>
            <w:shd w:val="clear" w:color="auto" w:fill="auto"/>
          </w:tcPr>
          <w:p w14:paraId="627091A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242A14BC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2FA2171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5C5E5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134" w:type="dxa"/>
            <w:shd w:val="clear" w:color="auto" w:fill="auto"/>
          </w:tcPr>
          <w:p w14:paraId="0A9CF88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709" w:type="dxa"/>
            <w:shd w:val="clear" w:color="auto" w:fill="auto"/>
          </w:tcPr>
          <w:p w14:paraId="42F7AF8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3316CA3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0C5905A4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601,00</w:t>
            </w:r>
          </w:p>
        </w:tc>
        <w:tc>
          <w:tcPr>
            <w:tcW w:w="1134" w:type="dxa"/>
            <w:shd w:val="clear" w:color="auto" w:fill="auto"/>
          </w:tcPr>
          <w:p w14:paraId="4E3A0DA3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668D77B4" w14:textId="77777777" w:rsidTr="009217FA">
        <w:trPr>
          <w:trHeight w:val="36"/>
        </w:trPr>
        <w:tc>
          <w:tcPr>
            <w:tcW w:w="3964" w:type="dxa"/>
            <w:vMerge/>
            <w:shd w:val="clear" w:color="auto" w:fill="auto"/>
          </w:tcPr>
          <w:p w14:paraId="7D6A470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13517B0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1134" w:type="dxa"/>
            <w:shd w:val="clear" w:color="auto" w:fill="auto"/>
          </w:tcPr>
          <w:p w14:paraId="1CDAA3EA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7614,17</w:t>
            </w:r>
          </w:p>
        </w:tc>
        <w:tc>
          <w:tcPr>
            <w:tcW w:w="709" w:type="dxa"/>
            <w:shd w:val="clear" w:color="auto" w:fill="auto"/>
          </w:tcPr>
          <w:p w14:paraId="0ACF0DE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708" w:type="dxa"/>
            <w:shd w:val="clear" w:color="auto" w:fill="auto"/>
          </w:tcPr>
          <w:p w14:paraId="4455B5E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6" w:type="dxa"/>
            <w:shd w:val="clear" w:color="auto" w:fill="auto"/>
          </w:tcPr>
          <w:p w14:paraId="27304E5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7614,17</w:t>
            </w:r>
          </w:p>
        </w:tc>
        <w:tc>
          <w:tcPr>
            <w:tcW w:w="1134" w:type="dxa"/>
            <w:shd w:val="clear" w:color="auto" w:fill="auto"/>
          </w:tcPr>
          <w:p w14:paraId="033A16E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0,00</w:t>
            </w:r>
          </w:p>
        </w:tc>
      </w:tr>
      <w:tr w:rsidR="009217FA" w:rsidRPr="009217FA" w14:paraId="5B08B5F5" w14:textId="77777777" w:rsidTr="009217FA">
        <w:trPr>
          <w:trHeight w:val="187"/>
        </w:trPr>
        <w:tc>
          <w:tcPr>
            <w:tcW w:w="3964" w:type="dxa"/>
            <w:vMerge/>
            <w:shd w:val="clear" w:color="auto" w:fill="auto"/>
          </w:tcPr>
          <w:p w14:paraId="5C3621C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6"/>
            <w:shd w:val="clear" w:color="auto" w:fill="auto"/>
          </w:tcPr>
          <w:p w14:paraId="23BB145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24"/>
                <w:szCs w:val="24"/>
              </w:rPr>
              <w:t>Объемы финансирования ежегодно уточняются в соответствии с областными законами и нормативно-правовыми актами Правительства Ленинградской области</w:t>
            </w:r>
          </w:p>
        </w:tc>
      </w:tr>
    </w:tbl>
    <w:p w14:paraId="78395C1B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8F6B6C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b/>
          <w:bCs/>
          <w:sz w:val="28"/>
          <w:szCs w:val="28"/>
        </w:rPr>
        <w:t>Общая характеристика, основные проблемы, на решение которых направлена муниципальная программа.</w:t>
      </w:r>
    </w:p>
    <w:p w14:paraId="5818F290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01E6078" w14:textId="77777777" w:rsidR="009217FA" w:rsidRPr="009217FA" w:rsidRDefault="009217FA" w:rsidP="009217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В обеспечении устойчивого социально-экономического развития Никольского городского поселения Тосненского района Ленинградской области в условиях сохранения угроз техногенного и природного характера одним их важнейших направлений является повышение безопасности жизнедеятельности населения и защищенности производственных и социальных объектов, расположенных на территории Никольского городского поселения Тосненского района Ленинградской области, от чрезвычайных ситуаций (далее - ЧС), а также в области гражданской обороны. Источниками ЧС являются опасные природные явления, крупные техногенные аварии и катастрофы, возникающие в процессе хозяйственной деятельности.</w:t>
      </w:r>
    </w:p>
    <w:p w14:paraId="3867B37C" w14:textId="77777777" w:rsidR="009217FA" w:rsidRPr="009217FA" w:rsidRDefault="009217FA" w:rsidP="00921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Одной из основных задач является создание муниципальных и объектовых органов управления по предупреждению и ликвидации ЧС и обеспечению пожарной безопасности, а главной целью органов управления всех уровней является снижение рисков и смягчение последствий ЧС в поселении для повышения уровня защиты населения, объектов и территории от ЧС.</w:t>
      </w:r>
    </w:p>
    <w:p w14:paraId="7D5D785B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Чрезвычайные ситуации природного характера</w:t>
      </w:r>
    </w:p>
    <w:p w14:paraId="05DF32DF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5EAF5992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Основными природными факторами и явлениями, влияющими на жизнедеятельность населения, функционирование объектов на территории поселения могут быть: половодья и наводнения; штормовые ветры; сильные дожди, град, засуха; лесные, торфяные пожары; снежные заносы, обледенения.</w:t>
      </w:r>
    </w:p>
    <w:p w14:paraId="080C1799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B39BC46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Чрезвычайные ситуации техногенного характера</w:t>
      </w:r>
    </w:p>
    <w:p w14:paraId="60F897E1" w14:textId="77777777" w:rsidR="009217FA" w:rsidRPr="009217FA" w:rsidRDefault="009217FA" w:rsidP="009217FA">
      <w:pPr>
        <w:tabs>
          <w:tab w:val="left" w:pos="-180"/>
          <w:tab w:val="left" w:pos="360"/>
        </w:tabs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3BE77365" w14:textId="77777777" w:rsidR="009217FA" w:rsidRPr="009217FA" w:rsidRDefault="009217FA" w:rsidP="009217F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ab/>
        <w:t>Взрывы и пожары на объектах различного назначения. Бытовые пожары в жилых зданиях, садоводствах и хозяйственно-бытовых строениях. Аварии на транспорте: железнодорожном, автомобильном, трубопроводном, воздушном. Производственная и иная деятельность человека, приводящая к возникновению ЧС экологического характера. Аварии на системах жизнеобеспечения населения.</w:t>
      </w:r>
    </w:p>
    <w:p w14:paraId="3942CFAB" w14:textId="77777777" w:rsidR="009217FA" w:rsidRPr="009217FA" w:rsidRDefault="009217FA" w:rsidP="009217FA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CA00E1B" w14:textId="77777777" w:rsidR="009217FA" w:rsidRPr="009217FA" w:rsidRDefault="009217FA" w:rsidP="00921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Чрезвычайные ситуации биолого-социального характера</w:t>
      </w:r>
    </w:p>
    <w:p w14:paraId="6349F281" w14:textId="77777777" w:rsidR="009217FA" w:rsidRPr="009217FA" w:rsidRDefault="009217FA" w:rsidP="009217FA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</w:pPr>
    </w:p>
    <w:p w14:paraId="26E930C2" w14:textId="77777777" w:rsidR="009217FA" w:rsidRPr="009217FA" w:rsidRDefault="009217FA" w:rsidP="009217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ab/>
        <w:t>Болезни населения по ряду инфекций. Террористические акты.</w:t>
      </w:r>
    </w:p>
    <w:p w14:paraId="5B00398C" w14:textId="77777777" w:rsidR="009217FA" w:rsidRPr="009217FA" w:rsidRDefault="009217FA" w:rsidP="009217FA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 xml:space="preserve">По прежнему острой остается необходимость повышения эффективности в борьбе </w:t>
      </w:r>
    </w:p>
    <w:p w14:paraId="32AC9D1B" w14:textId="77777777" w:rsidR="009217FA" w:rsidRPr="009217FA" w:rsidRDefault="009217FA" w:rsidP="009217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с пожарами. С учетом динамики показателей оперативной обстановки в регионе можно ожидать, что в предстоящие годы на территории поселения будет происходить ежегодно до 40 пожаров, вероятна ежегодная гибель людей на пожарах, а также не исключена возможность возникновения лесных, торфяных и травяных пожаров, при которых создается угроза населенным пунктам, жизни и здоровью людей, что в первую очередь относится к территории п. Гладкое.</w:t>
      </w:r>
    </w:p>
    <w:p w14:paraId="2313E835" w14:textId="77777777" w:rsidR="009217FA" w:rsidRPr="009217FA" w:rsidRDefault="009217FA" w:rsidP="00921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Для преодоления отмеченных негативных тенденций в деле организации борьбы с пожарами необходимы целенаправленные, скоординированные действия администрации поселения и противопожарной службы.</w:t>
      </w:r>
    </w:p>
    <w:p w14:paraId="4DBFF319" w14:textId="77777777" w:rsidR="009217FA" w:rsidRPr="009217FA" w:rsidRDefault="009217FA" w:rsidP="00921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Успех тушения пожаров во многом зависит от наличия и состояния источников наружного противопожарного водоснабжения (пожарных гидрантов, пожарных водоемов, пожарных пирсов).</w:t>
      </w:r>
    </w:p>
    <w:p w14:paraId="57DDE89D" w14:textId="77777777" w:rsidR="009217FA" w:rsidRPr="009217FA" w:rsidRDefault="009217FA" w:rsidP="009217F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>Разрешение указанных проблем позволит значительно повысить эффективность работы противопожарной службы по тушению пожаров, а также по осуществлению должного контроля за соблюдением гражданами и юридическими лицами, расположенными на территории Никольского городского поселения, требований пожарной безопасности. Выделение необходимых средств из бюджета поселения на мероприятия, направленные на обеспечение первичных мер пожарной безопасности в границах населенных пунктов, должно повысить противопожарную устойчивость населенных пунктов, повлиять на оперативную обстановку с пожарами в лучшую сторону, что в конечном итоге должно привести к ежегодному снижению количества пожаров и ущерба от них, повышению качества жизни населения поселения.</w:t>
      </w:r>
    </w:p>
    <w:p w14:paraId="7731A367" w14:textId="77777777" w:rsidR="009217FA" w:rsidRPr="009217FA" w:rsidRDefault="009217FA" w:rsidP="009217F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tab/>
        <w:t>Обеспечение безопасности Никольского городского поселения Тосненского района Ленинградской области является важнейшим условием жизнедеятельности населения поселения, соблюдение законных прав и свобод граждан, для чего необходимо строительство муниципальной системы оповещения.</w:t>
      </w:r>
    </w:p>
    <w:p w14:paraId="4656947D" w14:textId="77777777" w:rsidR="009217FA" w:rsidRPr="009217FA" w:rsidRDefault="009217FA" w:rsidP="009217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217FA">
        <w:rPr>
          <w:rFonts w:ascii="Times New Roman" w:eastAsia="Times New Roman" w:hAnsi="Times New Roman" w:cs="Times New Roman"/>
          <w:sz w:val="28"/>
          <w:szCs w:val="28"/>
        </w:rPr>
        <w:lastRenderedPageBreak/>
        <w:t>Главной целью программы является комплексное обеспечение безопасности населения, объектов жизнедеятельности и сохранение материальных и культурных ценностей на территории Никольского городского поселения Тосненского района Ленинградской области.</w:t>
      </w:r>
    </w:p>
    <w:p w14:paraId="0477A54C" w14:textId="77777777" w:rsidR="009217FA" w:rsidRDefault="009217FA" w:rsidP="0016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217FA" w:rsidSect="00166566">
          <w:pgSz w:w="11906" w:h="16838"/>
          <w:pgMar w:top="567" w:right="566" w:bottom="1701" w:left="1418" w:header="709" w:footer="709" w:gutter="0"/>
          <w:cols w:space="708"/>
          <w:docGrid w:linePitch="360"/>
        </w:sectPr>
      </w:pPr>
    </w:p>
    <w:p w14:paraId="2413B5A7" w14:textId="77777777" w:rsidR="009217FA" w:rsidRPr="009217FA" w:rsidRDefault="009217FA" w:rsidP="0092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 к муниципальной программе</w:t>
      </w:r>
    </w:p>
    <w:p w14:paraId="232C7B4C" w14:textId="77777777" w:rsidR="009217FA" w:rsidRPr="009217FA" w:rsidRDefault="009217FA" w:rsidP="009217F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C82CBDA" w14:textId="77777777" w:rsidR="009217FA" w:rsidRPr="009217FA" w:rsidRDefault="009217FA" w:rsidP="009217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t xml:space="preserve">План реализации муниципальной программы </w:t>
      </w:r>
    </w:p>
    <w:p w14:paraId="40D361B5" w14:textId="77777777" w:rsidR="009217FA" w:rsidRPr="009217FA" w:rsidRDefault="009217FA" w:rsidP="009217FA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527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13"/>
        <w:gridCol w:w="1417"/>
        <w:gridCol w:w="993"/>
        <w:gridCol w:w="567"/>
        <w:gridCol w:w="1151"/>
        <w:gridCol w:w="833"/>
        <w:gridCol w:w="1861"/>
        <w:gridCol w:w="58"/>
        <w:gridCol w:w="29"/>
        <w:gridCol w:w="887"/>
        <w:gridCol w:w="1276"/>
        <w:gridCol w:w="1143"/>
        <w:gridCol w:w="8"/>
        <w:gridCol w:w="1117"/>
        <w:gridCol w:w="1276"/>
        <w:gridCol w:w="1298"/>
      </w:tblGrid>
      <w:tr w:rsidR="009217FA" w:rsidRPr="009217FA" w14:paraId="12D6E3A9" w14:textId="77777777" w:rsidTr="0061506A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582BC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5498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211F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Годы реализации</w:t>
            </w:r>
          </w:p>
        </w:tc>
        <w:tc>
          <w:tcPr>
            <w:tcW w:w="6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EF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9217FA" w:rsidRPr="009217FA" w14:paraId="6AB9017D" w14:textId="77777777" w:rsidTr="0061506A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7D3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7C6D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44AF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17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387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E64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Областной бюджет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C1A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Местные бюджеты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D3D6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источники</w:t>
            </w:r>
          </w:p>
        </w:tc>
      </w:tr>
      <w:tr w:rsidR="009217FA" w:rsidRPr="009217FA" w14:paraId="187AA26B" w14:textId="77777777" w:rsidTr="0061506A">
        <w:trPr>
          <w:jc w:val="center"/>
        </w:trPr>
        <w:tc>
          <w:tcPr>
            <w:tcW w:w="65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024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9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773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85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023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DD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128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5FF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A416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</w:tr>
      <w:tr w:rsidR="009217FA" w:rsidRPr="009217FA" w14:paraId="08E36F76" w14:textId="77777777" w:rsidTr="0061506A">
        <w:trPr>
          <w:jc w:val="center"/>
        </w:trPr>
        <w:tc>
          <w:tcPr>
            <w:tcW w:w="6574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B5B29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«Безопасность на территории Никольского городского поселения Тосненского района Ленинградской области»</w:t>
            </w:r>
          </w:p>
        </w:tc>
        <w:tc>
          <w:tcPr>
            <w:tcW w:w="19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C91553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4E803E8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CFC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F067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8092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013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381A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1632,40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1DF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4B0E211" w14:textId="77777777" w:rsidTr="0061506A">
        <w:trPr>
          <w:trHeight w:val="241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37AB3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B0B41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0F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A3AF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30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E2F1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E8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1 167,11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050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1161208" w14:textId="77777777" w:rsidTr="0061506A">
        <w:trPr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DD4C7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441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06F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8502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8A01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2991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5E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3693,66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2EA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E8DA619" w14:textId="77777777" w:rsidTr="0061506A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BEAF8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617B5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2DE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E5EA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991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BB7B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BA9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841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ECF0D8B" w14:textId="77777777" w:rsidTr="0061506A">
        <w:trPr>
          <w:trHeight w:val="127"/>
          <w:jc w:val="center"/>
        </w:trPr>
        <w:tc>
          <w:tcPr>
            <w:tcW w:w="6574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9DFF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4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69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6A0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FB5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48C0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BF3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C870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400C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69CEA3C" w14:textId="77777777" w:rsidTr="0061506A">
        <w:trPr>
          <w:trHeight w:val="205"/>
          <w:jc w:val="center"/>
        </w:trPr>
        <w:tc>
          <w:tcPr>
            <w:tcW w:w="940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73DE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876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6F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302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20AD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7614,17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405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485CEB50" w14:textId="77777777" w:rsidTr="0061506A">
        <w:trPr>
          <w:jc w:val="center"/>
        </w:trPr>
        <w:tc>
          <w:tcPr>
            <w:tcW w:w="1552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A6F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Процессная часть</w:t>
            </w:r>
          </w:p>
        </w:tc>
      </w:tr>
      <w:tr w:rsidR="009217FA" w:rsidRPr="009217FA" w14:paraId="63DFE76B" w14:textId="77777777" w:rsidTr="0061506A">
        <w:trPr>
          <w:trHeight w:val="551"/>
          <w:jc w:val="center"/>
        </w:trPr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BC26C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Комплекс процессных мероприятий</w:t>
            </w:r>
          </w:p>
          <w:p w14:paraId="60280A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7B2FDC5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«Защита населения и территорий, предупреждение и ликвидация последствий чрезвычайных ситуаций природного и техногенного характера»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24782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 Мероприятия по обеспечению предупреждения и ликвидации последствий чрезвычайных ситуаций и стихийных бедствий, безопасности людей на водных объектах, гражданская оборона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2250E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1.1. Обеспечение охраны жизни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6749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1.1.1. Выполнение работ по проектированию муниципальной (местной) автоматизированной системы оповещения населения (МАСЦО) в районе размещения Никольского городского поселения Тосненского района Ленинградской области на базе оборудования КПТС П-166М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433105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06065A2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883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38DB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5B2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DCE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C451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102,40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2764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790DACE" w14:textId="77777777" w:rsidTr="0061506A">
        <w:trPr>
          <w:trHeight w:val="34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DD01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E58CA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51AB4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2476A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E866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B8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A603F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2D4D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D6D6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B65C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B8CA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47F52C73" w14:textId="77777777" w:rsidTr="0061506A">
        <w:trPr>
          <w:trHeight w:val="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7164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8D456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AD5EE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1FC5D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F6EE0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7541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01B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1463,66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8EA5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357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E729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1463,66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F7C6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1E433010" w14:textId="77777777" w:rsidTr="0061506A">
        <w:trPr>
          <w:trHeight w:val="49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B7234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D20D8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C5EA61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17F38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E6CD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0FA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B452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7CB3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C011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F0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88C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4434CA6" w14:textId="77777777" w:rsidTr="0061506A">
        <w:trPr>
          <w:trHeight w:val="47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97AA4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6B74A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6F9D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C934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547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7655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7D4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7CA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3830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5BE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CD2E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47D7D2F" w14:textId="77777777" w:rsidTr="0061506A">
        <w:trPr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E02B4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E9651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D7E77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9E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4ED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1566,06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779C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7A1E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A25C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1566,06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92D5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6A8CED8E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8435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7C8DE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5D290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33FB649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1.1.2. Изготовление баннеров о запрете купания, изготовление знаков «Выход на лед запрещен», «Въезд запрещен», «Купаться запрещено»,</w:t>
            </w:r>
          </w:p>
          <w:p w14:paraId="4E4E88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«Направление объезда» для проведения массовых мероприятий</w:t>
            </w: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DF8D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5C35EAC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B7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E96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FED2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AC7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F29D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8B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616DA932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824C1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AE9AC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7383A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E779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8E67C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FC5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717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FC4F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273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743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F488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C3BF122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00DAA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D1EDD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9D7C5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B8C4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6729A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29E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48A8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27B0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6F1F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826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71A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167C8206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9E85C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7F41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0FD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42917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D3C50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B1B0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1D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40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85B5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919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F3E7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50BB9F1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194E06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714FB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0C153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5E05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CB79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BB5A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CD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F373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51A9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A06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68,00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FD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5F64568" w14:textId="77777777" w:rsidTr="0061506A">
        <w:trPr>
          <w:trHeight w:val="413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E8FC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31BC6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BF0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86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5E24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168,0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25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13B5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9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168,0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E28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3B7B87D9" w14:textId="77777777" w:rsidTr="0061506A">
        <w:trPr>
          <w:trHeight w:val="328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D178D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1532E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DE81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1.2. Приобретение пособий по противодействию терроризму</w:t>
            </w:r>
          </w:p>
        </w:tc>
        <w:tc>
          <w:tcPr>
            <w:tcW w:w="19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61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9AB0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09207D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07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79E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108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E9F5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FBC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F41C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11A740D" w14:textId="77777777" w:rsidTr="0061506A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1762C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35600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2EB4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D5B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C907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0340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B22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46F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CEE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DC8E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627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CCEA80F" w14:textId="77777777" w:rsidTr="0061506A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E2D8E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A73ED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3087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6E5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ACB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3D3F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5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4F6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371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3BC2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50AD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169DB818" w14:textId="77777777" w:rsidTr="0061506A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1237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E1F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840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25D6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60B1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34C1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9E7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D32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D4F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EDD7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4109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6C56897" w14:textId="77777777" w:rsidTr="0061506A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AC238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B850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291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2EC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67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D52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6FB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7F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A3B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580D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785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A3EF503" w14:textId="77777777" w:rsidTr="0061506A">
        <w:trPr>
          <w:trHeight w:val="324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4A5CC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D5CB6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926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098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74A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6369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9A44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0656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0EDAD5BE" w14:textId="77777777" w:rsidTr="0061506A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4A50B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" w:name="_Hlk122615861"/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06D05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C0B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1.3. Акарицидная обработка наиболее посещаемых мест.</w:t>
            </w:r>
          </w:p>
        </w:tc>
        <w:tc>
          <w:tcPr>
            <w:tcW w:w="19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B448C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Акарицидная обработка парков, скверов, детских площадок, стадионов, кладбищ от клещей.</w:t>
            </w:r>
          </w:p>
        </w:tc>
        <w:tc>
          <w:tcPr>
            <w:tcW w:w="191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57D0A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  <w:p w14:paraId="7BEC8DE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CA3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902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78D5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134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AA9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39,51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903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6C6BA786" w14:textId="77777777" w:rsidTr="0061506A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46976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2AA81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7FC0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F9199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5834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D44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0A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E98F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6E4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6BA9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30,08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1050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2BAB759D" w14:textId="77777777" w:rsidTr="0061506A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06BDC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AB967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B85A5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6E0F1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60FF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76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F7B4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8C22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6C4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B7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67AA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6A57FBA1" w14:textId="77777777" w:rsidTr="0061506A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CBDCE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E7689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A3F8F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92F79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3150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114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60B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E04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426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A6D7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1D9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4A9CF9FA" w14:textId="77777777" w:rsidTr="0061506A">
        <w:trPr>
          <w:trHeight w:val="5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5D496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D595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0D0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AC10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9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BEA3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C3B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938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98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B39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1BF2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714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7D63C64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A5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FA99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A0E1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AE84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E1C4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940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17CA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69,59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D2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bookmarkEnd w:id="1"/>
      <w:tr w:rsidR="009217FA" w:rsidRPr="009217FA" w14:paraId="6969FD8A" w14:textId="77777777" w:rsidTr="0061506A">
        <w:trPr>
          <w:trHeight w:val="60"/>
          <w:jc w:val="center"/>
        </w:trPr>
        <w:tc>
          <w:tcPr>
            <w:tcW w:w="161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D76DB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Комплекс процессных мероприятий </w:t>
            </w:r>
          </w:p>
          <w:p w14:paraId="2398F7D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14:paraId="3E68142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«Обеспечение пожарной безопасности»</w:t>
            </w:r>
          </w:p>
          <w:p w14:paraId="39DAB08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B21A8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bCs/>
              </w:rPr>
              <w:t>2.Мероприятия в области пожарной безопасности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AFB84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2.1. Чистка пожарных водоемов.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3E625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EE9D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D8E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58C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8F6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41F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5B1A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EBB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9FD9850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307A6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D501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B4339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2C720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EB97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55B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F40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652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E038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AFA2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BCAB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1E8046E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C9253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A61F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04EE8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3FC4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6E8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FFE3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87C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CA8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FE3A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E51F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579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3894CD1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FED6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78A786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39249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D784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9B0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535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0687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E0B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A2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4297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D80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DE9846B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54DF7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0CD31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AAF2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8C4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D46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937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2157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833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DBE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9385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63,00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D67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2613423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89E5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09BC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5A3C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95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8EC7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EBB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BF2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283,49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299B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4CA98E25" w14:textId="77777777" w:rsidTr="0061506A">
        <w:trPr>
          <w:trHeight w:val="60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A22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3B4A36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3EC827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2.2. Приобретение и обслуживание пожарного инвентаря.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564BA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2.2.1. Проверка технического состояния и ремонт ПГ. 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A1FF0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2E1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323C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101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1AFC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07F8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550,00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9B7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178A18E1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FBEF0C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285CE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8217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D487B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6684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D49A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4C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489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1E3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883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466,03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153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3DBC9D99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E924F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3AE3A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3D518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6E18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A8891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F5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6C2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1450,0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6932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7F75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8D7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1450,0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4F08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F0B8189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F6CAA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C93AD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E4141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BE38E1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CF23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0193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356E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973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9D9E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9B8C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85A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740A043" w14:textId="77777777" w:rsidTr="0061506A">
        <w:trPr>
          <w:trHeight w:val="5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750FC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EB292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8975BB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585E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F627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022E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7C4F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474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9BCE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51D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420,00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7FC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A237EDF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50D43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EA7D2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010F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7BEB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CCE1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3286,03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577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6DE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686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3286,03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B6B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3BA9E6B2" w14:textId="77777777" w:rsidTr="0061506A">
        <w:trPr>
          <w:trHeight w:val="10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EC727C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4DACF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F0ADD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9B0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2.2.2.Замена, формирование и строительство ПГ.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F69D1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FAB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FF32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13A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E55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ECA8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880,00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30D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EE56F32" w14:textId="77777777" w:rsidTr="0061506A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03FE8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4930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D3B13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41AC8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84CC1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5D99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9EDF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A203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222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865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611,00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FC85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C2985D7" w14:textId="77777777" w:rsidTr="0061506A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E7B6D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E429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12DE86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38DA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293DF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0BE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F78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DDD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8AB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8EF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700,00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20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2106F0C2" w14:textId="77777777" w:rsidTr="0061506A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00762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C08E8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9AAC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8D8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3D822E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067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BC5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2A5B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CA7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0943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2CE0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2A21B83B" w14:textId="77777777" w:rsidTr="0061506A">
        <w:trPr>
          <w:trHeight w:val="102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4F12E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E93F16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CA0774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7A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5035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B9C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08B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62B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FD0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15C1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5D03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616D8A04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A578A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11F0C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502F1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0CF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9C71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2D5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2819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B5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2191,0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470F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4C7902EF" w14:textId="77777777" w:rsidTr="0061506A">
        <w:trPr>
          <w:trHeight w:val="141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54AB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4BA94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A8D11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696AB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2.2.3. Приобретение знаков пожарной безопасности.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42EE94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Сектор ГО и ЧС администрации Никольского городского поселения Тосненского района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7B7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lastRenderedPageBreak/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8730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861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645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249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82A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060BC0C" w14:textId="77777777" w:rsidTr="0061506A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726DB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5E86FC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15252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33DEB7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EAF2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9E1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9CF8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BA1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3E09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E4F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A4B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AE5D8B8" w14:textId="77777777" w:rsidTr="0061506A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B01C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20456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612470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C62A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5A1DC4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D62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824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508B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815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84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3288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898872A" w14:textId="77777777" w:rsidTr="0061506A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EB7F9D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F8EAA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4FB7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3DB75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AFEC3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986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4778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E3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DE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979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E57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1C2D28C7" w14:textId="77777777" w:rsidTr="0061506A">
        <w:trPr>
          <w:trHeight w:val="13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E8603E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500D0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11BA0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9DC7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B466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8A55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2F8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94DD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B7F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686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9E7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63324D34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82233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8D2B4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1A4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53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A027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B1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1FB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FC8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4B37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5AFB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  <w:tr w:rsidR="009217FA" w:rsidRPr="009217FA" w14:paraId="5CDE3C53" w14:textId="77777777" w:rsidTr="0061506A">
        <w:trPr>
          <w:trHeight w:val="277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C8A24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B0738B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17AF0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2.3. Приобретение наглядной агитации для обучения населения в области пожарной безопасности.</w:t>
            </w:r>
          </w:p>
        </w:tc>
        <w:tc>
          <w:tcPr>
            <w:tcW w:w="17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A284C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CC629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Сектор ГО и ЧС администрации Никольского городского поселения Тосненского района Ленинградской области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01433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3C95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B5CB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68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C9A4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0CC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7F010AE1" w14:textId="77777777" w:rsidTr="0061506A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BD31D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2ED2D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B36A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4BA51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084A3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7C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7B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47C0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18D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C2B4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E6D3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4C47DDA8" w14:textId="77777777" w:rsidTr="0061506A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60B5E9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D387C4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49D30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0F1BC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A92C8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40B1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6D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36E6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6B4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012E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03C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56407C1D" w14:textId="77777777" w:rsidTr="0061506A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0F533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F949D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93831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19FC0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E6621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275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4F39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2EB6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F98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D6B3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7C9A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08AA1CFA" w14:textId="77777777" w:rsidTr="0061506A">
        <w:trPr>
          <w:trHeight w:val="275"/>
          <w:jc w:val="center"/>
        </w:trPr>
        <w:tc>
          <w:tcPr>
            <w:tcW w:w="16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E63A0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4D020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4689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7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D5EB7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6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787F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07BD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2025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DC4EA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040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ACE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9F0E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16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217FA">
              <w:rPr>
                <w:rFonts w:ascii="Times New Roman" w:eastAsia="Times New Roman" w:hAnsi="Times New Roman" w:cs="Times New Roman"/>
              </w:rPr>
              <w:t>0,00</w:t>
            </w:r>
          </w:p>
        </w:tc>
      </w:tr>
      <w:tr w:rsidR="009217FA" w:rsidRPr="009217FA" w14:paraId="203FF10A" w14:textId="77777777" w:rsidTr="0061506A">
        <w:trPr>
          <w:trHeight w:val="339"/>
          <w:jc w:val="center"/>
        </w:trPr>
        <w:tc>
          <w:tcPr>
            <w:tcW w:w="1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6668F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373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637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2CD2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528C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7B208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A955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0636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25,00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0169" w14:textId="77777777" w:rsidR="009217FA" w:rsidRPr="009217FA" w:rsidRDefault="009217FA" w:rsidP="009217F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9217FA">
              <w:rPr>
                <w:rFonts w:ascii="Times New Roman" w:eastAsia="Times New Roman" w:hAnsi="Times New Roman" w:cs="Times New Roman"/>
                <w:b/>
                <w:bCs/>
              </w:rPr>
              <w:t>0,00</w:t>
            </w:r>
          </w:p>
        </w:tc>
      </w:tr>
    </w:tbl>
    <w:p w14:paraId="500EC295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4B9F93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35B540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07732D8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7E62CBB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44EFED7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5935BB0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1316A1F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FC0F26A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820AD77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8AB89B7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7CF295E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172C699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B090D2" w14:textId="77777777" w:rsid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AB0A905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73F16198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E39F60A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106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60A08DCF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left="9639" w:hanging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2 к муниципальной программе</w:t>
      </w:r>
    </w:p>
    <w:p w14:paraId="0A6D368A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AD1F4AC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t>Сведения о целевых показателях муниципальной программы. Значения целевых показателей муниципальной программы</w:t>
      </w:r>
    </w:p>
    <w:p w14:paraId="03A4283B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A80652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50"/>
        <w:gridCol w:w="7230"/>
        <w:gridCol w:w="1029"/>
        <w:gridCol w:w="847"/>
        <w:gridCol w:w="851"/>
        <w:gridCol w:w="850"/>
        <w:gridCol w:w="851"/>
        <w:gridCol w:w="850"/>
        <w:gridCol w:w="878"/>
      </w:tblGrid>
      <w:tr w:rsidR="009217FA" w:rsidRPr="009217FA" w14:paraId="561AAA81" w14:textId="77777777" w:rsidTr="0061506A">
        <w:trPr>
          <w:trHeight w:val="360"/>
          <w:tblCellSpacing w:w="5" w:type="nil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5C0C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№ п/п</w:t>
            </w:r>
          </w:p>
        </w:tc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ED30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Целевой показатель (наименование)</w:t>
            </w:r>
          </w:p>
        </w:tc>
        <w:tc>
          <w:tcPr>
            <w:tcW w:w="1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20015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Единица 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измерения</w:t>
            </w:r>
          </w:p>
        </w:tc>
        <w:tc>
          <w:tcPr>
            <w:tcW w:w="51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A27EE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Значения целевых показателей</w:t>
            </w:r>
          </w:p>
        </w:tc>
      </w:tr>
      <w:tr w:rsidR="009217FA" w:rsidRPr="009217FA" w14:paraId="7072CC09" w14:textId="77777777" w:rsidTr="0061506A">
        <w:trPr>
          <w:trHeight w:val="720"/>
          <w:tblCellSpacing w:w="5" w:type="nil"/>
          <w:jc w:val="center"/>
        </w:trPr>
        <w:tc>
          <w:tcPr>
            <w:tcW w:w="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F6EC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905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321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F8FF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Базовый период 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(2021 год)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21147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Первый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6CADACE1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(2021)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E16A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Второй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464788CA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(2022)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86D9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Третий год реализации</w:t>
            </w:r>
          </w:p>
          <w:p w14:paraId="55DD0806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(2023)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9BC2D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Четвертый год реализации</w:t>
            </w:r>
          </w:p>
          <w:p w14:paraId="0E04D6B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(2024)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D6E63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Последний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 xml:space="preserve">год      </w:t>
            </w: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реализации</w:t>
            </w:r>
          </w:p>
          <w:p w14:paraId="1A70B23F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(2025)</w:t>
            </w:r>
          </w:p>
        </w:tc>
      </w:tr>
      <w:tr w:rsidR="009217FA" w:rsidRPr="009217FA" w14:paraId="22A9D8E2" w14:textId="77777777" w:rsidTr="0061506A">
        <w:trPr>
          <w:tblCellSpacing w:w="5" w:type="nil"/>
          <w:jc w:val="center"/>
        </w:trPr>
        <w:tc>
          <w:tcPr>
            <w:tcW w:w="4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A7B76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2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6A5B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0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0151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568F1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ED18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FA22F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DD790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9E2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4AA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9217FA" w:rsidRPr="009217FA" w14:paraId="2AE187DC" w14:textId="77777777" w:rsidTr="0061506A">
        <w:trPr>
          <w:tblCellSpacing w:w="5" w:type="nil"/>
          <w:jc w:val="center"/>
        </w:trPr>
        <w:tc>
          <w:tcPr>
            <w:tcW w:w="1383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A2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Муниципальная программа «Безопасность на территории Никольского городского поселения Тосненского района Ленинградской области»                  </w:t>
            </w:r>
          </w:p>
        </w:tc>
      </w:tr>
      <w:tr w:rsidR="009217FA" w:rsidRPr="009217FA" w14:paraId="4CC444BA" w14:textId="77777777" w:rsidTr="0061506A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5BFEA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1.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0484E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Обучение неработающего населения в области ГО и противопожарной безопасности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9913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4558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C19D6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EA8D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0BD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86702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48AF8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100%</w:t>
            </w:r>
          </w:p>
        </w:tc>
      </w:tr>
      <w:tr w:rsidR="009217FA" w:rsidRPr="009217FA" w14:paraId="1A3CF57F" w14:textId="77777777" w:rsidTr="0061506A">
        <w:trPr>
          <w:tblCellSpacing w:w="5" w:type="nil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7E7F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95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Ремонт пожарных гидрантов          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863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Ед. (с нарастанием)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D4F4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2906C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B5BC5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C7AEB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467DC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1845" w14:textId="77777777" w:rsidR="009217FA" w:rsidRPr="009217FA" w:rsidRDefault="009217FA" w:rsidP="009217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217FA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в рабочем состоянии ПГ</w:t>
            </w:r>
          </w:p>
        </w:tc>
      </w:tr>
    </w:tbl>
    <w:p w14:paraId="2FA2C84D" w14:textId="77777777" w:rsidR="009217FA" w:rsidRPr="009217FA" w:rsidRDefault="009217FA" w:rsidP="009217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EB1089" w14:textId="77777777" w:rsidR="009217FA" w:rsidRPr="009217FA" w:rsidRDefault="009217FA" w:rsidP="009217F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5EE61416" w14:textId="77777777" w:rsidR="009217FA" w:rsidRPr="009217FA" w:rsidRDefault="009217FA" w:rsidP="009217F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</w:pPr>
    </w:p>
    <w:p w14:paraId="3B9D724C" w14:textId="77777777" w:rsidR="009217FA" w:rsidRPr="009217FA" w:rsidRDefault="009217FA" w:rsidP="009217FA">
      <w:pPr>
        <w:widowControl w:val="0"/>
        <w:tabs>
          <w:tab w:val="left" w:pos="730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24"/>
        </w:rPr>
        <w:sectPr w:rsidR="009217FA" w:rsidRPr="009217FA" w:rsidSect="009217FA">
          <w:pgSz w:w="16838" w:h="11906" w:orient="landscape"/>
          <w:pgMar w:top="1418" w:right="1701" w:bottom="568" w:left="1134" w:header="720" w:footer="720" w:gutter="0"/>
          <w:cols w:space="720"/>
          <w:docGrid w:linePitch="360"/>
        </w:sectPr>
      </w:pPr>
    </w:p>
    <w:p w14:paraId="2236B370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  <w:t xml:space="preserve">     </w:t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</w:r>
      <w:r w:rsidRPr="009217FA">
        <w:rPr>
          <w:rFonts w:ascii="Times New Roman" w:eastAsia="Times New Roman" w:hAnsi="Times New Roman" w:cs="Times New Roman"/>
          <w:sz w:val="24"/>
          <w:szCs w:val="24"/>
        </w:rPr>
        <w:tab/>
        <w:t>Приложение 3 к муниципальной программе</w:t>
      </w:r>
    </w:p>
    <w:p w14:paraId="278EA3C2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62D1BAD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217FA">
        <w:rPr>
          <w:rFonts w:ascii="Times New Roman" w:eastAsia="Times New Roman" w:hAnsi="Times New Roman" w:cs="Times New Roman"/>
          <w:sz w:val="24"/>
          <w:szCs w:val="24"/>
        </w:rPr>
        <w:t xml:space="preserve">      Информация о взаимосвязи целей, задач, ожидаемых результатов, показателей и мероприятий муниципальной программы</w:t>
      </w:r>
    </w:p>
    <w:p w14:paraId="2B8B794A" w14:textId="77777777" w:rsidR="009217FA" w:rsidRPr="009217FA" w:rsidRDefault="009217FA" w:rsidP="009217F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2184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16"/>
        <w:gridCol w:w="2384"/>
        <w:gridCol w:w="2384"/>
        <w:gridCol w:w="2453"/>
        <w:gridCol w:w="2447"/>
      </w:tblGrid>
      <w:tr w:rsidR="009217FA" w:rsidRPr="009217FA" w14:paraId="22EFFDC2" w14:textId="77777777" w:rsidTr="0061506A">
        <w:trPr>
          <w:trHeight w:val="106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8E3A0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Цель муниципальной программы/</w:t>
            </w:r>
          </w:p>
          <w:p w14:paraId="70013F7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B30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Задача муниципальной программы/</w:t>
            </w:r>
          </w:p>
          <w:p w14:paraId="14647A9D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9B58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Ожидаемый результат муниципальной программы/</w:t>
            </w:r>
          </w:p>
          <w:p w14:paraId="111475A9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27D14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Основное мероприятие (проект/подпрограмма)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5A4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Целевой показатель муниципальной программы/</w:t>
            </w:r>
          </w:p>
          <w:p w14:paraId="6D564DB5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подпрограммы</w:t>
            </w:r>
          </w:p>
        </w:tc>
      </w:tr>
      <w:tr w:rsidR="009217FA" w:rsidRPr="009217FA" w14:paraId="5D077053" w14:textId="77777777" w:rsidTr="0061506A">
        <w:trPr>
          <w:trHeight w:val="290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CF9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1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DFE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2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66E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3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9E83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4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F0B6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5</w:t>
            </w:r>
          </w:p>
        </w:tc>
      </w:tr>
      <w:tr w:rsidR="009217FA" w:rsidRPr="009217FA" w14:paraId="17C6154F" w14:textId="77777777" w:rsidTr="0061506A">
        <w:trPr>
          <w:trHeight w:val="2672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D03D0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Обучение неработающего населения в области ГО и противопожарной безопасности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601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17FA">
              <w:rPr>
                <w:rFonts w:ascii="Times New Roman" w:eastAsia="Calibri" w:hAnsi="Times New Roman" w:cs="Times New Roman"/>
                <w:sz w:val="18"/>
                <w:szCs w:val="18"/>
              </w:rPr>
              <w:t>Обучение 2,5 тыс. человек неработающего населения.</w:t>
            </w:r>
          </w:p>
          <w:p w14:paraId="517F8AFB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3A397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Calibri" w:hAnsi="Times New Roman" w:cs="Times New Roman"/>
                <w:sz w:val="18"/>
                <w:szCs w:val="18"/>
              </w:rPr>
              <w:t>Снижение рисков возникновения чрезвычайных ситуаций и правонарушений.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79A9F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Профилактика ЧС, терроризма и правонарушений среди населения.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732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обученного неработающего населения.</w:t>
            </w:r>
          </w:p>
        </w:tc>
      </w:tr>
      <w:tr w:rsidR="009217FA" w:rsidRPr="009217FA" w14:paraId="518D3BA3" w14:textId="77777777" w:rsidTr="0061506A">
        <w:trPr>
          <w:trHeight w:val="1355"/>
          <w:jc w:val="center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45A0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Обеспечение пожарной безопаснти.        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7E15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Ремонт/строительство пожарных гидрантов, поддержание рабочего состояния установленных ПГ на территории поселения. 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AF9C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Снижение гибели людей и материального ущерба от чрезвычайных ситуаций (пожаров).</w:t>
            </w:r>
          </w:p>
        </w:tc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D30E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Пожарная профилактика.</w:t>
            </w:r>
          </w:p>
        </w:tc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BA2B2" w14:textId="77777777" w:rsidR="009217FA" w:rsidRPr="009217FA" w:rsidRDefault="009217FA" w:rsidP="009217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9217FA">
              <w:rPr>
                <w:rFonts w:ascii="Times New Roman" w:eastAsia="Times New Roman" w:hAnsi="Times New Roman" w:cs="Times New Roman"/>
                <w:sz w:val="18"/>
                <w:szCs w:val="24"/>
              </w:rPr>
              <w:t>Количество отремонтированных/установленных ПГ.</w:t>
            </w:r>
          </w:p>
        </w:tc>
      </w:tr>
    </w:tbl>
    <w:p w14:paraId="0D900094" w14:textId="467EAB1F" w:rsidR="00166566" w:rsidRPr="009217FA" w:rsidRDefault="00166566" w:rsidP="001665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166566" w:rsidRPr="009217FA" w:rsidSect="009217FA">
      <w:pgSz w:w="16838" w:h="11906" w:orient="landscape"/>
      <w:pgMar w:top="1134" w:right="1701" w:bottom="1418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881924" w14:textId="77777777" w:rsidR="000D09E1" w:rsidRDefault="000D09E1" w:rsidP="00981186">
      <w:pPr>
        <w:spacing w:after="0" w:line="240" w:lineRule="auto"/>
      </w:pPr>
      <w:r>
        <w:separator/>
      </w:r>
    </w:p>
  </w:endnote>
  <w:endnote w:type="continuationSeparator" w:id="0">
    <w:p w14:paraId="741FC312" w14:textId="77777777" w:rsidR="000D09E1" w:rsidRDefault="000D09E1" w:rsidP="009811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E30AA9" w14:textId="77777777" w:rsidR="000D09E1" w:rsidRDefault="000D09E1" w:rsidP="00981186">
      <w:pPr>
        <w:spacing w:after="0" w:line="240" w:lineRule="auto"/>
      </w:pPr>
      <w:r>
        <w:separator/>
      </w:r>
    </w:p>
  </w:footnote>
  <w:footnote w:type="continuationSeparator" w:id="0">
    <w:p w14:paraId="62B1E036" w14:textId="77777777" w:rsidR="000D09E1" w:rsidRDefault="000D09E1" w:rsidP="009811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4462D1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E25DAC"/>
    <w:multiLevelType w:val="hybridMultilevel"/>
    <w:tmpl w:val="D938D6F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E6589"/>
    <w:multiLevelType w:val="hybridMultilevel"/>
    <w:tmpl w:val="EEC24DE8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5CA4AAE"/>
    <w:multiLevelType w:val="hybridMultilevel"/>
    <w:tmpl w:val="75884F92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9303903"/>
    <w:multiLevelType w:val="hybridMultilevel"/>
    <w:tmpl w:val="E23E0E6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81B48"/>
    <w:multiLevelType w:val="hybridMultilevel"/>
    <w:tmpl w:val="883601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290E15"/>
    <w:multiLevelType w:val="hybridMultilevel"/>
    <w:tmpl w:val="F62CB0E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104102"/>
    <w:multiLevelType w:val="hybridMultilevel"/>
    <w:tmpl w:val="36EEBFA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1BE30809"/>
    <w:multiLevelType w:val="hybridMultilevel"/>
    <w:tmpl w:val="D00CD82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CD13CEC"/>
    <w:multiLevelType w:val="hybridMultilevel"/>
    <w:tmpl w:val="F648B90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1392B"/>
    <w:multiLevelType w:val="hybridMultilevel"/>
    <w:tmpl w:val="C4104E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4620F18"/>
    <w:multiLevelType w:val="hybridMultilevel"/>
    <w:tmpl w:val="FD4CF35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2DCD47BC"/>
    <w:multiLevelType w:val="hybridMultilevel"/>
    <w:tmpl w:val="5C4EA52C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C252BB"/>
    <w:multiLevelType w:val="hybridMultilevel"/>
    <w:tmpl w:val="3B8A74F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F07097"/>
    <w:multiLevelType w:val="hybridMultilevel"/>
    <w:tmpl w:val="1D86DEF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342116"/>
    <w:multiLevelType w:val="hybridMultilevel"/>
    <w:tmpl w:val="FA927F6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2EC4F40"/>
    <w:multiLevelType w:val="hybridMultilevel"/>
    <w:tmpl w:val="155A9AE0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E14BF"/>
    <w:multiLevelType w:val="hybridMultilevel"/>
    <w:tmpl w:val="37A4178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43296E"/>
    <w:multiLevelType w:val="hybridMultilevel"/>
    <w:tmpl w:val="371485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B56126D"/>
    <w:multiLevelType w:val="hybridMultilevel"/>
    <w:tmpl w:val="009C9A5E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975D5E"/>
    <w:multiLevelType w:val="hybridMultilevel"/>
    <w:tmpl w:val="0FD22AB6"/>
    <w:lvl w:ilvl="0" w:tplc="9DA09128">
      <w:start w:val="1"/>
      <w:numFmt w:val="decimal"/>
      <w:suff w:val="space"/>
      <w:lvlText w:val="%1.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25" w15:restartNumberingAfterBreak="0">
    <w:nsid w:val="3E9E06D5"/>
    <w:multiLevelType w:val="hybridMultilevel"/>
    <w:tmpl w:val="99302D32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404BEE"/>
    <w:multiLevelType w:val="hybridMultilevel"/>
    <w:tmpl w:val="79E017C6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8" w15:restartNumberingAfterBreak="0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9" w15:restartNumberingAfterBreak="0">
    <w:nsid w:val="458C5B74"/>
    <w:multiLevelType w:val="hybridMultilevel"/>
    <w:tmpl w:val="852C490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470E1669"/>
    <w:multiLevelType w:val="hybridMultilevel"/>
    <w:tmpl w:val="DF88029E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2" w15:restartNumberingAfterBreak="0">
    <w:nsid w:val="492566CF"/>
    <w:multiLevelType w:val="hybridMultilevel"/>
    <w:tmpl w:val="B6766A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4B391928"/>
    <w:multiLevelType w:val="hybridMultilevel"/>
    <w:tmpl w:val="7EA85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4FC4590E"/>
    <w:multiLevelType w:val="hybridMultilevel"/>
    <w:tmpl w:val="5DE6D2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90078E"/>
    <w:multiLevelType w:val="hybridMultilevel"/>
    <w:tmpl w:val="A044E194"/>
    <w:lvl w:ilvl="0" w:tplc="000000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6219C1"/>
    <w:multiLevelType w:val="hybridMultilevel"/>
    <w:tmpl w:val="652014E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141326"/>
    <w:multiLevelType w:val="hybridMultilevel"/>
    <w:tmpl w:val="7C16E26E"/>
    <w:lvl w:ilvl="0" w:tplc="DAAC8B2A">
      <w:start w:val="1"/>
      <w:numFmt w:val="bullet"/>
      <w:lvlText w:val=""/>
      <w:lvlJc w:val="left"/>
      <w:pPr>
        <w:tabs>
          <w:tab w:val="num" w:pos="-271"/>
        </w:tabs>
        <w:ind w:left="4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8" w15:restartNumberingAfterBreak="0">
    <w:nsid w:val="5DF54C79"/>
    <w:multiLevelType w:val="hybridMultilevel"/>
    <w:tmpl w:val="E4F4FC9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31E3BC9"/>
    <w:multiLevelType w:val="multilevel"/>
    <w:tmpl w:val="B9AA40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3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A4C22B1"/>
    <w:multiLevelType w:val="hybridMultilevel"/>
    <w:tmpl w:val="11FEA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062FE6"/>
    <w:multiLevelType w:val="hybridMultilevel"/>
    <w:tmpl w:val="BA12F858"/>
    <w:lvl w:ilvl="0" w:tplc="E0B65B6C">
      <w:start w:val="1"/>
      <w:numFmt w:val="decimal"/>
      <w:suff w:val="space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6FD33CD6"/>
    <w:multiLevelType w:val="hybridMultilevel"/>
    <w:tmpl w:val="62B8C130"/>
    <w:lvl w:ilvl="0" w:tplc="DAAC8B2A">
      <w:start w:val="1"/>
      <w:numFmt w:val="bullet"/>
      <w:lvlText w:val=""/>
      <w:lvlJc w:val="left"/>
      <w:pPr>
        <w:tabs>
          <w:tab w:val="num" w:pos="34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3" w15:restartNumberingAfterBreak="0">
    <w:nsid w:val="70221041"/>
    <w:multiLevelType w:val="hybridMultilevel"/>
    <w:tmpl w:val="66486F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762CCE"/>
    <w:multiLevelType w:val="hybridMultilevel"/>
    <w:tmpl w:val="30A8FD60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5" w15:restartNumberingAfterBreak="0">
    <w:nsid w:val="7B222D60"/>
    <w:multiLevelType w:val="hybridMultilevel"/>
    <w:tmpl w:val="D810916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6" w15:restartNumberingAfterBreak="0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AB4204"/>
    <w:multiLevelType w:val="hybridMultilevel"/>
    <w:tmpl w:val="BBA688BA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1"/>
  </w:num>
  <w:num w:numId="3">
    <w:abstractNumId w:val="37"/>
  </w:num>
  <w:num w:numId="4">
    <w:abstractNumId w:val="28"/>
  </w:num>
  <w:num w:numId="5">
    <w:abstractNumId w:val="27"/>
  </w:num>
  <w:num w:numId="6">
    <w:abstractNumId w:val="47"/>
  </w:num>
  <w:num w:numId="7">
    <w:abstractNumId w:val="8"/>
  </w:num>
  <w:num w:numId="8">
    <w:abstractNumId w:val="11"/>
  </w:num>
  <w:num w:numId="9">
    <w:abstractNumId w:val="30"/>
  </w:num>
  <w:num w:numId="10">
    <w:abstractNumId w:val="38"/>
  </w:num>
  <w:num w:numId="11">
    <w:abstractNumId w:val="25"/>
  </w:num>
  <w:num w:numId="12">
    <w:abstractNumId w:val="29"/>
  </w:num>
  <w:num w:numId="13">
    <w:abstractNumId w:val="17"/>
  </w:num>
  <w:num w:numId="14">
    <w:abstractNumId w:val="12"/>
  </w:num>
  <w:num w:numId="15">
    <w:abstractNumId w:val="21"/>
  </w:num>
  <w:num w:numId="16">
    <w:abstractNumId w:val="36"/>
  </w:num>
  <w:num w:numId="17">
    <w:abstractNumId w:val="42"/>
  </w:num>
  <w:num w:numId="18">
    <w:abstractNumId w:val="16"/>
  </w:num>
  <w:num w:numId="19">
    <w:abstractNumId w:val="31"/>
  </w:num>
  <w:num w:numId="20">
    <w:abstractNumId w:val="23"/>
  </w:num>
  <w:num w:numId="21">
    <w:abstractNumId w:val="26"/>
  </w:num>
  <w:num w:numId="22">
    <w:abstractNumId w:val="4"/>
  </w:num>
  <w:num w:numId="23">
    <w:abstractNumId w:val="15"/>
  </w:num>
  <w:num w:numId="24">
    <w:abstractNumId w:val="44"/>
  </w:num>
  <w:num w:numId="25">
    <w:abstractNumId w:val="2"/>
  </w:num>
  <w:num w:numId="26">
    <w:abstractNumId w:val="13"/>
  </w:num>
  <w:num w:numId="27">
    <w:abstractNumId w:val="3"/>
  </w:num>
  <w:num w:numId="28">
    <w:abstractNumId w:val="6"/>
  </w:num>
  <w:num w:numId="29">
    <w:abstractNumId w:val="35"/>
  </w:num>
  <w:num w:numId="30">
    <w:abstractNumId w:val="1"/>
  </w:num>
  <w:num w:numId="31">
    <w:abstractNumId w:val="19"/>
  </w:num>
  <w:num w:numId="32">
    <w:abstractNumId w:val="46"/>
  </w:num>
  <w:num w:numId="33">
    <w:abstractNumId w:val="20"/>
  </w:num>
  <w:num w:numId="34">
    <w:abstractNumId w:val="22"/>
  </w:num>
  <w:num w:numId="35">
    <w:abstractNumId w:val="0"/>
  </w:num>
  <w:num w:numId="36">
    <w:abstractNumId w:val="33"/>
  </w:num>
  <w:num w:numId="37">
    <w:abstractNumId w:val="34"/>
  </w:num>
  <w:num w:numId="38">
    <w:abstractNumId w:val="9"/>
  </w:num>
  <w:num w:numId="39">
    <w:abstractNumId w:val="14"/>
  </w:num>
  <w:num w:numId="40">
    <w:abstractNumId w:val="40"/>
  </w:num>
  <w:num w:numId="41">
    <w:abstractNumId w:val="43"/>
  </w:num>
  <w:num w:numId="42">
    <w:abstractNumId w:val="5"/>
  </w:num>
  <w:num w:numId="43">
    <w:abstractNumId w:val="32"/>
  </w:num>
  <w:num w:numId="44">
    <w:abstractNumId w:val="7"/>
  </w:num>
  <w:num w:numId="45">
    <w:abstractNumId w:val="45"/>
  </w:num>
  <w:num w:numId="46">
    <w:abstractNumId w:val="39"/>
  </w:num>
  <w:num w:numId="47">
    <w:abstractNumId w:val="24"/>
  </w:num>
  <w:num w:numId="4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E53"/>
    <w:rsid w:val="0000572D"/>
    <w:rsid w:val="000162B7"/>
    <w:rsid w:val="0001642E"/>
    <w:rsid w:val="00016985"/>
    <w:rsid w:val="000232C4"/>
    <w:rsid w:val="00051370"/>
    <w:rsid w:val="00066851"/>
    <w:rsid w:val="00066FA4"/>
    <w:rsid w:val="00075937"/>
    <w:rsid w:val="00075CA1"/>
    <w:rsid w:val="00081CDB"/>
    <w:rsid w:val="000A0289"/>
    <w:rsid w:val="000A178C"/>
    <w:rsid w:val="000A66E1"/>
    <w:rsid w:val="000B2872"/>
    <w:rsid w:val="000B394C"/>
    <w:rsid w:val="000B4309"/>
    <w:rsid w:val="000C0976"/>
    <w:rsid w:val="000C673B"/>
    <w:rsid w:val="000C7ECC"/>
    <w:rsid w:val="000D09E1"/>
    <w:rsid w:val="000E4C78"/>
    <w:rsid w:val="000E512C"/>
    <w:rsid w:val="000E61DF"/>
    <w:rsid w:val="000F12C2"/>
    <w:rsid w:val="000F54C7"/>
    <w:rsid w:val="00101C37"/>
    <w:rsid w:val="00105129"/>
    <w:rsid w:val="00107AD5"/>
    <w:rsid w:val="00116743"/>
    <w:rsid w:val="001210C7"/>
    <w:rsid w:val="0013349D"/>
    <w:rsid w:val="00134B0A"/>
    <w:rsid w:val="00143879"/>
    <w:rsid w:val="00147EDE"/>
    <w:rsid w:val="00151751"/>
    <w:rsid w:val="00153E65"/>
    <w:rsid w:val="00153F37"/>
    <w:rsid w:val="001543EC"/>
    <w:rsid w:val="00163A1C"/>
    <w:rsid w:val="001650F4"/>
    <w:rsid w:val="00166566"/>
    <w:rsid w:val="0017253E"/>
    <w:rsid w:val="001731E8"/>
    <w:rsid w:val="00173F89"/>
    <w:rsid w:val="00174F80"/>
    <w:rsid w:val="00185FD1"/>
    <w:rsid w:val="00186F03"/>
    <w:rsid w:val="00195C1F"/>
    <w:rsid w:val="001A1CA8"/>
    <w:rsid w:val="001A5208"/>
    <w:rsid w:val="001B398E"/>
    <w:rsid w:val="001C35A6"/>
    <w:rsid w:val="001C57A6"/>
    <w:rsid w:val="001D7B06"/>
    <w:rsid w:val="001D7DA2"/>
    <w:rsid w:val="001E4014"/>
    <w:rsid w:val="001E59E9"/>
    <w:rsid w:val="002010C4"/>
    <w:rsid w:val="00212CEF"/>
    <w:rsid w:val="0022722E"/>
    <w:rsid w:val="002313C6"/>
    <w:rsid w:val="002368C3"/>
    <w:rsid w:val="002424AE"/>
    <w:rsid w:val="00255FF4"/>
    <w:rsid w:val="00264566"/>
    <w:rsid w:val="002664EE"/>
    <w:rsid w:val="00267DF3"/>
    <w:rsid w:val="002728B5"/>
    <w:rsid w:val="00273C78"/>
    <w:rsid w:val="00274FC3"/>
    <w:rsid w:val="00281C9D"/>
    <w:rsid w:val="00283AC0"/>
    <w:rsid w:val="00283D9D"/>
    <w:rsid w:val="00287BA1"/>
    <w:rsid w:val="00292E4C"/>
    <w:rsid w:val="00294FF7"/>
    <w:rsid w:val="00296BE3"/>
    <w:rsid w:val="002A158D"/>
    <w:rsid w:val="002A41D5"/>
    <w:rsid w:val="002A5CF9"/>
    <w:rsid w:val="002B4A12"/>
    <w:rsid w:val="002B5A97"/>
    <w:rsid w:val="002C1036"/>
    <w:rsid w:val="002C7381"/>
    <w:rsid w:val="002D007E"/>
    <w:rsid w:val="002D1433"/>
    <w:rsid w:val="002D1861"/>
    <w:rsid w:val="002D2F3C"/>
    <w:rsid w:val="002D7161"/>
    <w:rsid w:val="002E0F73"/>
    <w:rsid w:val="002E27C6"/>
    <w:rsid w:val="002E66D3"/>
    <w:rsid w:val="002F2300"/>
    <w:rsid w:val="002F7E9A"/>
    <w:rsid w:val="003016C1"/>
    <w:rsid w:val="00305F8E"/>
    <w:rsid w:val="00306602"/>
    <w:rsid w:val="0030749F"/>
    <w:rsid w:val="00313595"/>
    <w:rsid w:val="00340B83"/>
    <w:rsid w:val="00350064"/>
    <w:rsid w:val="00352BF6"/>
    <w:rsid w:val="003652B5"/>
    <w:rsid w:val="00367251"/>
    <w:rsid w:val="00377FAB"/>
    <w:rsid w:val="0038280B"/>
    <w:rsid w:val="003833A9"/>
    <w:rsid w:val="00385D69"/>
    <w:rsid w:val="00394F89"/>
    <w:rsid w:val="003A0717"/>
    <w:rsid w:val="003A3967"/>
    <w:rsid w:val="003A6048"/>
    <w:rsid w:val="003A634F"/>
    <w:rsid w:val="003A6A11"/>
    <w:rsid w:val="003A71B0"/>
    <w:rsid w:val="003B6801"/>
    <w:rsid w:val="003C0D6A"/>
    <w:rsid w:val="003C608C"/>
    <w:rsid w:val="003C6792"/>
    <w:rsid w:val="003D5400"/>
    <w:rsid w:val="003D73D5"/>
    <w:rsid w:val="003E1243"/>
    <w:rsid w:val="003E2879"/>
    <w:rsid w:val="003F2103"/>
    <w:rsid w:val="003F3E53"/>
    <w:rsid w:val="003F785E"/>
    <w:rsid w:val="003F7ED7"/>
    <w:rsid w:val="00411536"/>
    <w:rsid w:val="004167FA"/>
    <w:rsid w:val="0045539C"/>
    <w:rsid w:val="004646BC"/>
    <w:rsid w:val="00464796"/>
    <w:rsid w:val="00470AFB"/>
    <w:rsid w:val="0047423B"/>
    <w:rsid w:val="00483769"/>
    <w:rsid w:val="004A1FD9"/>
    <w:rsid w:val="004A268B"/>
    <w:rsid w:val="004B46D1"/>
    <w:rsid w:val="004B46DA"/>
    <w:rsid w:val="004C24DC"/>
    <w:rsid w:val="004C34C7"/>
    <w:rsid w:val="004C5347"/>
    <w:rsid w:val="004D0197"/>
    <w:rsid w:val="004D2170"/>
    <w:rsid w:val="004F72B2"/>
    <w:rsid w:val="004F7EB2"/>
    <w:rsid w:val="00500D19"/>
    <w:rsid w:val="00500DED"/>
    <w:rsid w:val="0050402B"/>
    <w:rsid w:val="00507223"/>
    <w:rsid w:val="00511F7D"/>
    <w:rsid w:val="00523432"/>
    <w:rsid w:val="00525C77"/>
    <w:rsid w:val="00544D22"/>
    <w:rsid w:val="00546B10"/>
    <w:rsid w:val="005500AC"/>
    <w:rsid w:val="00550634"/>
    <w:rsid w:val="00551BDB"/>
    <w:rsid w:val="0056210D"/>
    <w:rsid w:val="00562436"/>
    <w:rsid w:val="005633F8"/>
    <w:rsid w:val="00567ADB"/>
    <w:rsid w:val="00573EF4"/>
    <w:rsid w:val="0057524E"/>
    <w:rsid w:val="00576857"/>
    <w:rsid w:val="005774C6"/>
    <w:rsid w:val="005843DA"/>
    <w:rsid w:val="00585625"/>
    <w:rsid w:val="005923E3"/>
    <w:rsid w:val="005960CF"/>
    <w:rsid w:val="005A7419"/>
    <w:rsid w:val="005A7C9D"/>
    <w:rsid w:val="005B151C"/>
    <w:rsid w:val="005B612B"/>
    <w:rsid w:val="005C2898"/>
    <w:rsid w:val="005C4FE9"/>
    <w:rsid w:val="005C7BBA"/>
    <w:rsid w:val="005D3172"/>
    <w:rsid w:val="005D575D"/>
    <w:rsid w:val="005F1B62"/>
    <w:rsid w:val="005F3510"/>
    <w:rsid w:val="006003B2"/>
    <w:rsid w:val="00602A3D"/>
    <w:rsid w:val="00602D17"/>
    <w:rsid w:val="00604E2E"/>
    <w:rsid w:val="006108B8"/>
    <w:rsid w:val="0064539D"/>
    <w:rsid w:val="0065490E"/>
    <w:rsid w:val="00660792"/>
    <w:rsid w:val="00664CC2"/>
    <w:rsid w:val="00666799"/>
    <w:rsid w:val="006722DC"/>
    <w:rsid w:val="00696735"/>
    <w:rsid w:val="006A3F40"/>
    <w:rsid w:val="006A5106"/>
    <w:rsid w:val="006B1813"/>
    <w:rsid w:val="006B3BED"/>
    <w:rsid w:val="006C228F"/>
    <w:rsid w:val="006C3396"/>
    <w:rsid w:val="006C4324"/>
    <w:rsid w:val="006C4D33"/>
    <w:rsid w:val="006C689B"/>
    <w:rsid w:val="006D04B0"/>
    <w:rsid w:val="006D25AE"/>
    <w:rsid w:val="006D2F05"/>
    <w:rsid w:val="006D3C8E"/>
    <w:rsid w:val="006D5D7C"/>
    <w:rsid w:val="006E687F"/>
    <w:rsid w:val="006F45E0"/>
    <w:rsid w:val="00700A3C"/>
    <w:rsid w:val="0070473B"/>
    <w:rsid w:val="00715D3C"/>
    <w:rsid w:val="0072761D"/>
    <w:rsid w:val="00733D39"/>
    <w:rsid w:val="007351A0"/>
    <w:rsid w:val="00745101"/>
    <w:rsid w:val="00746AD0"/>
    <w:rsid w:val="00751366"/>
    <w:rsid w:val="007514E1"/>
    <w:rsid w:val="00772354"/>
    <w:rsid w:val="0077523C"/>
    <w:rsid w:val="00776D5E"/>
    <w:rsid w:val="00781DC0"/>
    <w:rsid w:val="0078503A"/>
    <w:rsid w:val="00787204"/>
    <w:rsid w:val="0079127A"/>
    <w:rsid w:val="00791715"/>
    <w:rsid w:val="007A39BC"/>
    <w:rsid w:val="007B2F92"/>
    <w:rsid w:val="007B3B3E"/>
    <w:rsid w:val="007B52D8"/>
    <w:rsid w:val="007C511D"/>
    <w:rsid w:val="007C7E31"/>
    <w:rsid w:val="007D22DD"/>
    <w:rsid w:val="007E28EE"/>
    <w:rsid w:val="007F0841"/>
    <w:rsid w:val="007F1ECE"/>
    <w:rsid w:val="008007FA"/>
    <w:rsid w:val="0080122B"/>
    <w:rsid w:val="008043CA"/>
    <w:rsid w:val="0080777A"/>
    <w:rsid w:val="008157BB"/>
    <w:rsid w:val="0081742F"/>
    <w:rsid w:val="00822C74"/>
    <w:rsid w:val="008246F5"/>
    <w:rsid w:val="00826C0B"/>
    <w:rsid w:val="008274A2"/>
    <w:rsid w:val="00832F69"/>
    <w:rsid w:val="008372F7"/>
    <w:rsid w:val="00843AC4"/>
    <w:rsid w:val="00845437"/>
    <w:rsid w:val="00845C9D"/>
    <w:rsid w:val="0084606E"/>
    <w:rsid w:val="00846166"/>
    <w:rsid w:val="008534F1"/>
    <w:rsid w:val="0086133C"/>
    <w:rsid w:val="00872BB8"/>
    <w:rsid w:val="00873C87"/>
    <w:rsid w:val="00876347"/>
    <w:rsid w:val="0087737D"/>
    <w:rsid w:val="00877FE3"/>
    <w:rsid w:val="00881426"/>
    <w:rsid w:val="0088272D"/>
    <w:rsid w:val="00883D79"/>
    <w:rsid w:val="0088677B"/>
    <w:rsid w:val="008875EF"/>
    <w:rsid w:val="00891182"/>
    <w:rsid w:val="00897901"/>
    <w:rsid w:val="008A013F"/>
    <w:rsid w:val="008B05EE"/>
    <w:rsid w:val="008B4AAC"/>
    <w:rsid w:val="008B6EDC"/>
    <w:rsid w:val="008C1332"/>
    <w:rsid w:val="008C263B"/>
    <w:rsid w:val="008C45F6"/>
    <w:rsid w:val="008D0A2B"/>
    <w:rsid w:val="008D1D69"/>
    <w:rsid w:val="008E55C6"/>
    <w:rsid w:val="008F31F7"/>
    <w:rsid w:val="00900A6E"/>
    <w:rsid w:val="0090188C"/>
    <w:rsid w:val="009038C3"/>
    <w:rsid w:val="00904BAA"/>
    <w:rsid w:val="009061A2"/>
    <w:rsid w:val="0090706B"/>
    <w:rsid w:val="00912634"/>
    <w:rsid w:val="00912817"/>
    <w:rsid w:val="00913506"/>
    <w:rsid w:val="00914BFD"/>
    <w:rsid w:val="00920C0B"/>
    <w:rsid w:val="00920F75"/>
    <w:rsid w:val="009217FA"/>
    <w:rsid w:val="00922241"/>
    <w:rsid w:val="00923AD1"/>
    <w:rsid w:val="009273C9"/>
    <w:rsid w:val="00930AB4"/>
    <w:rsid w:val="00932230"/>
    <w:rsid w:val="0093515F"/>
    <w:rsid w:val="009420A6"/>
    <w:rsid w:val="009437AD"/>
    <w:rsid w:val="00947176"/>
    <w:rsid w:val="009541D4"/>
    <w:rsid w:val="00956AF2"/>
    <w:rsid w:val="00957A50"/>
    <w:rsid w:val="00963E7C"/>
    <w:rsid w:val="00963E9B"/>
    <w:rsid w:val="00966AE1"/>
    <w:rsid w:val="009748CF"/>
    <w:rsid w:val="00981186"/>
    <w:rsid w:val="00983074"/>
    <w:rsid w:val="00993E14"/>
    <w:rsid w:val="00994523"/>
    <w:rsid w:val="009A1159"/>
    <w:rsid w:val="009A12B1"/>
    <w:rsid w:val="009A65A0"/>
    <w:rsid w:val="009B5208"/>
    <w:rsid w:val="009D444A"/>
    <w:rsid w:val="009D4A2C"/>
    <w:rsid w:val="009D4B83"/>
    <w:rsid w:val="009D5353"/>
    <w:rsid w:val="009D6DB7"/>
    <w:rsid w:val="009E4114"/>
    <w:rsid w:val="009F3A55"/>
    <w:rsid w:val="00A01CD9"/>
    <w:rsid w:val="00A05A0E"/>
    <w:rsid w:val="00A0723D"/>
    <w:rsid w:val="00A1076D"/>
    <w:rsid w:val="00A22B16"/>
    <w:rsid w:val="00A54FC1"/>
    <w:rsid w:val="00A55F22"/>
    <w:rsid w:val="00A57882"/>
    <w:rsid w:val="00A60BC1"/>
    <w:rsid w:val="00A63229"/>
    <w:rsid w:val="00A742EB"/>
    <w:rsid w:val="00A8057E"/>
    <w:rsid w:val="00A976F1"/>
    <w:rsid w:val="00A976F5"/>
    <w:rsid w:val="00AB0A77"/>
    <w:rsid w:val="00AB2604"/>
    <w:rsid w:val="00AB68B7"/>
    <w:rsid w:val="00AB6C0F"/>
    <w:rsid w:val="00AC0D88"/>
    <w:rsid w:val="00AC6E50"/>
    <w:rsid w:val="00AD2ED7"/>
    <w:rsid w:val="00AD3F21"/>
    <w:rsid w:val="00AE080E"/>
    <w:rsid w:val="00AE45A6"/>
    <w:rsid w:val="00AE4ABB"/>
    <w:rsid w:val="00AF603A"/>
    <w:rsid w:val="00B015D0"/>
    <w:rsid w:val="00B0194E"/>
    <w:rsid w:val="00B10277"/>
    <w:rsid w:val="00B16849"/>
    <w:rsid w:val="00B24DBE"/>
    <w:rsid w:val="00B267D7"/>
    <w:rsid w:val="00B47596"/>
    <w:rsid w:val="00B500EB"/>
    <w:rsid w:val="00B50932"/>
    <w:rsid w:val="00B50AB4"/>
    <w:rsid w:val="00B51053"/>
    <w:rsid w:val="00B516D0"/>
    <w:rsid w:val="00B51B84"/>
    <w:rsid w:val="00B5261C"/>
    <w:rsid w:val="00B53026"/>
    <w:rsid w:val="00B637FD"/>
    <w:rsid w:val="00B64CF3"/>
    <w:rsid w:val="00B72F29"/>
    <w:rsid w:val="00B755FE"/>
    <w:rsid w:val="00B87142"/>
    <w:rsid w:val="00BA4BE9"/>
    <w:rsid w:val="00BB460C"/>
    <w:rsid w:val="00BC3E15"/>
    <w:rsid w:val="00BD050E"/>
    <w:rsid w:val="00BD05C8"/>
    <w:rsid w:val="00BD6071"/>
    <w:rsid w:val="00BE324A"/>
    <w:rsid w:val="00BE49C7"/>
    <w:rsid w:val="00BE7CFA"/>
    <w:rsid w:val="00BF6F10"/>
    <w:rsid w:val="00C05B36"/>
    <w:rsid w:val="00C1072C"/>
    <w:rsid w:val="00C10F06"/>
    <w:rsid w:val="00C14131"/>
    <w:rsid w:val="00C16CBE"/>
    <w:rsid w:val="00C17C70"/>
    <w:rsid w:val="00C2585C"/>
    <w:rsid w:val="00C25DA8"/>
    <w:rsid w:val="00C27827"/>
    <w:rsid w:val="00C30354"/>
    <w:rsid w:val="00C313A3"/>
    <w:rsid w:val="00C33717"/>
    <w:rsid w:val="00C4087C"/>
    <w:rsid w:val="00C42F27"/>
    <w:rsid w:val="00C44D74"/>
    <w:rsid w:val="00C46B3B"/>
    <w:rsid w:val="00C54239"/>
    <w:rsid w:val="00C636E9"/>
    <w:rsid w:val="00C70EE0"/>
    <w:rsid w:val="00C71EEF"/>
    <w:rsid w:val="00C776DD"/>
    <w:rsid w:val="00C77AD4"/>
    <w:rsid w:val="00C84BA8"/>
    <w:rsid w:val="00C933D5"/>
    <w:rsid w:val="00C9672F"/>
    <w:rsid w:val="00CA14B6"/>
    <w:rsid w:val="00CA2865"/>
    <w:rsid w:val="00CA4CA0"/>
    <w:rsid w:val="00CB1BD2"/>
    <w:rsid w:val="00CC6902"/>
    <w:rsid w:val="00CD1D39"/>
    <w:rsid w:val="00CD4F4E"/>
    <w:rsid w:val="00CE08E3"/>
    <w:rsid w:val="00CE2A67"/>
    <w:rsid w:val="00CE4119"/>
    <w:rsid w:val="00CF13C3"/>
    <w:rsid w:val="00CF3CC8"/>
    <w:rsid w:val="00CF501F"/>
    <w:rsid w:val="00D02DBE"/>
    <w:rsid w:val="00D04C86"/>
    <w:rsid w:val="00D17F3D"/>
    <w:rsid w:val="00D23CB1"/>
    <w:rsid w:val="00D27199"/>
    <w:rsid w:val="00D33694"/>
    <w:rsid w:val="00D411DF"/>
    <w:rsid w:val="00D51458"/>
    <w:rsid w:val="00D5326B"/>
    <w:rsid w:val="00D53A16"/>
    <w:rsid w:val="00D6151F"/>
    <w:rsid w:val="00D66F3C"/>
    <w:rsid w:val="00D81555"/>
    <w:rsid w:val="00D81E84"/>
    <w:rsid w:val="00DA02DD"/>
    <w:rsid w:val="00DA19FA"/>
    <w:rsid w:val="00DA69E4"/>
    <w:rsid w:val="00DB42AD"/>
    <w:rsid w:val="00DB4DF3"/>
    <w:rsid w:val="00DB5BEA"/>
    <w:rsid w:val="00DC099A"/>
    <w:rsid w:val="00DC2024"/>
    <w:rsid w:val="00DD003C"/>
    <w:rsid w:val="00DD2BD7"/>
    <w:rsid w:val="00DD5466"/>
    <w:rsid w:val="00DD77BF"/>
    <w:rsid w:val="00DE0559"/>
    <w:rsid w:val="00DE6861"/>
    <w:rsid w:val="00DE76F1"/>
    <w:rsid w:val="00DF0C13"/>
    <w:rsid w:val="00DF17B6"/>
    <w:rsid w:val="00DF7AAF"/>
    <w:rsid w:val="00E00105"/>
    <w:rsid w:val="00E02B20"/>
    <w:rsid w:val="00E02C74"/>
    <w:rsid w:val="00E04D0C"/>
    <w:rsid w:val="00E15674"/>
    <w:rsid w:val="00E22B29"/>
    <w:rsid w:val="00E2418A"/>
    <w:rsid w:val="00E24995"/>
    <w:rsid w:val="00E30A9E"/>
    <w:rsid w:val="00E3179A"/>
    <w:rsid w:val="00E318A7"/>
    <w:rsid w:val="00E32C39"/>
    <w:rsid w:val="00E35999"/>
    <w:rsid w:val="00E40D6B"/>
    <w:rsid w:val="00E40FDC"/>
    <w:rsid w:val="00E41393"/>
    <w:rsid w:val="00E444EA"/>
    <w:rsid w:val="00E44956"/>
    <w:rsid w:val="00E4795D"/>
    <w:rsid w:val="00E528BC"/>
    <w:rsid w:val="00E53564"/>
    <w:rsid w:val="00E53F0E"/>
    <w:rsid w:val="00E63B7F"/>
    <w:rsid w:val="00E658D1"/>
    <w:rsid w:val="00E65FE8"/>
    <w:rsid w:val="00E7066E"/>
    <w:rsid w:val="00E75AAA"/>
    <w:rsid w:val="00E826E0"/>
    <w:rsid w:val="00E84B98"/>
    <w:rsid w:val="00E85314"/>
    <w:rsid w:val="00E91886"/>
    <w:rsid w:val="00E93BE0"/>
    <w:rsid w:val="00E96500"/>
    <w:rsid w:val="00E96C51"/>
    <w:rsid w:val="00EA0009"/>
    <w:rsid w:val="00EA3590"/>
    <w:rsid w:val="00EC167D"/>
    <w:rsid w:val="00EC1963"/>
    <w:rsid w:val="00EC4F17"/>
    <w:rsid w:val="00EC74CA"/>
    <w:rsid w:val="00ED051C"/>
    <w:rsid w:val="00ED0A21"/>
    <w:rsid w:val="00ED19C3"/>
    <w:rsid w:val="00ED2DBF"/>
    <w:rsid w:val="00EE5043"/>
    <w:rsid w:val="00EF40B7"/>
    <w:rsid w:val="00F06D7C"/>
    <w:rsid w:val="00F13D15"/>
    <w:rsid w:val="00F20192"/>
    <w:rsid w:val="00F20700"/>
    <w:rsid w:val="00F2102B"/>
    <w:rsid w:val="00F311F6"/>
    <w:rsid w:val="00F43BF6"/>
    <w:rsid w:val="00F44E15"/>
    <w:rsid w:val="00F45872"/>
    <w:rsid w:val="00F45D6F"/>
    <w:rsid w:val="00F472FA"/>
    <w:rsid w:val="00F50CE4"/>
    <w:rsid w:val="00F5170D"/>
    <w:rsid w:val="00F547E4"/>
    <w:rsid w:val="00F54D16"/>
    <w:rsid w:val="00F76278"/>
    <w:rsid w:val="00F81301"/>
    <w:rsid w:val="00F9010F"/>
    <w:rsid w:val="00F916AC"/>
    <w:rsid w:val="00F92F21"/>
    <w:rsid w:val="00FA7826"/>
    <w:rsid w:val="00FB34EB"/>
    <w:rsid w:val="00FC24AB"/>
    <w:rsid w:val="00FC58CD"/>
    <w:rsid w:val="00FD37B7"/>
    <w:rsid w:val="00FD6707"/>
    <w:rsid w:val="00FE45B2"/>
    <w:rsid w:val="00FE72A8"/>
    <w:rsid w:val="00FF3423"/>
    <w:rsid w:val="00FF6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B00677"/>
  <w15:docId w15:val="{021D00E3-7FA6-4BAC-8BB4-4D86FDFB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0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3E53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qFormat/>
    <w:rsid w:val="00981186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0"/>
    <w:next w:val="a0"/>
    <w:link w:val="20"/>
    <w:qFormat/>
    <w:rsid w:val="0098118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3">
    <w:name w:val="heading 3"/>
    <w:basedOn w:val="a0"/>
    <w:next w:val="a0"/>
    <w:link w:val="30"/>
    <w:qFormat/>
    <w:rsid w:val="00981186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paragraph" w:styleId="4">
    <w:name w:val="heading 4"/>
    <w:basedOn w:val="a0"/>
    <w:next w:val="a0"/>
    <w:link w:val="40"/>
    <w:qFormat/>
    <w:rsid w:val="00981186"/>
    <w:pPr>
      <w:keepNext/>
      <w:spacing w:before="240" w:after="60" w:line="240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0"/>
    <w:next w:val="a0"/>
    <w:link w:val="50"/>
    <w:qFormat/>
    <w:rsid w:val="00981186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6">
    <w:name w:val="heading 6"/>
    <w:basedOn w:val="a0"/>
    <w:next w:val="a0"/>
    <w:link w:val="60"/>
    <w:qFormat/>
    <w:rsid w:val="0098118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0"/>
    <w:next w:val="a0"/>
    <w:link w:val="70"/>
    <w:qFormat/>
    <w:rsid w:val="00981186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F3E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F311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0"/>
    <w:link w:val="a6"/>
    <w:unhideWhenUsed/>
    <w:rsid w:val="00D2719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1"/>
    <w:link w:val="a5"/>
    <w:rsid w:val="00D2719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basedOn w:val="a1"/>
    <w:unhideWhenUsed/>
    <w:rsid w:val="00B47596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A0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E2418A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lang w:eastAsia="ru-RU"/>
    </w:rPr>
  </w:style>
  <w:style w:type="paragraph" w:styleId="a8">
    <w:name w:val="Balloon Text"/>
    <w:basedOn w:val="a0"/>
    <w:link w:val="a9"/>
    <w:semiHidden/>
    <w:unhideWhenUsed/>
    <w:rsid w:val="007047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semiHidden/>
    <w:rsid w:val="0070473B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E318A7"/>
    <w:pPr>
      <w:ind w:left="720"/>
      <w:contextualSpacing/>
    </w:pPr>
  </w:style>
  <w:style w:type="paragraph" w:styleId="ab">
    <w:name w:val="footer"/>
    <w:basedOn w:val="a0"/>
    <w:link w:val="ac"/>
    <w:rsid w:val="00981186"/>
    <w:pPr>
      <w:tabs>
        <w:tab w:val="center" w:pos="4677"/>
        <w:tab w:val="right" w:pos="9355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Нижний колонтитул Знак"/>
    <w:basedOn w:val="a1"/>
    <w:link w:val="ab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header"/>
    <w:basedOn w:val="a0"/>
    <w:link w:val="ae"/>
    <w:unhideWhenUsed/>
    <w:rsid w:val="009811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1"/>
    <w:link w:val="ad"/>
    <w:rsid w:val="00981186"/>
    <w:rPr>
      <w:rFonts w:eastAsiaTheme="minorEastAsia"/>
      <w:lang w:eastAsia="ru-RU"/>
    </w:rPr>
  </w:style>
  <w:style w:type="character" w:customStyle="1" w:styleId="10">
    <w:name w:val="Заголовок 1 Знак"/>
    <w:basedOn w:val="a1"/>
    <w:link w:val="1"/>
    <w:rsid w:val="0098118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1"/>
    <w:link w:val="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9811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1"/>
    <w:link w:val="5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60">
    <w:name w:val="Заголовок 6 Знак"/>
    <w:basedOn w:val="a1"/>
    <w:link w:val="6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70">
    <w:name w:val="Заголовок 7 Знак"/>
    <w:basedOn w:val="a1"/>
    <w:link w:val="7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3"/>
    <w:semiHidden/>
    <w:rsid w:val="00981186"/>
  </w:style>
  <w:style w:type="paragraph" w:customStyle="1" w:styleId="ConsPlusCell">
    <w:name w:val="ConsPlusCell"/>
    <w:rsid w:val="0098118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Indent 2"/>
    <w:basedOn w:val="a0"/>
    <w:link w:val="22"/>
    <w:rsid w:val="00981186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9811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Цветовое выделение"/>
    <w:rsid w:val="00981186"/>
    <w:rPr>
      <w:b/>
      <w:color w:val="000080"/>
      <w:sz w:val="20"/>
    </w:rPr>
  </w:style>
  <w:style w:type="paragraph" w:styleId="af0">
    <w:name w:val="footnote text"/>
    <w:basedOn w:val="a0"/>
    <w:link w:val="af1"/>
    <w:semiHidden/>
    <w:rsid w:val="0098118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9811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2">
    <w:name w:val="Заголовок статьи"/>
    <w:basedOn w:val="a0"/>
    <w:next w:val="a0"/>
    <w:rsid w:val="00981186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0"/>
      <w:szCs w:val="20"/>
    </w:rPr>
  </w:style>
  <w:style w:type="paragraph" w:styleId="23">
    <w:name w:val="Body Text 2"/>
    <w:basedOn w:val="a0"/>
    <w:link w:val="24"/>
    <w:rsid w:val="00981186"/>
    <w:pPr>
      <w:spacing w:after="120" w:line="48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4">
    <w:name w:val="Основной текст 2 Знак"/>
    <w:basedOn w:val="a1"/>
    <w:link w:val="23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0"/>
    <w:link w:val="32"/>
    <w:rsid w:val="00981186"/>
    <w:pPr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98118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f3">
    <w:name w:val="page number"/>
    <w:rsid w:val="00981186"/>
    <w:rPr>
      <w:rFonts w:cs="Times New Roman"/>
    </w:rPr>
  </w:style>
  <w:style w:type="paragraph" w:styleId="af4">
    <w:name w:val="Body Text"/>
    <w:basedOn w:val="a0"/>
    <w:link w:val="af5"/>
    <w:rsid w:val="0098118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5">
    <w:name w:val="Основной текст Знак"/>
    <w:basedOn w:val="a1"/>
    <w:link w:val="af4"/>
    <w:rsid w:val="009811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98118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34">
    <w:name w:val="Основной текст 3 Знак"/>
    <w:basedOn w:val="a1"/>
    <w:link w:val="33"/>
    <w:rsid w:val="0098118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12">
    <w:name w:val="Без интервала1"/>
    <w:rsid w:val="00981186"/>
    <w:pPr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customStyle="1" w:styleId="Style5">
    <w:name w:val="Style5"/>
    <w:basedOn w:val="a0"/>
    <w:rsid w:val="00981186"/>
    <w:pPr>
      <w:widowControl w:val="0"/>
      <w:autoSpaceDE w:val="0"/>
      <w:autoSpaceDN w:val="0"/>
      <w:adjustRightInd w:val="0"/>
      <w:spacing w:after="0" w:line="283" w:lineRule="exact"/>
      <w:ind w:firstLine="115"/>
      <w:jc w:val="both"/>
    </w:pPr>
    <w:rPr>
      <w:rFonts w:ascii="Century Gothic" w:eastAsia="Times New Roman" w:hAnsi="Century Gothic" w:cs="Times New Roman"/>
      <w:sz w:val="28"/>
      <w:szCs w:val="24"/>
    </w:rPr>
  </w:style>
  <w:style w:type="paragraph" w:styleId="a">
    <w:name w:val="List Bullet"/>
    <w:basedOn w:val="a0"/>
    <w:rsid w:val="00981186"/>
    <w:pPr>
      <w:numPr>
        <w:numId w:val="35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3">
    <w:name w:val="toc 1"/>
    <w:basedOn w:val="a0"/>
    <w:next w:val="a0"/>
    <w:autoRedefine/>
    <w:qFormat/>
    <w:rsid w:val="00981186"/>
    <w:pPr>
      <w:spacing w:after="10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25">
    <w:name w:val="toc 2"/>
    <w:basedOn w:val="a0"/>
    <w:next w:val="a0"/>
    <w:autoRedefine/>
    <w:qFormat/>
    <w:rsid w:val="00981186"/>
    <w:pPr>
      <w:spacing w:after="100" w:line="240" w:lineRule="auto"/>
      <w:ind w:left="240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af6">
    <w:name w:val="TOC Heading"/>
    <w:basedOn w:val="1"/>
    <w:next w:val="a0"/>
    <w:qFormat/>
    <w:rsid w:val="00981186"/>
    <w:pPr>
      <w:keepNext/>
      <w:keepLines/>
      <w:autoSpaceDE/>
      <w:autoSpaceDN/>
      <w:adjustRightInd/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</w:rPr>
  </w:style>
  <w:style w:type="character" w:styleId="af7">
    <w:name w:val="Strong"/>
    <w:qFormat/>
    <w:rsid w:val="009811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01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A88E37-441E-41E3-AD8D-9E48FB8E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12</Pages>
  <Words>2524</Words>
  <Characters>14387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user-m</cp:lastModifiedBy>
  <cp:revision>5</cp:revision>
  <cp:lastPrinted>2023-02-01T11:23:00Z</cp:lastPrinted>
  <dcterms:created xsi:type="dcterms:W3CDTF">2023-04-20T09:38:00Z</dcterms:created>
  <dcterms:modified xsi:type="dcterms:W3CDTF">2023-04-21T13:35:00Z</dcterms:modified>
</cp:coreProperties>
</file>