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2C840" w14:textId="77777777" w:rsidR="00E978E9" w:rsidRPr="00E978E9" w:rsidRDefault="00E978E9" w:rsidP="00E9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8E9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7E792EE4" w14:textId="77777777" w:rsidR="00E978E9" w:rsidRPr="00E978E9" w:rsidRDefault="00E978E9" w:rsidP="00E9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8E9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0A08D38C" w14:textId="77777777" w:rsidR="00E978E9" w:rsidRPr="00E978E9" w:rsidRDefault="00E978E9" w:rsidP="00E9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A858EF" w14:textId="77777777" w:rsidR="00E978E9" w:rsidRPr="00E978E9" w:rsidRDefault="00E978E9" w:rsidP="00E9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8E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48688FB5" w14:textId="77777777" w:rsidR="00E978E9" w:rsidRPr="00E978E9" w:rsidRDefault="00E978E9" w:rsidP="00E9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5DE626" w14:textId="77777777" w:rsidR="00E978E9" w:rsidRPr="00E978E9" w:rsidRDefault="00E978E9" w:rsidP="00E9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83B03E" w14:textId="23532004" w:rsidR="00E6024E" w:rsidRPr="00E6024E" w:rsidRDefault="00E978E9" w:rsidP="00E9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8E9">
        <w:rPr>
          <w:rFonts w:ascii="Times New Roman" w:eastAsia="Times New Roman" w:hAnsi="Times New Roman" w:cs="Times New Roman"/>
          <w:b/>
          <w:sz w:val="36"/>
          <w:szCs w:val="36"/>
        </w:rPr>
        <w:t>П О С Т А Н О В Л</w:t>
      </w:r>
      <w:bookmarkStart w:id="0" w:name="_GoBack"/>
      <w:bookmarkEnd w:id="0"/>
      <w:r w:rsidRPr="00E978E9">
        <w:rPr>
          <w:rFonts w:ascii="Times New Roman" w:eastAsia="Times New Roman" w:hAnsi="Times New Roman" w:cs="Times New Roman"/>
          <w:b/>
          <w:sz w:val="36"/>
          <w:szCs w:val="36"/>
        </w:rPr>
        <w:t xml:space="preserve"> Е Н И Е</w:t>
      </w:r>
    </w:p>
    <w:p w14:paraId="44FBD220" w14:textId="311B8A3A" w:rsidR="00CA4CA0" w:rsidRPr="00CA4CA0" w:rsidRDefault="00043C66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024E">
        <w:rPr>
          <w:rFonts w:ascii="Times New Roman" w:hAnsi="Times New Roman" w:cs="Times New Roman"/>
          <w:sz w:val="28"/>
          <w:szCs w:val="28"/>
        </w:rPr>
        <w:t>31.10</w:t>
      </w:r>
      <w:r w:rsidR="002351E5">
        <w:rPr>
          <w:rFonts w:ascii="Times New Roman" w:hAnsi="Times New Roman" w:cs="Times New Roman"/>
          <w:sz w:val="28"/>
          <w:szCs w:val="28"/>
        </w:rPr>
        <w:t>.</w:t>
      </w:r>
      <w:r w:rsidR="00340755" w:rsidRPr="0019610C">
        <w:rPr>
          <w:rFonts w:ascii="Times New Roman" w:hAnsi="Times New Roman" w:cs="Times New Roman"/>
          <w:sz w:val="28"/>
          <w:szCs w:val="28"/>
        </w:rPr>
        <w:t>2023</w:t>
      </w:r>
      <w:r w:rsidR="00E04D0C" w:rsidRPr="0019610C">
        <w:rPr>
          <w:rFonts w:ascii="Times New Roman" w:hAnsi="Times New Roman" w:cs="Times New Roman"/>
          <w:sz w:val="28"/>
          <w:szCs w:val="28"/>
        </w:rPr>
        <w:t xml:space="preserve">   </w:t>
      </w:r>
      <w:r w:rsidR="00FF0342" w:rsidRPr="00196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024E">
        <w:rPr>
          <w:rFonts w:ascii="Times New Roman" w:hAnsi="Times New Roman" w:cs="Times New Roman"/>
          <w:sz w:val="28"/>
          <w:szCs w:val="28"/>
        </w:rPr>
        <w:t>1</w:t>
      </w:r>
      <w:r w:rsidR="00F85E0F">
        <w:rPr>
          <w:rFonts w:ascii="Times New Roman" w:hAnsi="Times New Roman" w:cs="Times New Roman"/>
          <w:sz w:val="28"/>
          <w:szCs w:val="28"/>
        </w:rPr>
        <w:t>4</w:t>
      </w:r>
      <w:r w:rsidR="003E1E86">
        <w:rPr>
          <w:rFonts w:ascii="Times New Roman" w:hAnsi="Times New Roman" w:cs="Times New Roman"/>
          <w:sz w:val="28"/>
          <w:szCs w:val="28"/>
        </w:rPr>
        <w:t>9</w:t>
      </w:r>
      <w:r w:rsidR="00E04D0C" w:rsidRPr="001961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30FFD67A" w:rsidR="00F311F6" w:rsidRPr="00A1076D" w:rsidRDefault="003E1E86" w:rsidP="00FC6557">
      <w:pPr>
        <w:pStyle w:val="a4"/>
        <w:ind w:right="2977"/>
        <w:jc w:val="both"/>
        <w:rPr>
          <w:sz w:val="28"/>
          <w:szCs w:val="28"/>
        </w:rPr>
      </w:pPr>
      <w:r w:rsidRPr="003E1E86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228-па </w:t>
      </w:r>
      <w:r>
        <w:rPr>
          <w:sz w:val="28"/>
          <w:szCs w:val="28"/>
        </w:rPr>
        <w:br/>
      </w:r>
      <w:r w:rsidRPr="003E1E86">
        <w:rPr>
          <w:sz w:val="28"/>
          <w:szCs w:val="28"/>
        </w:rPr>
        <w:t>«Об утверждении муниципальной программы «Благоустройство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00F7E5F9" w:rsidR="0045539C" w:rsidRPr="0045539C" w:rsidRDefault="003E1E86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6DE95" w14:textId="4E9269C1" w:rsidR="002A175F" w:rsidRPr="002A175F" w:rsidRDefault="003E1E86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23.12.2020 </w:t>
      </w:r>
      <w:r w:rsidRPr="003E1E8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228-па «Об утверждении муниципальной программы Никольского городского поселения Тосненского района Ленинградской области «Благоустройство территории Никольского городского поселения Тосненского района Ленинградской области» (далее – Постановление), изложив приложение </w:t>
      </w:r>
      <w:r w:rsidRPr="003E1E86">
        <w:rPr>
          <w:rFonts w:ascii="Times New Roman" w:eastAsia="Times New Roman" w:hAnsi="Times New Roman" w:cs="Times New Roman"/>
          <w:bCs/>
          <w:sz w:val="28"/>
          <w:szCs w:val="28"/>
        </w:rPr>
        <w:br/>
        <w:t>к Постановлению в редакции согласно приложению к настоящему постановлению.</w:t>
      </w:r>
    </w:p>
    <w:p w14:paraId="3E8D290C" w14:textId="192CD37F" w:rsidR="00E15674" w:rsidRDefault="003E1E86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Pr="003E1E86">
        <w:rPr>
          <w:rFonts w:ascii="Times New Roman" w:eastAsia="Times New Roman" w:hAnsi="Times New Roman" w:cs="Times New Roman"/>
          <w:bCs/>
          <w:sz w:val="28"/>
          <w:szCs w:val="28"/>
        </w:rPr>
        <w:t xml:space="preserve">.10.2023 </w:t>
      </w:r>
      <w:r w:rsidRPr="003E1E86">
        <w:rPr>
          <w:rFonts w:ascii="Times New Roman" w:eastAsia="Times New Roman" w:hAnsi="Times New Roman" w:cs="Times New Roman"/>
          <w:bCs/>
          <w:sz w:val="28"/>
          <w:szCs w:val="28"/>
        </w:rPr>
        <w:br/>
        <w:t>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Pr="003E1E86">
        <w:rPr>
          <w:rFonts w:ascii="Times New Roman" w:eastAsia="Times New Roman" w:hAnsi="Times New Roman" w:cs="Times New Roman"/>
          <w:bCs/>
          <w:sz w:val="28"/>
          <w:szCs w:val="28"/>
        </w:rPr>
        <w:t xml:space="preserve">-па 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 w:rsidRPr="003E1E86">
        <w:rPr>
          <w:rFonts w:ascii="Times New Roman" w:eastAsia="Times New Roman" w:hAnsi="Times New Roman" w:cs="Times New Roman"/>
          <w:bCs/>
          <w:sz w:val="28"/>
          <w:szCs w:val="28"/>
        </w:rPr>
        <w:br/>
        <w:t>№ 228-па «Об утверждении муниципальной программы Никольского городского поселения Тосненского района Ленинградской области «Благоустройство территории Никольского городского поселения Тосненского района Ленинградской области».</w:t>
      </w:r>
    </w:p>
    <w:p w14:paraId="0BE3894B" w14:textId="170998B8" w:rsidR="00772354" w:rsidRDefault="00F85E0F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0F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отдел по жилищно-коммунальному хозяйству и инженерной инфраструктуры.</w:t>
      </w:r>
    </w:p>
    <w:p w14:paraId="196B1BE8" w14:textId="203BD095" w:rsidR="00772354" w:rsidRPr="00772354" w:rsidRDefault="00912054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3C6608AD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</w:t>
      </w:r>
      <w:r w:rsidR="00FF0CD5">
        <w:rPr>
          <w:sz w:val="28"/>
          <w:szCs w:val="28"/>
        </w:rPr>
        <w:t xml:space="preserve">     </w:t>
      </w:r>
      <w:r w:rsidR="00DA02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B398E">
        <w:rPr>
          <w:sz w:val="28"/>
          <w:szCs w:val="28"/>
        </w:rPr>
        <w:t xml:space="preserve">           </w:t>
      </w:r>
      <w:r w:rsidR="006F032E">
        <w:rPr>
          <w:sz w:val="28"/>
          <w:szCs w:val="28"/>
        </w:rPr>
        <w:t>И.Н.Миронов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4115F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56C8A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1DE0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C04C1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35325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9E0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33406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3A31F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9BB17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F3E8D0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375172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3C731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18B3D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B8218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A5E4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00CFA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F7BBAE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E7E950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25921B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62F44B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A9AC61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46D856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E61F93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563D6B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7F1BBE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583B1D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E0A15F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9BB18D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42BCF5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452E18" w14:textId="77777777" w:rsidR="00905757" w:rsidRDefault="0090575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E645A0" w14:textId="77777777" w:rsidR="003E1E86" w:rsidRDefault="003E1E86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0A0422" w14:textId="77777777" w:rsidR="003E1E86" w:rsidRDefault="003E1E86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4D739B" w14:textId="77777777" w:rsidR="003E1E86" w:rsidRDefault="003E1E86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2E00F229" w:rsidR="00772354" w:rsidRPr="00611AA4" w:rsidRDefault="00410DD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Антонов М.М.</w:t>
      </w:r>
    </w:p>
    <w:p w14:paraId="5632D034" w14:textId="0002795D" w:rsidR="00A13F08" w:rsidRDefault="00912054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13F08" w:rsidSect="00FF0CD5">
          <w:pgSz w:w="11906" w:h="16838"/>
          <w:pgMar w:top="1135" w:right="566" w:bottom="1701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F85E0F">
        <w:rPr>
          <w:rFonts w:ascii="Times New Roman" w:eastAsia="Times New Roman" w:hAnsi="Times New Roman" w:cs="Times New Roman"/>
          <w:sz w:val="20"/>
          <w:szCs w:val="20"/>
        </w:rPr>
        <w:t>56-832</w:t>
      </w:r>
    </w:p>
    <w:p w14:paraId="37983CD3" w14:textId="4027C380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6622E03" w14:textId="53F728A3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12054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02D700C7" w:rsidR="00DE76F1" w:rsidRDefault="00DE76F1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6024E">
        <w:rPr>
          <w:rFonts w:ascii="Times New Roman" w:eastAsia="Times New Roman" w:hAnsi="Times New Roman" w:cs="Times New Roman"/>
          <w:sz w:val="28"/>
          <w:szCs w:val="28"/>
        </w:rPr>
        <w:t>31.10</w:t>
      </w:r>
      <w:r w:rsidR="00FF0C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0755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602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5E0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1E8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184D4AEB" w14:textId="77777777" w:rsidR="00EF6B82" w:rsidRDefault="00EF6B82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D885C" w14:textId="77777777" w:rsidR="003E1E86" w:rsidRPr="003E1E86" w:rsidRDefault="003E1E86" w:rsidP="003E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1E86">
        <w:rPr>
          <w:rFonts w:ascii="Times New Roman" w:eastAsia="Times New Roman" w:hAnsi="Times New Roman" w:cs="Times New Roman"/>
          <w:sz w:val="28"/>
          <w:szCs w:val="24"/>
        </w:rPr>
        <w:t xml:space="preserve">ПАСПОРТ </w:t>
      </w:r>
    </w:p>
    <w:p w14:paraId="52451CF1" w14:textId="77777777" w:rsidR="003E1E86" w:rsidRPr="003E1E86" w:rsidRDefault="003E1E86" w:rsidP="003E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программы Никольского городского поселения Тосненского района Ленинградской области </w:t>
      </w:r>
      <w:r w:rsidRPr="003E1E86">
        <w:rPr>
          <w:rFonts w:ascii="Times New Roman" w:eastAsia="Times New Roman" w:hAnsi="Times New Roman" w:cs="Times New Roman"/>
          <w:sz w:val="28"/>
          <w:szCs w:val="24"/>
        </w:rPr>
        <w:br/>
      </w:r>
      <w:r w:rsidRPr="003E1E86">
        <w:rPr>
          <w:rFonts w:ascii="Times New Roman" w:eastAsia="Times New Roman" w:hAnsi="Times New Roman" w:cs="Times New Roman"/>
          <w:sz w:val="28"/>
          <w:szCs w:val="28"/>
        </w:rPr>
        <w:t>«Благоустройство территории Никольского городского поселения Тосненского района Ленинградской области»</w:t>
      </w:r>
    </w:p>
    <w:p w14:paraId="40743C7E" w14:textId="77777777" w:rsidR="003E1E86" w:rsidRPr="003E1E86" w:rsidRDefault="003E1E86" w:rsidP="003E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417"/>
        <w:gridCol w:w="2520"/>
        <w:gridCol w:w="1591"/>
        <w:gridCol w:w="1985"/>
        <w:gridCol w:w="1842"/>
        <w:gridCol w:w="1843"/>
      </w:tblGrid>
      <w:tr w:rsidR="003E1E86" w:rsidRPr="003E1E86" w14:paraId="245C43F4" w14:textId="77777777" w:rsidTr="007F6B72">
        <w:trPr>
          <w:trHeight w:val="109"/>
        </w:trPr>
        <w:tc>
          <w:tcPr>
            <w:tcW w:w="4254" w:type="dxa"/>
            <w:shd w:val="clear" w:color="auto" w:fill="auto"/>
          </w:tcPr>
          <w:p w14:paraId="464179AD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417" w:type="dxa"/>
          </w:tcPr>
          <w:p w14:paraId="58E5BBC3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0061007C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2020-2026</w:t>
            </w:r>
          </w:p>
        </w:tc>
      </w:tr>
      <w:tr w:rsidR="003E1E86" w:rsidRPr="003E1E86" w14:paraId="75159E98" w14:textId="77777777" w:rsidTr="007F6B72">
        <w:trPr>
          <w:trHeight w:val="247"/>
        </w:trPr>
        <w:tc>
          <w:tcPr>
            <w:tcW w:w="4254" w:type="dxa"/>
            <w:shd w:val="clear" w:color="auto" w:fill="auto"/>
          </w:tcPr>
          <w:p w14:paraId="02A7B63F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417" w:type="dxa"/>
          </w:tcPr>
          <w:p w14:paraId="77073F23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6C0E2105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3E1E86" w:rsidRPr="003E1E86" w14:paraId="7FBDCD0F" w14:textId="77777777" w:rsidTr="007F6B72">
        <w:trPr>
          <w:trHeight w:val="109"/>
        </w:trPr>
        <w:tc>
          <w:tcPr>
            <w:tcW w:w="4254" w:type="dxa"/>
            <w:shd w:val="clear" w:color="auto" w:fill="auto"/>
          </w:tcPr>
          <w:p w14:paraId="59722F11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417" w:type="dxa"/>
          </w:tcPr>
          <w:p w14:paraId="0C849724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55A6EC23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3E1E86" w:rsidRPr="003E1E86" w14:paraId="394CAB83" w14:textId="77777777" w:rsidTr="007F6B72">
        <w:trPr>
          <w:trHeight w:val="364"/>
        </w:trPr>
        <w:tc>
          <w:tcPr>
            <w:tcW w:w="4254" w:type="dxa"/>
            <w:shd w:val="clear" w:color="auto" w:fill="auto"/>
          </w:tcPr>
          <w:p w14:paraId="2F70AA31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417" w:type="dxa"/>
          </w:tcPr>
          <w:p w14:paraId="103DE974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3231BDD7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Никольского городского поселения Тосненского района Ленинградской области </w:t>
            </w:r>
          </w:p>
        </w:tc>
      </w:tr>
      <w:tr w:rsidR="003E1E86" w:rsidRPr="003E1E86" w14:paraId="7902FE67" w14:textId="77777777" w:rsidTr="007F6B72">
        <w:trPr>
          <w:trHeight w:val="109"/>
        </w:trPr>
        <w:tc>
          <w:tcPr>
            <w:tcW w:w="4254" w:type="dxa"/>
            <w:shd w:val="clear" w:color="auto" w:fill="auto"/>
          </w:tcPr>
          <w:p w14:paraId="4D5C823A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417" w:type="dxa"/>
          </w:tcPr>
          <w:p w14:paraId="70FCC967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2CC7688F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безопасной, комфортной, эстетически привлекательной среды для проживания населения на территории Никольского городского поселения Тосненского района Ленинградской области</w:t>
            </w:r>
          </w:p>
        </w:tc>
      </w:tr>
      <w:tr w:rsidR="003E1E86" w:rsidRPr="003E1E86" w14:paraId="665FA7F5" w14:textId="77777777" w:rsidTr="007F6B72">
        <w:trPr>
          <w:trHeight w:val="109"/>
        </w:trPr>
        <w:tc>
          <w:tcPr>
            <w:tcW w:w="4254" w:type="dxa"/>
            <w:shd w:val="clear" w:color="auto" w:fill="auto"/>
          </w:tcPr>
          <w:p w14:paraId="02E6A810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417" w:type="dxa"/>
          </w:tcPr>
          <w:p w14:paraId="65CA1DFD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15ED6B40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приведение внутридворовых территорий поселения в надлежащее состояние в части состояния проезжих частей, освещенности, благоустроенности, озеленения, функциональности и безопасности среды с учетом требований современных норм и правил;</w:t>
            </w:r>
          </w:p>
          <w:p w14:paraId="503835CA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детских игровых и спортивных площадок на территории поселения; максимальное удовлетворение потребности разных возрастных групп населения в играх и занятии спортом на открытом воздухе;</w:t>
            </w:r>
          </w:p>
          <w:p w14:paraId="1774616C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санитарного и экологического состояния Никольского городского поселения Тосненского района Ленинградской области;</w:t>
            </w:r>
          </w:p>
          <w:p w14:paraId="66CA3A4F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-активизация работ по благоустройству, строительству и реконструкции систем наружного освещения улиц;</w:t>
            </w:r>
          </w:p>
          <w:p w14:paraId="772BCCE0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изменение внешнего вида территорий Никольского городского поселения Тосненского района Ленинградской области в сторону повышения эстетической привлекательности и приведения к стилистическому соответствию</w:t>
            </w:r>
          </w:p>
        </w:tc>
      </w:tr>
      <w:tr w:rsidR="003E1E86" w:rsidRPr="003E1E86" w14:paraId="5A1F8B77" w14:textId="77777777" w:rsidTr="007F6B72">
        <w:trPr>
          <w:trHeight w:val="109"/>
        </w:trPr>
        <w:tc>
          <w:tcPr>
            <w:tcW w:w="4254" w:type="dxa"/>
            <w:shd w:val="clear" w:color="auto" w:fill="auto"/>
          </w:tcPr>
          <w:p w14:paraId="7EBB4222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417" w:type="dxa"/>
          </w:tcPr>
          <w:p w14:paraId="70E51446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1F47C06F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К концу 2026 года:</w:t>
            </w:r>
          </w:p>
          <w:p w14:paraId="1EAE37AB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среды, комфортной для проживания населения, улучшение санитарного и экологического состояния поселения изменение внешнего облика поселения;</w:t>
            </w:r>
          </w:p>
          <w:p w14:paraId="1C9A70B1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уровня благоустроенности территории поселения;</w:t>
            </w:r>
          </w:p>
          <w:p w14:paraId="6BE1FA69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условий проживания населения;</w:t>
            </w:r>
          </w:p>
          <w:p w14:paraId="57506C41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площадей благоустроенных газонов, пешеходных зон, малых архитектурных форм, </w:t>
            </w:r>
          </w:p>
          <w:p w14:paraId="4355D8D9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-улучшение качества содержания территорий памятных мест Никольского городского поселения Тосненского района Ленинградской области  </w:t>
            </w:r>
          </w:p>
          <w:p w14:paraId="4F6CD180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доли обустроенных детских игровых и спортивных площадок на территории Никольского городского поселения Тосненского района Ленинградской области </w:t>
            </w:r>
          </w:p>
          <w:p w14:paraId="1CADFF15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-улучшение наружного уличного освещения территорий Никольского городского поселения Тосненского района Ленинградской области </w:t>
            </w:r>
          </w:p>
        </w:tc>
      </w:tr>
      <w:tr w:rsidR="003E1E86" w:rsidRPr="003E1E86" w14:paraId="46A3F463" w14:textId="77777777" w:rsidTr="007F6B72">
        <w:trPr>
          <w:trHeight w:val="109"/>
        </w:trPr>
        <w:tc>
          <w:tcPr>
            <w:tcW w:w="4254" w:type="dxa"/>
            <w:shd w:val="clear" w:color="auto" w:fill="auto"/>
          </w:tcPr>
          <w:p w14:paraId="07362EF9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1417" w:type="dxa"/>
          </w:tcPr>
          <w:p w14:paraId="44B4B8A9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641CF9B1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1E86" w:rsidRPr="003E1E86" w14:paraId="0499B353" w14:textId="77777777" w:rsidTr="007F6B72">
        <w:trPr>
          <w:trHeight w:val="946"/>
        </w:trPr>
        <w:tc>
          <w:tcPr>
            <w:tcW w:w="4254" w:type="dxa"/>
            <w:shd w:val="clear" w:color="auto" w:fill="auto"/>
          </w:tcPr>
          <w:p w14:paraId="1AE341D3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в рамках муниципальной программы</w:t>
            </w:r>
          </w:p>
        </w:tc>
        <w:tc>
          <w:tcPr>
            <w:tcW w:w="1417" w:type="dxa"/>
          </w:tcPr>
          <w:p w14:paraId="1B60F68C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71DF29DB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мероприятий: Осуществление мероприятий по содержанию (в том числе проектно-изыскательские работы) и развитию объектов благоустройства территории;</w:t>
            </w:r>
          </w:p>
          <w:p w14:paraId="19559DF6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мероприятий: Реализация функций в сфере обращения с отходами.</w:t>
            </w:r>
          </w:p>
        </w:tc>
      </w:tr>
      <w:tr w:rsidR="003E1E86" w:rsidRPr="003E1E86" w14:paraId="633ED980" w14:textId="77777777" w:rsidTr="007F6B72">
        <w:trPr>
          <w:trHeight w:val="131"/>
        </w:trPr>
        <w:tc>
          <w:tcPr>
            <w:tcW w:w="4254" w:type="dxa"/>
            <w:shd w:val="clear" w:color="auto" w:fill="auto"/>
          </w:tcPr>
          <w:p w14:paraId="1781192C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Финансовое обеспечение муниципальной программы - всего, в том числе по годам реализации</w:t>
            </w:r>
          </w:p>
        </w:tc>
        <w:tc>
          <w:tcPr>
            <w:tcW w:w="1417" w:type="dxa"/>
          </w:tcPr>
          <w:p w14:paraId="4EAF724B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3BC081C3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 2020-2026 годы, в том числе по годам (тыс. руб.)</w:t>
            </w:r>
          </w:p>
        </w:tc>
      </w:tr>
      <w:tr w:rsidR="003E1E86" w:rsidRPr="003E1E86" w14:paraId="7BF5B6F8" w14:textId="77777777" w:rsidTr="007F6B72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2ADE29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C2DA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E0E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D879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8E8C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05C9C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НГП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DBF03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E1E86" w:rsidRPr="003E1E86" w14:paraId="2B1B48D8" w14:textId="77777777" w:rsidTr="007F6B72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942FB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4676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0E50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41 679,97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C6D6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ED4A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293F8CB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41 047,97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1BC2D1C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1E86" w:rsidRPr="003E1E86" w14:paraId="186750C8" w14:textId="77777777" w:rsidTr="007F6B72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63D63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6A1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CC42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46 445,96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DDC9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51BF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884CB41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45 545,96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9763F4E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1E86" w:rsidRPr="003E1E86" w14:paraId="67F207B7" w14:textId="77777777" w:rsidTr="007F6B72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2BA09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B9A4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8A1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54 377,13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B2A9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5FE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10300,0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19030FD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44 077,13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3B45371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1E86" w:rsidRPr="003E1E86" w14:paraId="06F4FAD2" w14:textId="77777777" w:rsidTr="007F6B72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EE673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A3FD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156C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56 451,87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BB74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E92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5850,0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144136D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50 601,87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BAA1503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1E86" w:rsidRPr="003E1E86" w14:paraId="2763DF3D" w14:textId="77777777" w:rsidTr="007F6B72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6FEE3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37EF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433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62 228,11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E357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6023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4F30F42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58 928,11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2A13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1E86" w:rsidRPr="003E1E86" w14:paraId="52505FF0" w14:textId="77777777" w:rsidTr="007F6B72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7F3D0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56F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891F" w14:textId="1FA76B8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4 879,52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1CE9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0EC2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DE2E278" w14:textId="1C0830A1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44 879,52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70610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1E86" w:rsidRPr="003E1E86" w14:paraId="0D97E344" w14:textId="77777777" w:rsidTr="007F6B72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D6901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3E02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82E8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42 718,52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D041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1C84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54BB1B2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42 718,52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CC6EA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1E86" w:rsidRPr="003E1E86" w14:paraId="04FBA334" w14:textId="77777777" w:rsidTr="007F6B72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14:paraId="16F65C88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830F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C05" w14:textId="4F0A9BC6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348 781,08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9726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60B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20 982,00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9AA6" w14:textId="278A0795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327 799,08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A64D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14:paraId="44B0C374" w14:textId="77777777" w:rsidR="003E1E86" w:rsidRPr="003E1E86" w:rsidRDefault="003E1E86" w:rsidP="003E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C471082" w14:textId="77777777" w:rsidR="003E1E86" w:rsidRPr="003E1E86" w:rsidRDefault="003E1E86" w:rsidP="003E1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3E1E86" w:rsidRPr="003E1E86" w:rsidSect="007176D2">
          <w:pgSz w:w="16838" w:h="11906" w:orient="landscape"/>
          <w:pgMar w:top="567" w:right="1701" w:bottom="851" w:left="567" w:header="709" w:footer="709" w:gutter="0"/>
          <w:cols w:space="708"/>
          <w:docGrid w:linePitch="360"/>
        </w:sectPr>
      </w:pPr>
    </w:p>
    <w:p w14:paraId="5D511D1F" w14:textId="77777777" w:rsidR="003E1E86" w:rsidRPr="003E1E86" w:rsidRDefault="003E1E86" w:rsidP="003E1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0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6"/>
        <w:gridCol w:w="1575"/>
        <w:gridCol w:w="1735"/>
        <w:gridCol w:w="1588"/>
        <w:gridCol w:w="1593"/>
        <w:gridCol w:w="1447"/>
        <w:gridCol w:w="1592"/>
        <w:gridCol w:w="1593"/>
      </w:tblGrid>
      <w:tr w:rsidR="003E1E86" w:rsidRPr="003E1E86" w14:paraId="79843B76" w14:textId="77777777" w:rsidTr="007F6B72">
        <w:trPr>
          <w:trHeight w:val="76"/>
        </w:trPr>
        <w:tc>
          <w:tcPr>
            <w:tcW w:w="14029" w:type="dxa"/>
            <w:gridSpan w:val="8"/>
            <w:shd w:val="clear" w:color="auto" w:fill="auto"/>
          </w:tcPr>
          <w:p w14:paraId="0BD71C8F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реализации муниципальной программы </w:t>
            </w:r>
          </w:p>
          <w:p w14:paraId="566F5BCF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E1E8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Благоустройство территории Никольского городского поселения Тосненского района Ленинградской области»</w:t>
            </w:r>
            <w:r w:rsidRPr="003E1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E1E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на 2020-2021 годы</w:t>
            </w:r>
          </w:p>
          <w:p w14:paraId="09220771" w14:textId="77777777" w:rsidR="003E1E86" w:rsidRPr="003E1E86" w:rsidRDefault="003E1E86" w:rsidP="003E1E86">
            <w:pPr>
              <w:widowControl w:val="0"/>
              <w:tabs>
                <w:tab w:val="left" w:pos="315"/>
                <w:tab w:val="center" w:pos="69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E86" w:rsidRPr="003E1E86" w14:paraId="0E1AE689" w14:textId="77777777" w:rsidTr="007F6B72">
        <w:trPr>
          <w:trHeight w:val="76"/>
        </w:trPr>
        <w:tc>
          <w:tcPr>
            <w:tcW w:w="140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0EA0DA9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E86" w:rsidRPr="003E1E86" w14:paraId="07B8362E" w14:textId="77777777" w:rsidTr="007F6B72">
        <w:trPr>
          <w:trHeight w:val="183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ADCF4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B458B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7DB95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C729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3E1E86" w:rsidRPr="003E1E86" w14:paraId="23DE7D65" w14:textId="77777777" w:rsidTr="007F6B72">
        <w:trPr>
          <w:trHeight w:val="544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344B9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04805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7C75A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791E1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41178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F134B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3F0E6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бюджкеты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D7A6D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3E1E86" w:rsidRPr="003E1E86" w14:paraId="0C26CD8D" w14:textId="77777777" w:rsidTr="007F6B72">
        <w:trPr>
          <w:trHeight w:val="180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D3E58" w14:textId="77777777" w:rsidR="003E1E86" w:rsidRPr="003E1E86" w:rsidRDefault="003E1E86" w:rsidP="003E1E86">
            <w:pPr>
              <w:tabs>
                <w:tab w:val="center" w:pos="7285"/>
                <w:tab w:val="left" w:pos="111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Никольского городского поселения</w:t>
            </w:r>
          </w:p>
          <w:p w14:paraId="44CD87B7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Тосненского района Ленинградской области </w:t>
            </w: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«Благоустройство территории Никольского городского поселения</w:t>
            </w:r>
          </w:p>
          <w:p w14:paraId="1BDC57D7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Тосненского района Ленинградской области</w:t>
            </w:r>
            <w:r w:rsidRPr="003E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  <w:p w14:paraId="6F229D35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F5ECBF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823D7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D3E1BF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832EE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66F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BF39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41679,97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D1CF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E5D1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0D1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41047,97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6D1D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E1E86" w:rsidRPr="003E1E86" w14:paraId="5AD9AC35" w14:textId="77777777" w:rsidTr="007F6B72">
        <w:trPr>
          <w:trHeight w:val="1980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84FCC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A1A15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74A5B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C5DC7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46445,96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6512A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4A919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8130D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45545,96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B402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E1E86" w:rsidRPr="003E1E86" w14:paraId="3943373F" w14:textId="77777777" w:rsidTr="007F6B72">
        <w:trPr>
          <w:trHeight w:val="161"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447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1EA1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39F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4280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88 125,93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E605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062A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1 532,0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384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86 593,93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2A8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14:paraId="62AB38E9" w14:textId="77777777" w:rsidR="003E1E86" w:rsidRPr="003E1E86" w:rsidRDefault="003E1E86" w:rsidP="003E1E86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B3385B" w14:textId="77777777" w:rsidR="003E1E86" w:rsidRPr="003E1E86" w:rsidRDefault="003E1E86" w:rsidP="003E1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85E29C" w14:textId="77777777" w:rsidR="003E1E86" w:rsidRPr="003E1E86" w:rsidRDefault="003E1E86" w:rsidP="003E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535590" w14:textId="77777777" w:rsidR="003E1E86" w:rsidRPr="003E1E86" w:rsidRDefault="003E1E86" w:rsidP="003E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063574" w14:textId="77777777" w:rsidR="003E1E86" w:rsidRPr="003E1E86" w:rsidRDefault="003E1E86" w:rsidP="003E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E1E86" w:rsidRPr="003E1E86" w:rsidSect="007176D2">
          <w:footerReference w:type="default" r:id="rId8"/>
          <w:pgSz w:w="16838" w:h="11906" w:orient="landscape"/>
          <w:pgMar w:top="1134" w:right="1701" w:bottom="851" w:left="1985" w:header="709" w:footer="709" w:gutter="0"/>
          <w:cols w:space="708"/>
          <w:docGrid w:linePitch="360"/>
        </w:sectPr>
      </w:pPr>
    </w:p>
    <w:p w14:paraId="3F3D6933" w14:textId="77777777" w:rsidR="003E1E86" w:rsidRPr="003E1E86" w:rsidRDefault="003E1E86" w:rsidP="003E1E8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План реализации муниципальной программы Никольского городского поселения Тосненского района Ленинградской области </w:t>
      </w:r>
      <w:r w:rsidRPr="003E1E86">
        <w:rPr>
          <w:rFonts w:ascii="Times New Roman" w:eastAsia="Times New Roman" w:hAnsi="Times New Roman" w:cs="Times New Roman"/>
          <w:sz w:val="28"/>
          <w:szCs w:val="28"/>
        </w:rPr>
        <w:t>«Благоустройство территории Никольского городского поселения Тосненского района Ленинградской области» на 2022-2026 годы</w:t>
      </w:r>
    </w:p>
    <w:tbl>
      <w:tblPr>
        <w:tblW w:w="139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4"/>
        <w:gridCol w:w="2410"/>
        <w:gridCol w:w="1701"/>
        <w:gridCol w:w="1984"/>
        <w:gridCol w:w="1559"/>
        <w:gridCol w:w="2667"/>
      </w:tblGrid>
      <w:tr w:rsidR="003E1E86" w:rsidRPr="003E1E86" w14:paraId="1535FE27" w14:textId="77777777" w:rsidTr="007F6B72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9D00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комплексных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C9D0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0EF8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3B33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3E1E86" w:rsidRPr="003E1E86" w14:paraId="2653F6E5" w14:textId="77777777" w:rsidTr="007F6B72">
        <w:trPr>
          <w:jc w:val="center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E3DA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F930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BDB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D19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813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905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E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</w:tr>
      <w:tr w:rsidR="003E1E86" w:rsidRPr="003E1E86" w14:paraId="18BC4381" w14:textId="77777777" w:rsidTr="007F6B72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F40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F612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C1EB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2BE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314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A13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E1E86" w:rsidRPr="003E1E86" w14:paraId="05BA14B8" w14:textId="77777777" w:rsidTr="007F6B72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67539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территории Никольского городского поселения Тосненского района Ленинградской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BB884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6B42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8B81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54 377,13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D79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10 300,00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6D4F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44 077,13</w:t>
            </w:r>
          </w:p>
        </w:tc>
      </w:tr>
      <w:tr w:rsidR="003E1E86" w:rsidRPr="003E1E86" w14:paraId="544B68B8" w14:textId="77777777" w:rsidTr="007F6B72">
        <w:trPr>
          <w:trHeight w:val="241"/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97FFB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F8F4F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C58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338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56 451,87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0E0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5 850,00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992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50 601,87</w:t>
            </w:r>
          </w:p>
        </w:tc>
      </w:tr>
      <w:tr w:rsidR="003E1E86" w:rsidRPr="003E1E86" w14:paraId="11A2C041" w14:textId="77777777" w:rsidTr="007F6B72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D3D26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FC0A1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AFE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1E0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62 228,11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151A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3 300,00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6168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58 928,11</w:t>
            </w:r>
          </w:p>
        </w:tc>
      </w:tr>
      <w:tr w:rsidR="003E1E86" w:rsidRPr="003E1E86" w14:paraId="132D2176" w14:textId="77777777" w:rsidTr="007F6B72">
        <w:trPr>
          <w:trHeight w:val="271"/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63FA0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3B7F1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1B8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064" w14:textId="5A3D7EC2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44 879,52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90F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F26" w14:textId="27C26BD5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44 879,52</w:t>
            </w:r>
          </w:p>
        </w:tc>
      </w:tr>
      <w:tr w:rsidR="003E1E86" w:rsidRPr="003E1E86" w14:paraId="7109735D" w14:textId="77777777" w:rsidTr="007F6B72">
        <w:trPr>
          <w:trHeight w:val="267"/>
          <w:jc w:val="center"/>
        </w:trPr>
        <w:tc>
          <w:tcPr>
            <w:tcW w:w="3634" w:type="dxa"/>
            <w:tcBorders>
              <w:left w:val="single" w:sz="4" w:space="0" w:color="auto"/>
              <w:right w:val="single" w:sz="4" w:space="0" w:color="auto"/>
            </w:tcBorders>
          </w:tcPr>
          <w:p w14:paraId="45695860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57030AA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E922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577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42 718,52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04D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B0B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42 718,52</w:t>
            </w:r>
          </w:p>
        </w:tc>
      </w:tr>
      <w:tr w:rsidR="003E1E86" w:rsidRPr="003E1E86" w14:paraId="2D9B453B" w14:textId="77777777" w:rsidTr="007F6B72">
        <w:trPr>
          <w:trHeight w:val="205"/>
          <w:jc w:val="center"/>
        </w:trPr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A5FB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1E8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6F0" w14:textId="4E1E57FE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260 655,15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1D57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E1E86">
              <w:rPr>
                <w:rFonts w:ascii="Calibri" w:eastAsia="Times New Roman" w:hAnsi="Calibri" w:cs="Calibri"/>
                <w:b/>
              </w:rPr>
              <w:t>19 450,00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8AA" w14:textId="2C1A8C5D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241 205,15</w:t>
            </w:r>
          </w:p>
        </w:tc>
      </w:tr>
      <w:tr w:rsidR="003E1E86" w:rsidRPr="003E1E86" w14:paraId="41DA0146" w14:textId="77777777" w:rsidTr="007F6B72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BA93F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1.1. Комплекс процессных мероприятий «Осуществление мероприятий по содержанию (в том числе проектно-изыскательские работы) и развитию объектов благоустройства территории»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8B44D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C5A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133E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54 077,13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6C0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10 300,00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CCD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43 777,13</w:t>
            </w:r>
          </w:p>
        </w:tc>
      </w:tr>
      <w:tr w:rsidR="003E1E86" w:rsidRPr="003E1E86" w14:paraId="7E968158" w14:textId="77777777" w:rsidTr="007F6B72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FBB3C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EE0B6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FE2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CBCF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56 001,87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B59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5 850,00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D32F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50 151,87</w:t>
            </w:r>
          </w:p>
        </w:tc>
      </w:tr>
      <w:tr w:rsidR="003E1E86" w:rsidRPr="003E1E86" w14:paraId="17DBB9B9" w14:textId="77777777" w:rsidTr="007F6B72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D13E9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1D718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7A86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979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61 728,11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4ED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3 300,00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3E4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58 428,11</w:t>
            </w:r>
          </w:p>
        </w:tc>
      </w:tr>
      <w:tr w:rsidR="003E1E86" w:rsidRPr="003E1E86" w14:paraId="3D6167EA" w14:textId="77777777" w:rsidTr="007F6B72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0A427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663FA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8AB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2DC" w14:textId="66AB95F6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4 379,52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3A7C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9BB6" w14:textId="623E8ABE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79,52</w:t>
            </w:r>
          </w:p>
        </w:tc>
      </w:tr>
      <w:tr w:rsidR="003E1E86" w:rsidRPr="003E1E86" w14:paraId="1BEA63BC" w14:textId="77777777" w:rsidTr="007F6B72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AD5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A85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5B53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308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42 218,52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89E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5FA8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42 218,52</w:t>
            </w:r>
          </w:p>
        </w:tc>
      </w:tr>
      <w:tr w:rsidR="003E1E86" w:rsidRPr="003E1E86" w14:paraId="53FC5513" w14:textId="77777777" w:rsidTr="007F6B72">
        <w:trPr>
          <w:jc w:val="center"/>
        </w:trPr>
        <w:tc>
          <w:tcPr>
            <w:tcW w:w="7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384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E59D" w14:textId="7FB57402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258 423,15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DC0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1E86">
              <w:rPr>
                <w:rFonts w:ascii="Times New Roman" w:eastAsia="Times New Roman" w:hAnsi="Times New Roman" w:cs="Times New Roman"/>
                <w:b/>
                <w:bCs/>
              </w:rPr>
              <w:t>19 450,00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5FF0" w14:textId="594ECB3F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238 955,15</w:t>
            </w:r>
          </w:p>
        </w:tc>
      </w:tr>
      <w:tr w:rsidR="003E1E86" w:rsidRPr="003E1E86" w14:paraId="790A59A6" w14:textId="77777777" w:rsidTr="007F6B72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8A068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1.2. Комплекс процессных мероприятий «Реализация функций в сфере обращения с отходами»</w:t>
            </w:r>
          </w:p>
          <w:p w14:paraId="6D0E7BD6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B1BA93" w14:textId="77777777" w:rsidR="003E1E86" w:rsidRPr="003E1E86" w:rsidRDefault="003E1E86" w:rsidP="003E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4F80BB" w14:textId="77777777" w:rsidR="003E1E86" w:rsidRPr="003E1E86" w:rsidRDefault="003E1E86" w:rsidP="003E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0A4BEB" w14:textId="77777777" w:rsidR="003E1E86" w:rsidRPr="003E1E86" w:rsidRDefault="003E1E86" w:rsidP="003E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42E0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по жилищно-коммунальному хозяйству и инженерной инфраструктуре администрации Никольского городского поселения </w:t>
            </w: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04F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C4BD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890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C51A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3E1E86" w:rsidRPr="003E1E86" w14:paraId="29636695" w14:textId="77777777" w:rsidTr="007F6B72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E2207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C2F9A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E3D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CC4F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02B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B9EB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450,00</w:t>
            </w:r>
          </w:p>
        </w:tc>
      </w:tr>
      <w:tr w:rsidR="003E1E86" w:rsidRPr="003E1E86" w14:paraId="4D39285B" w14:textId="77777777" w:rsidTr="007F6B72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1F6B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93C0A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2240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A30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495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666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3E1E86" w:rsidRPr="003E1E86" w14:paraId="5EFA0BCA" w14:textId="77777777" w:rsidTr="007F6B72">
        <w:trPr>
          <w:trHeight w:val="155"/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E18D5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B5AD4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3A61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5A07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A0A1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B0D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3E1E86" w:rsidRPr="003E1E86" w14:paraId="5DF0C8D2" w14:textId="77777777" w:rsidTr="007F6B72">
        <w:trPr>
          <w:trHeight w:val="171"/>
          <w:jc w:val="center"/>
        </w:trPr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BD2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F4C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BF70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1ACF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38FC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7D2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E86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3E1E86" w:rsidRPr="003E1E86" w14:paraId="1D76E8B2" w14:textId="77777777" w:rsidTr="007F6B72">
        <w:trPr>
          <w:trHeight w:val="171"/>
          <w:jc w:val="center"/>
        </w:trPr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0FB4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706A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1E86">
              <w:rPr>
                <w:rFonts w:ascii="Times New Roman" w:eastAsia="Times New Roman" w:hAnsi="Times New Roman" w:cs="Times New Roman"/>
                <w:b/>
                <w:bCs/>
              </w:rPr>
              <w:t>2 250,00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6E72" w14:textId="77777777" w:rsidR="003E1E86" w:rsidRPr="003E1E86" w:rsidRDefault="003E1E86" w:rsidP="003E1E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1E8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063" w14:textId="77777777" w:rsidR="003E1E86" w:rsidRPr="003E1E86" w:rsidRDefault="003E1E86" w:rsidP="003E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1E86">
              <w:rPr>
                <w:rFonts w:ascii="Times New Roman" w:eastAsia="Times New Roman" w:hAnsi="Times New Roman" w:cs="Times New Roman"/>
                <w:b/>
                <w:bCs/>
              </w:rPr>
              <w:t>2 250,00</w:t>
            </w:r>
          </w:p>
        </w:tc>
      </w:tr>
    </w:tbl>
    <w:p w14:paraId="75C9A704" w14:textId="77777777" w:rsidR="003E1E86" w:rsidRPr="003E1E86" w:rsidRDefault="003E1E86" w:rsidP="003E1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E1E86" w:rsidRPr="003E1E86" w:rsidSect="00D57442">
          <w:pgSz w:w="16838" w:h="11906" w:orient="landscape"/>
          <w:pgMar w:top="1134" w:right="1701" w:bottom="142" w:left="1985" w:header="709" w:footer="430" w:gutter="0"/>
          <w:cols w:space="708"/>
          <w:docGrid w:linePitch="360"/>
        </w:sectPr>
      </w:pPr>
    </w:p>
    <w:p w14:paraId="541937B1" w14:textId="77777777" w:rsidR="003E1E86" w:rsidRPr="003E1E86" w:rsidRDefault="003E1E86" w:rsidP="003E1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7A6939" w14:textId="77777777" w:rsidR="003E1E86" w:rsidRPr="003E1E86" w:rsidRDefault="003E1E86" w:rsidP="003E1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23AD71" w14:textId="77777777" w:rsidR="003E1E86" w:rsidRPr="003E1E86" w:rsidRDefault="003E1E86" w:rsidP="003E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 xml:space="preserve">Сведения о целевых показателях муниципальной программы </w:t>
      </w:r>
    </w:p>
    <w:p w14:paraId="50C17395" w14:textId="77777777" w:rsidR="003E1E86" w:rsidRPr="003E1E86" w:rsidRDefault="003E1E86" w:rsidP="003E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4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418"/>
        <w:gridCol w:w="992"/>
        <w:gridCol w:w="992"/>
        <w:gridCol w:w="992"/>
        <w:gridCol w:w="851"/>
        <w:gridCol w:w="1150"/>
        <w:gridCol w:w="976"/>
        <w:gridCol w:w="976"/>
      </w:tblGrid>
      <w:tr w:rsidR="003E1E86" w:rsidRPr="003E1E86" w14:paraId="7238AFEC" w14:textId="77777777" w:rsidTr="007F6B72">
        <w:trPr>
          <w:trHeight w:val="360"/>
          <w:tblCellSpacing w:w="5" w:type="nil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C096D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267ED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9B3F5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 </w:t>
            </w: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9511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E1E86" w:rsidRPr="003E1E86" w14:paraId="17D9486A" w14:textId="77777777" w:rsidTr="007F6B72">
        <w:trPr>
          <w:trHeight w:val="2263"/>
          <w:tblCellSpacing w:w="5" w:type="nil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EF98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B43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727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687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период  </w:t>
            </w: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(2020_ год) </w:t>
            </w: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BE32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2020год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665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2021год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F8D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реализации.</w:t>
            </w:r>
          </w:p>
          <w:p w14:paraId="7ABA6C69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.2022 год.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F054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реализации 2023 год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ADD7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год реализации 2024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EFD74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Шестой год реализации </w:t>
            </w:r>
          </w:p>
          <w:p w14:paraId="0CFE17A5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  <w:p w14:paraId="0ADDD9E1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C4468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Седьмой год реализации 2026 год</w:t>
            </w:r>
          </w:p>
        </w:tc>
      </w:tr>
      <w:tr w:rsidR="003E1E86" w:rsidRPr="003E1E86" w14:paraId="2DAC6CF7" w14:textId="77777777" w:rsidTr="007F6B72">
        <w:trPr>
          <w:tblCellSpacing w:w="5" w:type="nil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D17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FC6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D0B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F16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501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C46D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401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C01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A55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306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3F20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1E86" w:rsidRPr="003E1E86" w14:paraId="0795C483" w14:textId="77777777" w:rsidTr="007F6B72">
        <w:trPr>
          <w:tblCellSpacing w:w="5" w:type="nil"/>
          <w:jc w:val="center"/>
        </w:trPr>
        <w:tc>
          <w:tcPr>
            <w:tcW w:w="135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1E5D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2BF70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14:paraId="58D6E382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территории Никольского городского поселения Тосненского района Ленинградской области»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D86E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E86" w:rsidRPr="003E1E86" w14:paraId="27E28F76" w14:textId="77777777" w:rsidTr="007F6B72">
        <w:trPr>
          <w:tblCellSpacing w:w="5" w:type="nil"/>
          <w:jc w:val="center"/>
        </w:trPr>
        <w:tc>
          <w:tcPr>
            <w:tcW w:w="135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932F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3164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E86" w:rsidRPr="003E1E86" w14:paraId="50C45E0C" w14:textId="77777777" w:rsidTr="007F6B72">
        <w:trPr>
          <w:trHeight w:val="358"/>
          <w:tblCellSpacing w:w="5" w:type="nil"/>
          <w:jc w:val="center"/>
        </w:trPr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C4E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F64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 благоустроенной территории Никольского городского поселения Тосненского района Ленинградской области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9E1D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8FC3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B6C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7ED2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2E28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95A4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7A3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97DC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9F20" w14:textId="77777777" w:rsidR="003E1E86" w:rsidRPr="003E1E86" w:rsidRDefault="003E1E86" w:rsidP="003E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14:paraId="1858E0E2" w14:textId="77777777" w:rsidR="003E1E86" w:rsidRPr="003E1E86" w:rsidRDefault="003E1E86" w:rsidP="003E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B7EE82" w14:textId="77777777" w:rsidR="003E1E86" w:rsidRPr="003E1E86" w:rsidRDefault="003E1E86" w:rsidP="003E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45B1BD" w14:textId="77777777" w:rsidR="003E1E86" w:rsidRPr="003E1E86" w:rsidRDefault="003E1E86" w:rsidP="003E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C0888F" w14:textId="77777777" w:rsidR="003E1E86" w:rsidRPr="003E1E86" w:rsidRDefault="003E1E86" w:rsidP="003E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E1E86" w:rsidRPr="003E1E86" w:rsidSect="007176D2">
          <w:pgSz w:w="16838" w:h="11906" w:orient="landscape"/>
          <w:pgMar w:top="1134" w:right="536" w:bottom="851" w:left="1985" w:header="709" w:footer="709" w:gutter="0"/>
          <w:cols w:space="708"/>
          <w:docGrid w:linePitch="360"/>
        </w:sectPr>
      </w:pPr>
    </w:p>
    <w:p w14:paraId="4843BB2D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Характеристика проблем, на решение которых направлена</w:t>
      </w:r>
    </w:p>
    <w:p w14:paraId="69709678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программа, и оценка сложившейся ситуации</w:t>
      </w:r>
    </w:p>
    <w:p w14:paraId="1F4973BB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E98341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Никольского городского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поселения, осуществляемых органами местного самоуправления, физическими и юридическими лицами.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14:paraId="1C5D48E8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В последнее время благоустройству территории поселения придается большое значение. Однако существуют факторы, сдерживающие превращение города в многофункциональный, комфортный, эстетически привлекательный город. К некоторым из них следует отнести уровень благоустройства городских территорий.</w:t>
      </w:r>
    </w:p>
    <w:p w14:paraId="41C29C29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Для создания комфортных условий проживания населения необходимо иметь хороший уровень благоустроенности жилой среды, прежде всего речь идет о дворовых пространствах жилых кварталов. На данный момент большая часть таких дворовых пространств Никольского городского поселения Тосненского района Ленинградской области находится не в лучшем состоянии в части озеленения территорий, оформления зонами отдыха и детскими площадками, функциональности и безопасности среды.</w:t>
      </w:r>
    </w:p>
    <w:p w14:paraId="61EDAD5B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Особого внимания требует уровень благоустроенности внутридворовых территорий. В ближайшее время требуется увеличить количество новых площадок, их необходимо наполнять современным, безопасным, функциональным, эстетически привлекательным игровым оборудованием. Одновременно с этим требуется ликвидировать все старые, морально устаревшие площадки, которые по своему состоянию уже не являются комфортными и безопасными для игр детей.</w:t>
      </w:r>
    </w:p>
    <w:p w14:paraId="76205B70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Для создания гармоничной архитектурно-ландшафтной среды есть потребность в современном цветочном оформлении, в установке элементов вертикального озеленения, металлического ограждения газонов, установке дополнительных скамеек, диванов и урн, малых архитектурных форм, дополнительного силового ограждения.</w:t>
      </w:r>
    </w:p>
    <w:p w14:paraId="5260E0A8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Часть городских зеленых насаждений находится в запущенном состоянии, деревья очень старые, которые необходимо удалить, деревья и кустарники нуждаются в своевременной подрезке и дополнительном уходе, также необходимо увеличивать площади зеленых насаждений.</w:t>
      </w:r>
    </w:p>
    <w:p w14:paraId="6997685E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мероприятия по благоустройству необходимо осуществлять совместно с работами по приведению внутридворовых дорог и ливневой канализации в нормативное состояние, решением вопросов недостаточности мест стоянок для личного автотранспорта во внутридворовых территориях и уличного освещения. Все эти вопросы должны решаться в комплексе, поэтому мероприятия </w:t>
      </w:r>
      <w:r w:rsidRPr="003E1E86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неразрывно связаны с мероприятиями, осуществляемыми в рамках других целевых программ поселения.</w:t>
      </w:r>
    </w:p>
    <w:p w14:paraId="708BC818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883AC7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b/>
          <w:sz w:val="28"/>
          <w:szCs w:val="28"/>
        </w:rPr>
        <w:t>Раздел 2. Приоритеты, цели и задачи муниципальной программы</w:t>
      </w:r>
    </w:p>
    <w:p w14:paraId="2E43BA16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46B701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В целях повышения социально-экономического уровня и качества жизни населения Никольского городского поселения Тосненского района Ленинградской области, в рамках реализации муниципальной программы планируется осуществить целый комплекс следующих мероприятий:</w:t>
      </w:r>
    </w:p>
    <w:p w14:paraId="6EE79979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- благоустройство внутридворовых территорий, включая работы по озеленению, реконструкции старых зеленых насаждений, обустройству мест отдыха населения, пресечению несанкционированных парковок автотранспорта, устройству пешеходного мощения;</w:t>
      </w:r>
    </w:p>
    <w:p w14:paraId="45F79764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- обустройство современных детских игровых площадок, а также площадок для занятий спортом для всех возрастных групп населения. На сегодняшний день на территории Никольского городского поселения Тосненского района Ленинградской области обустроено 50 % от необходимого количества таких площадок;</w:t>
      </w:r>
    </w:p>
    <w:p w14:paraId="4677A87A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- мероприятия по комплексному благоустройству территорий поселения, включая работы по содержанию зеленых насаждений, разбивке новых цветников, установке малых архитектурных форм и элементов вертикального озеленения, украшению улиц и площадей к праздничным мероприятиям и поддержанию бесперебойного освещения территорий поселения;</w:t>
      </w:r>
    </w:p>
    <w:p w14:paraId="77871F4B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- мероприятия по санитарной очистке территорий поселения.</w:t>
      </w:r>
    </w:p>
    <w:p w14:paraId="15C86B52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Главной целью муниципальной программы является формирование условий для безопасной, комфортной, эстетически привлекательной среды для проживания населения на территории Никольского городского поселения Тосненского района Ленинградской области.</w:t>
      </w:r>
    </w:p>
    <w:p w14:paraId="44C9F1FE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необходимо обеспечить решение следующих задач:</w:t>
      </w:r>
    </w:p>
    <w:p w14:paraId="125588E0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- приведение внутридворовых территорий поселения в надлежащий вид в части состояния проезжих частей, освещенности, благоустроенности, озеленения, функциональности и безопасности среды с учетом требований современных норм и правил;</w:t>
      </w:r>
    </w:p>
    <w:p w14:paraId="7670A68E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детских игровых и спортивных площадок на территории поселения; максимальное удовлетворение потребности разных возрастных групп населения в играх и занятии спортом на открытом воздухе;</w:t>
      </w:r>
    </w:p>
    <w:p w14:paraId="5AB283BB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- повышение уровня санитарного и экологического состояния Никольского городского поселения Тосненского района Ленинградской области;</w:t>
      </w:r>
    </w:p>
    <w:p w14:paraId="0D747760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- изменение внешнего вида территорий Никольского городского поселения Тосненского района Ленинградской области в сторону повышения эстетической привлекательности и приведения к стилистическому соответствию;</w:t>
      </w:r>
    </w:p>
    <w:p w14:paraId="48145A91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- создание отличного от повседневного, яркого и торжественного облика поселения в преддверии общественных праздников и памятных дат.</w:t>
      </w:r>
    </w:p>
    <w:p w14:paraId="4FE34B76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D2BF17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3. Ожидаемые результаты реализации программы</w:t>
      </w:r>
    </w:p>
    <w:p w14:paraId="78F9AB4C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2D6990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 к концу 2026 года указаны в паспорте муниципальной программы:</w:t>
      </w:r>
    </w:p>
    <w:p w14:paraId="723782F7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осуществляется в 2022 – 2026 годах, завершение очередного этапа - конец финансового года. </w:t>
      </w:r>
    </w:p>
    <w:p w14:paraId="56A82CC6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CA8944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b/>
          <w:sz w:val="28"/>
          <w:szCs w:val="28"/>
        </w:rPr>
        <w:t>Раздел 4. Основные мероприятия в составе муниципальной программы</w:t>
      </w:r>
    </w:p>
    <w:p w14:paraId="5100A74E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1F3E9E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4.1. Для решения задач программа включает следующие основные мероприятия:</w:t>
      </w:r>
    </w:p>
    <w:p w14:paraId="46B200B9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- комплекс процессных мероприятий «Осуществление мероприятий по содержанию (в том числе проектно-изыскательские работы) и развитию объектов благоустройства территории»;</w:t>
      </w:r>
    </w:p>
    <w:p w14:paraId="35D2A46E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- комплекс процессных мероприятий «Реализация функций в сфере обращения с отходами».</w:t>
      </w:r>
    </w:p>
    <w:p w14:paraId="6CFAE706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4.2. Обеспечение благоустройства территории Никольского городского поселения Тосненского района Ленинградской области.</w:t>
      </w:r>
    </w:p>
    <w:p w14:paraId="707DD3ED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В перечень мероприятий входят следующие виды работ:</w:t>
      </w:r>
    </w:p>
    <w:p w14:paraId="263829F4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-содержание пешеходных дорожек, площадей, улиц, проездов, муниципальных автодорог Тосненского городского поселения;</w:t>
      </w:r>
    </w:p>
    <w:p w14:paraId="53AE3D0C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-содержание улично-дорожной сети территорий индивидуальной жилой застройки;</w:t>
      </w:r>
    </w:p>
    <w:p w14:paraId="5E68D32B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- содержание детских и спортивных площадок;</w:t>
      </w:r>
    </w:p>
    <w:p w14:paraId="767A0258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-содержание зеленых насаждений (в том числе цветочное оформление и удаление аварийных деревьев);</w:t>
      </w:r>
    </w:p>
    <w:p w14:paraId="41B8CF1F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- содержание малых архитектурных форм;</w:t>
      </w:r>
    </w:p>
    <w:p w14:paraId="69EEBA7E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-содержание памятных мест и кладбищ на территории Тосненского городского поселения Тосненского района Ленинградской области;</w:t>
      </w:r>
    </w:p>
    <w:p w14:paraId="067552A3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 xml:space="preserve">-поддержание надлежащего санитарного состояния территорий, в том числе уборка мусора, вывоз несанкционированных свалок, контроль за соблюдением правил благоустройства. </w:t>
      </w:r>
    </w:p>
    <w:p w14:paraId="5DEFE90A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CC1CD1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b/>
          <w:sz w:val="28"/>
          <w:szCs w:val="28"/>
        </w:rPr>
        <w:t>Раздел 5. Ресурсное (финансовое) обеспечение муниципальной программы</w:t>
      </w:r>
    </w:p>
    <w:p w14:paraId="4C7A6540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8B349A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 xml:space="preserve">Источник финансирования мероприятий программы являются средства бюджета Никольского городского поселения Тосненского района Ленинградской области и бюджет Ленинградской области. Объем финансирования программы в 2020 – 2026 годах в разрезе основных мероприятий по годам представлен в плане основных мероприятий муниципальной программы. </w:t>
      </w:r>
    </w:p>
    <w:p w14:paraId="0D6D9E16" w14:textId="77777777" w:rsidR="003E1E86" w:rsidRPr="003E1E86" w:rsidRDefault="003E1E86" w:rsidP="003E1E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86">
        <w:rPr>
          <w:rFonts w:ascii="Times New Roman" w:eastAsia="Times New Roman" w:hAnsi="Times New Roman" w:cs="Times New Roman"/>
          <w:sz w:val="28"/>
          <w:szCs w:val="28"/>
        </w:rPr>
        <w:t>Объемы финансирования ежегодно уточняются нормативными правовыми актами.</w:t>
      </w:r>
    </w:p>
    <w:p w14:paraId="415676ED" w14:textId="77777777" w:rsidR="003E1E86" w:rsidRPr="003E1E86" w:rsidRDefault="003E1E86" w:rsidP="003E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248D85" w14:textId="77777777" w:rsidR="003E1E86" w:rsidRDefault="003E1E86" w:rsidP="001D0571">
      <w:pPr>
        <w:spacing w:after="0" w:line="240" w:lineRule="auto"/>
        <w:ind w:left="3261" w:right="-2" w:firstLine="69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E1E86" w:rsidSect="003E1E86">
      <w:pgSz w:w="11906" w:h="16838"/>
      <w:pgMar w:top="567" w:right="70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765E8" w14:textId="77777777" w:rsidR="00395062" w:rsidRDefault="00395062">
      <w:pPr>
        <w:spacing w:after="0" w:line="240" w:lineRule="auto"/>
      </w:pPr>
      <w:r>
        <w:separator/>
      </w:r>
    </w:p>
  </w:endnote>
  <w:endnote w:type="continuationSeparator" w:id="0">
    <w:p w14:paraId="3FE7CDA1" w14:textId="77777777" w:rsidR="00395062" w:rsidRDefault="003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D4022" w14:textId="77777777" w:rsidR="003E1E86" w:rsidRPr="00981186" w:rsidRDefault="003E1E86" w:rsidP="007176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F9D8F" w14:textId="77777777" w:rsidR="00395062" w:rsidRDefault="00395062">
      <w:pPr>
        <w:spacing w:after="0" w:line="240" w:lineRule="auto"/>
      </w:pPr>
      <w:r>
        <w:separator/>
      </w:r>
    </w:p>
  </w:footnote>
  <w:footnote w:type="continuationSeparator" w:id="0">
    <w:p w14:paraId="1C4A8A70" w14:textId="77777777" w:rsidR="00395062" w:rsidRDefault="0039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D7B62"/>
    <w:multiLevelType w:val="hybridMultilevel"/>
    <w:tmpl w:val="2A9AB14E"/>
    <w:lvl w:ilvl="0" w:tplc="F508E486">
      <w:numFmt w:val="bullet"/>
      <w:lvlText w:val="•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927644"/>
    <w:multiLevelType w:val="hybridMultilevel"/>
    <w:tmpl w:val="E9C2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C1776"/>
    <w:multiLevelType w:val="hybridMultilevel"/>
    <w:tmpl w:val="6E1EC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B242E8"/>
    <w:multiLevelType w:val="hybridMultilevel"/>
    <w:tmpl w:val="08282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C3169A"/>
    <w:multiLevelType w:val="hybridMultilevel"/>
    <w:tmpl w:val="9EC0A6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5438C3"/>
    <w:multiLevelType w:val="hybridMultilevel"/>
    <w:tmpl w:val="ABF69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F0635E8"/>
    <w:multiLevelType w:val="hybridMultilevel"/>
    <w:tmpl w:val="9718FB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0D63987"/>
    <w:multiLevelType w:val="hybridMultilevel"/>
    <w:tmpl w:val="6C9C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97F6C0C"/>
    <w:multiLevelType w:val="hybridMultilevel"/>
    <w:tmpl w:val="ABF6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B1069"/>
    <w:multiLevelType w:val="hybridMultilevel"/>
    <w:tmpl w:val="8D80FE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0E616A"/>
    <w:multiLevelType w:val="hybridMultilevel"/>
    <w:tmpl w:val="7E945BE0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72BF5C48"/>
    <w:multiLevelType w:val="hybridMultilevel"/>
    <w:tmpl w:val="16C4A2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5480CE6"/>
    <w:multiLevelType w:val="hybridMultilevel"/>
    <w:tmpl w:val="0A20E83A"/>
    <w:lvl w:ilvl="0" w:tplc="2BC6C0B8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6"/>
  </w:num>
  <w:num w:numId="5">
    <w:abstractNumId w:val="7"/>
  </w:num>
  <w:num w:numId="6">
    <w:abstractNumId w:val="5"/>
  </w:num>
  <w:num w:numId="7">
    <w:abstractNumId w:val="13"/>
  </w:num>
  <w:num w:numId="8">
    <w:abstractNumId w:val="3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2"/>
  </w:num>
  <w:num w:numId="15">
    <w:abstractNumId w:val="11"/>
  </w:num>
  <w:num w:numId="16">
    <w:abstractNumId w:val="1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404EC"/>
    <w:rsid w:val="00043C66"/>
    <w:rsid w:val="0004760E"/>
    <w:rsid w:val="00051370"/>
    <w:rsid w:val="00057245"/>
    <w:rsid w:val="0006091A"/>
    <w:rsid w:val="00062CE1"/>
    <w:rsid w:val="00066851"/>
    <w:rsid w:val="00066FA4"/>
    <w:rsid w:val="00075937"/>
    <w:rsid w:val="00081CDB"/>
    <w:rsid w:val="000A178C"/>
    <w:rsid w:val="000A41C0"/>
    <w:rsid w:val="000A66E1"/>
    <w:rsid w:val="000B2872"/>
    <w:rsid w:val="000B394C"/>
    <w:rsid w:val="000B4309"/>
    <w:rsid w:val="000C02F4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3E9"/>
    <w:rsid w:val="00116743"/>
    <w:rsid w:val="001210C7"/>
    <w:rsid w:val="001270A9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2BA4"/>
    <w:rsid w:val="001731E8"/>
    <w:rsid w:val="00173F89"/>
    <w:rsid w:val="00185FD1"/>
    <w:rsid w:val="00186F03"/>
    <w:rsid w:val="00195C1F"/>
    <w:rsid w:val="0019610C"/>
    <w:rsid w:val="001A5208"/>
    <w:rsid w:val="001B398E"/>
    <w:rsid w:val="001B7607"/>
    <w:rsid w:val="001C167D"/>
    <w:rsid w:val="001C35A6"/>
    <w:rsid w:val="001C574F"/>
    <w:rsid w:val="001C57A6"/>
    <w:rsid w:val="001D0571"/>
    <w:rsid w:val="001D7B06"/>
    <w:rsid w:val="001D7DA2"/>
    <w:rsid w:val="001E4014"/>
    <w:rsid w:val="001E4942"/>
    <w:rsid w:val="001E59E9"/>
    <w:rsid w:val="002010C4"/>
    <w:rsid w:val="00201295"/>
    <w:rsid w:val="002313C6"/>
    <w:rsid w:val="002351E5"/>
    <w:rsid w:val="0024149A"/>
    <w:rsid w:val="00255FF4"/>
    <w:rsid w:val="00264566"/>
    <w:rsid w:val="002664EE"/>
    <w:rsid w:val="00267DF3"/>
    <w:rsid w:val="002728B5"/>
    <w:rsid w:val="00273C78"/>
    <w:rsid w:val="00274FC3"/>
    <w:rsid w:val="00275D12"/>
    <w:rsid w:val="00281C9D"/>
    <w:rsid w:val="00283AC0"/>
    <w:rsid w:val="00283D9D"/>
    <w:rsid w:val="00287BA1"/>
    <w:rsid w:val="00292E4C"/>
    <w:rsid w:val="00294FF7"/>
    <w:rsid w:val="00296BE3"/>
    <w:rsid w:val="002A0C67"/>
    <w:rsid w:val="002A158D"/>
    <w:rsid w:val="002A175F"/>
    <w:rsid w:val="002A3D81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31900"/>
    <w:rsid w:val="00340755"/>
    <w:rsid w:val="00340B83"/>
    <w:rsid w:val="00350064"/>
    <w:rsid w:val="00352BF6"/>
    <w:rsid w:val="00361495"/>
    <w:rsid w:val="003652B5"/>
    <w:rsid w:val="00377FAB"/>
    <w:rsid w:val="0038280B"/>
    <w:rsid w:val="003833A9"/>
    <w:rsid w:val="0038507D"/>
    <w:rsid w:val="00385D69"/>
    <w:rsid w:val="00395062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D777F"/>
    <w:rsid w:val="003E1243"/>
    <w:rsid w:val="003E1E86"/>
    <w:rsid w:val="003E2879"/>
    <w:rsid w:val="003E6233"/>
    <w:rsid w:val="003E69F3"/>
    <w:rsid w:val="003F2103"/>
    <w:rsid w:val="003F3E53"/>
    <w:rsid w:val="003F785E"/>
    <w:rsid w:val="00410DD9"/>
    <w:rsid w:val="00411536"/>
    <w:rsid w:val="004167FA"/>
    <w:rsid w:val="004232DD"/>
    <w:rsid w:val="0045539C"/>
    <w:rsid w:val="004646BC"/>
    <w:rsid w:val="00464796"/>
    <w:rsid w:val="00470AFB"/>
    <w:rsid w:val="0047423B"/>
    <w:rsid w:val="00490279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0DBE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40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11AA4"/>
    <w:rsid w:val="006123BD"/>
    <w:rsid w:val="0065490E"/>
    <w:rsid w:val="00660792"/>
    <w:rsid w:val="00664CC2"/>
    <w:rsid w:val="006722DC"/>
    <w:rsid w:val="00684452"/>
    <w:rsid w:val="00696735"/>
    <w:rsid w:val="006A2466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032E"/>
    <w:rsid w:val="006F45E0"/>
    <w:rsid w:val="0070473B"/>
    <w:rsid w:val="00715D3C"/>
    <w:rsid w:val="0072761D"/>
    <w:rsid w:val="00733D39"/>
    <w:rsid w:val="007340A4"/>
    <w:rsid w:val="007351A0"/>
    <w:rsid w:val="00745101"/>
    <w:rsid w:val="00746AD0"/>
    <w:rsid w:val="00747103"/>
    <w:rsid w:val="00751366"/>
    <w:rsid w:val="007514E1"/>
    <w:rsid w:val="00754F14"/>
    <w:rsid w:val="00772354"/>
    <w:rsid w:val="0077523C"/>
    <w:rsid w:val="00776D5E"/>
    <w:rsid w:val="00781DC0"/>
    <w:rsid w:val="0078503A"/>
    <w:rsid w:val="00787204"/>
    <w:rsid w:val="00791715"/>
    <w:rsid w:val="007B3B3E"/>
    <w:rsid w:val="007B5002"/>
    <w:rsid w:val="007C511D"/>
    <w:rsid w:val="007C5283"/>
    <w:rsid w:val="007C7E31"/>
    <w:rsid w:val="007D22DD"/>
    <w:rsid w:val="007E28EE"/>
    <w:rsid w:val="007F0841"/>
    <w:rsid w:val="007F1ECE"/>
    <w:rsid w:val="008007FA"/>
    <w:rsid w:val="00800C31"/>
    <w:rsid w:val="0080122B"/>
    <w:rsid w:val="008157BB"/>
    <w:rsid w:val="0081742F"/>
    <w:rsid w:val="00822C74"/>
    <w:rsid w:val="008246F5"/>
    <w:rsid w:val="008274A2"/>
    <w:rsid w:val="00832F69"/>
    <w:rsid w:val="008372F7"/>
    <w:rsid w:val="00840363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5757"/>
    <w:rsid w:val="009061A2"/>
    <w:rsid w:val="0090706B"/>
    <w:rsid w:val="00912054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033B"/>
    <w:rsid w:val="009420A6"/>
    <w:rsid w:val="00947176"/>
    <w:rsid w:val="00956AF2"/>
    <w:rsid w:val="00960252"/>
    <w:rsid w:val="0096270D"/>
    <w:rsid w:val="00963E7C"/>
    <w:rsid w:val="00963E9B"/>
    <w:rsid w:val="00966AE1"/>
    <w:rsid w:val="00971A2D"/>
    <w:rsid w:val="009748CF"/>
    <w:rsid w:val="00975D37"/>
    <w:rsid w:val="0097675E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3E7"/>
    <w:rsid w:val="00A1076D"/>
    <w:rsid w:val="00A13F08"/>
    <w:rsid w:val="00A22B16"/>
    <w:rsid w:val="00A24DD1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B7E8E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4D0A"/>
    <w:rsid w:val="00B172F5"/>
    <w:rsid w:val="00B179A3"/>
    <w:rsid w:val="00B267D7"/>
    <w:rsid w:val="00B47596"/>
    <w:rsid w:val="00B50932"/>
    <w:rsid w:val="00B50AB4"/>
    <w:rsid w:val="00B516D0"/>
    <w:rsid w:val="00B51B84"/>
    <w:rsid w:val="00B5261C"/>
    <w:rsid w:val="00B61C5B"/>
    <w:rsid w:val="00B637FD"/>
    <w:rsid w:val="00B64CF3"/>
    <w:rsid w:val="00B755FE"/>
    <w:rsid w:val="00B87142"/>
    <w:rsid w:val="00BA4BE9"/>
    <w:rsid w:val="00BA7FFB"/>
    <w:rsid w:val="00BB460C"/>
    <w:rsid w:val="00BC3581"/>
    <w:rsid w:val="00BC3E15"/>
    <w:rsid w:val="00BD6071"/>
    <w:rsid w:val="00BE324A"/>
    <w:rsid w:val="00BE36E2"/>
    <w:rsid w:val="00BE49C7"/>
    <w:rsid w:val="00BE7CFA"/>
    <w:rsid w:val="00BF6F10"/>
    <w:rsid w:val="00C05B36"/>
    <w:rsid w:val="00C1072C"/>
    <w:rsid w:val="00C10F06"/>
    <w:rsid w:val="00C13F58"/>
    <w:rsid w:val="00C14131"/>
    <w:rsid w:val="00C16CBE"/>
    <w:rsid w:val="00C25DA8"/>
    <w:rsid w:val="00C27827"/>
    <w:rsid w:val="00C313A3"/>
    <w:rsid w:val="00C33717"/>
    <w:rsid w:val="00C37230"/>
    <w:rsid w:val="00C4087C"/>
    <w:rsid w:val="00C42F27"/>
    <w:rsid w:val="00C44D74"/>
    <w:rsid w:val="00C46B3B"/>
    <w:rsid w:val="00C52151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0147"/>
    <w:rsid w:val="00CD4F4E"/>
    <w:rsid w:val="00CE08E3"/>
    <w:rsid w:val="00CE20F2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96950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0C4A"/>
    <w:rsid w:val="00DD2BD7"/>
    <w:rsid w:val="00DD312B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07FCC"/>
    <w:rsid w:val="00E1129D"/>
    <w:rsid w:val="00E15674"/>
    <w:rsid w:val="00E22B29"/>
    <w:rsid w:val="00E238DA"/>
    <w:rsid w:val="00E23F0A"/>
    <w:rsid w:val="00E2418A"/>
    <w:rsid w:val="00E24995"/>
    <w:rsid w:val="00E30589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55772"/>
    <w:rsid w:val="00E6024E"/>
    <w:rsid w:val="00E63B7F"/>
    <w:rsid w:val="00E658D1"/>
    <w:rsid w:val="00E65FE8"/>
    <w:rsid w:val="00E7066E"/>
    <w:rsid w:val="00E75AAA"/>
    <w:rsid w:val="00E826E0"/>
    <w:rsid w:val="00E849C0"/>
    <w:rsid w:val="00E84B98"/>
    <w:rsid w:val="00E85314"/>
    <w:rsid w:val="00E91886"/>
    <w:rsid w:val="00E93129"/>
    <w:rsid w:val="00E93BE0"/>
    <w:rsid w:val="00E96500"/>
    <w:rsid w:val="00E96C51"/>
    <w:rsid w:val="00E978E9"/>
    <w:rsid w:val="00EA3590"/>
    <w:rsid w:val="00EC167D"/>
    <w:rsid w:val="00EC1963"/>
    <w:rsid w:val="00EC4F17"/>
    <w:rsid w:val="00EC74CA"/>
    <w:rsid w:val="00ED051C"/>
    <w:rsid w:val="00ED19C3"/>
    <w:rsid w:val="00ED2DBF"/>
    <w:rsid w:val="00ED7070"/>
    <w:rsid w:val="00EE4C39"/>
    <w:rsid w:val="00EE7017"/>
    <w:rsid w:val="00EF40B7"/>
    <w:rsid w:val="00EF6B82"/>
    <w:rsid w:val="00F06D7C"/>
    <w:rsid w:val="00F13D15"/>
    <w:rsid w:val="00F20192"/>
    <w:rsid w:val="00F20700"/>
    <w:rsid w:val="00F20C64"/>
    <w:rsid w:val="00F2102B"/>
    <w:rsid w:val="00F311F6"/>
    <w:rsid w:val="00F43BF6"/>
    <w:rsid w:val="00F45872"/>
    <w:rsid w:val="00F45D6F"/>
    <w:rsid w:val="00F4601B"/>
    <w:rsid w:val="00F472FA"/>
    <w:rsid w:val="00F47AD6"/>
    <w:rsid w:val="00F50CE4"/>
    <w:rsid w:val="00F5170D"/>
    <w:rsid w:val="00F51D57"/>
    <w:rsid w:val="00F5327F"/>
    <w:rsid w:val="00F547E4"/>
    <w:rsid w:val="00F547E6"/>
    <w:rsid w:val="00F54D16"/>
    <w:rsid w:val="00F734D8"/>
    <w:rsid w:val="00F76278"/>
    <w:rsid w:val="00F81301"/>
    <w:rsid w:val="00F85E0F"/>
    <w:rsid w:val="00F9010F"/>
    <w:rsid w:val="00F916AC"/>
    <w:rsid w:val="00F92A33"/>
    <w:rsid w:val="00F92F21"/>
    <w:rsid w:val="00FA7826"/>
    <w:rsid w:val="00FC24AB"/>
    <w:rsid w:val="00FC435B"/>
    <w:rsid w:val="00FC58CD"/>
    <w:rsid w:val="00FC6557"/>
    <w:rsid w:val="00FD2459"/>
    <w:rsid w:val="00FD37B7"/>
    <w:rsid w:val="00FD6707"/>
    <w:rsid w:val="00FE45B2"/>
    <w:rsid w:val="00FE72A8"/>
    <w:rsid w:val="00FF0342"/>
    <w:rsid w:val="00FF0CD5"/>
    <w:rsid w:val="00FF3423"/>
    <w:rsid w:val="00FF665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557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E557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E557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E5577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577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E5577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E5577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E318A7"/>
    <w:pPr>
      <w:ind w:left="720"/>
      <w:contextualSpacing/>
    </w:pPr>
  </w:style>
  <w:style w:type="paragraph" w:styleId="ac">
    <w:name w:val="header"/>
    <w:basedOn w:val="a0"/>
    <w:link w:val="ad"/>
    <w:uiPriority w:val="99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DD0C4A"/>
  </w:style>
  <w:style w:type="paragraph" w:customStyle="1" w:styleId="ConsNonformat">
    <w:name w:val="ConsNonformat"/>
    <w:rsid w:val="00DD0C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0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0">
    <w:name w:val="Table Grid"/>
    <w:basedOn w:val="a2"/>
    <w:uiPriority w:val="59"/>
    <w:rsid w:val="00DD0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iPriority w:val="99"/>
    <w:unhideWhenUsed/>
    <w:rsid w:val="00DD0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DD0C4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DD0C4A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557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557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21">
    <w:name w:val="Нет списка2"/>
    <w:next w:val="a3"/>
    <w:semiHidden/>
    <w:rsid w:val="00E55772"/>
  </w:style>
  <w:style w:type="numbering" w:customStyle="1" w:styleId="110">
    <w:name w:val="Нет списка11"/>
    <w:next w:val="a3"/>
    <w:uiPriority w:val="99"/>
    <w:semiHidden/>
    <w:unhideWhenUsed/>
    <w:rsid w:val="00E55772"/>
  </w:style>
  <w:style w:type="character" w:customStyle="1" w:styleId="12">
    <w:name w:val="Гиперссылка1"/>
    <w:uiPriority w:val="99"/>
    <w:unhideWhenUsed/>
    <w:rsid w:val="00E55772"/>
    <w:rPr>
      <w:color w:val="0000FF"/>
      <w:u w:val="single"/>
    </w:rPr>
  </w:style>
  <w:style w:type="numbering" w:customStyle="1" w:styleId="111">
    <w:name w:val="Нет списка111"/>
    <w:next w:val="a3"/>
    <w:semiHidden/>
    <w:rsid w:val="00E55772"/>
  </w:style>
  <w:style w:type="paragraph" w:customStyle="1" w:styleId="ConsPlusCell">
    <w:name w:val="ConsPlusCell"/>
    <w:rsid w:val="00E557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E557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557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Цветовое выделение"/>
    <w:rsid w:val="00E55772"/>
    <w:rPr>
      <w:b/>
      <w:color w:val="000080"/>
      <w:sz w:val="20"/>
    </w:rPr>
  </w:style>
  <w:style w:type="paragraph" w:customStyle="1" w:styleId="af5">
    <w:name w:val="Заголовок статьи"/>
    <w:basedOn w:val="a0"/>
    <w:next w:val="a0"/>
    <w:rsid w:val="00E5577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4">
    <w:name w:val="Body Text 2"/>
    <w:basedOn w:val="a0"/>
    <w:link w:val="25"/>
    <w:rsid w:val="00E55772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1"/>
    <w:link w:val="24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E5577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557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rsid w:val="00E55772"/>
    <w:rPr>
      <w:rFonts w:cs="Times New Roman"/>
    </w:rPr>
  </w:style>
  <w:style w:type="paragraph" w:styleId="af7">
    <w:name w:val="Body Text"/>
    <w:aliases w:val="Основной текст Знак Знак,bt"/>
    <w:basedOn w:val="a0"/>
    <w:link w:val="af8"/>
    <w:uiPriority w:val="99"/>
    <w:rsid w:val="00E55772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aliases w:val="Основной текст Знак Знак Знак,bt Знак"/>
    <w:basedOn w:val="a1"/>
    <w:link w:val="af7"/>
    <w:uiPriority w:val="99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E557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3">
    <w:name w:val="Без интервала1"/>
    <w:rsid w:val="00E5577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E55772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E55772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0"/>
    <w:next w:val="a0"/>
    <w:autoRedefine/>
    <w:qFormat/>
    <w:rsid w:val="00E55772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6">
    <w:name w:val="toc 2"/>
    <w:basedOn w:val="a0"/>
    <w:next w:val="a0"/>
    <w:autoRedefine/>
    <w:qFormat/>
    <w:rsid w:val="00E55772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TOC Heading"/>
    <w:basedOn w:val="1"/>
    <w:next w:val="a0"/>
    <w:qFormat/>
    <w:rsid w:val="00E5577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a">
    <w:name w:val="Strong"/>
    <w:qFormat/>
    <w:rsid w:val="00E55772"/>
    <w:rPr>
      <w:b/>
      <w:bCs/>
    </w:rPr>
  </w:style>
  <w:style w:type="numbering" w:customStyle="1" w:styleId="210">
    <w:name w:val="Нет списка21"/>
    <w:next w:val="a3"/>
    <w:semiHidden/>
    <w:rsid w:val="00E55772"/>
  </w:style>
  <w:style w:type="numbering" w:customStyle="1" w:styleId="1111">
    <w:name w:val="Нет списка1111"/>
    <w:next w:val="a3"/>
    <w:uiPriority w:val="99"/>
    <w:semiHidden/>
    <w:rsid w:val="00E55772"/>
  </w:style>
  <w:style w:type="paragraph" w:customStyle="1" w:styleId="15">
    <w:name w:val="Абзац списка1"/>
    <w:basedOn w:val="a0"/>
    <w:link w:val="ListParagraphChar"/>
    <w:qFormat/>
    <w:rsid w:val="00E5577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15"/>
    <w:locked/>
    <w:rsid w:val="00E55772"/>
    <w:rPr>
      <w:rFonts w:ascii="Calibri" w:eastAsia="Calibri" w:hAnsi="Calibri" w:cs="Calibri"/>
    </w:rPr>
  </w:style>
  <w:style w:type="character" w:customStyle="1" w:styleId="afb">
    <w:name w:val="Основной текст_"/>
    <w:link w:val="16"/>
    <w:locked/>
    <w:rsid w:val="00E55772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b"/>
    <w:rsid w:val="00E55772"/>
    <w:pPr>
      <w:shd w:val="clear" w:color="auto" w:fill="FFFFFF"/>
      <w:spacing w:after="420" w:line="240" w:lineRule="atLeast"/>
    </w:pPr>
    <w:rPr>
      <w:rFonts w:eastAsiaTheme="minorHAnsi"/>
      <w:sz w:val="27"/>
      <w:szCs w:val="27"/>
      <w:shd w:val="clear" w:color="auto" w:fill="FFFFFF"/>
      <w:lang w:eastAsia="en-US"/>
    </w:rPr>
  </w:style>
  <w:style w:type="paragraph" w:customStyle="1" w:styleId="afc">
    <w:name w:val="Стиль"/>
    <w:rsid w:val="00E5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сновной текст2"/>
    <w:basedOn w:val="a0"/>
    <w:rsid w:val="00E55772"/>
    <w:pPr>
      <w:shd w:val="clear" w:color="auto" w:fill="FFFFFF"/>
      <w:spacing w:before="360" w:after="3660" w:line="322" w:lineRule="exact"/>
    </w:pPr>
    <w:rPr>
      <w:rFonts w:ascii="Times New Roman" w:eastAsia="Arial Unicode MS" w:hAnsi="Times New Roman" w:cs="Times New Roman"/>
      <w:color w:val="000000"/>
      <w:sz w:val="27"/>
      <w:szCs w:val="27"/>
    </w:rPr>
  </w:style>
  <w:style w:type="character" w:customStyle="1" w:styleId="28">
    <w:name w:val="Основной текст (2)_"/>
    <w:link w:val="29"/>
    <w:rsid w:val="00E55772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55772"/>
    <w:pPr>
      <w:shd w:val="clear" w:color="auto" w:fill="FFFFFF"/>
      <w:spacing w:after="0" w:line="317" w:lineRule="exact"/>
      <w:jc w:val="center"/>
    </w:pPr>
    <w:rPr>
      <w:rFonts w:eastAsiaTheme="minorHAnsi"/>
      <w:b/>
      <w:bCs/>
      <w:sz w:val="27"/>
      <w:szCs w:val="27"/>
      <w:shd w:val="clear" w:color="auto" w:fill="FFFFFF"/>
      <w:lang w:eastAsia="en-US"/>
    </w:rPr>
  </w:style>
  <w:style w:type="paragraph" w:styleId="afd">
    <w:name w:val="annotation text"/>
    <w:basedOn w:val="a0"/>
    <w:link w:val="afe"/>
    <w:uiPriority w:val="99"/>
    <w:rsid w:val="00E55772"/>
    <w:pPr>
      <w:spacing w:after="16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E55772"/>
    <w:rPr>
      <w:rFonts w:ascii="Calibri" w:eastAsia="Times New Roman" w:hAnsi="Calibri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rsid w:val="00E5577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55772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1">
    <w:name w:val="Знак"/>
    <w:basedOn w:val="a0"/>
    <w:rsid w:val="00E557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7">
    <w:name w:val="Сетка таблицы1"/>
    <w:basedOn w:val="a2"/>
    <w:next w:val="af0"/>
    <w:uiPriority w:val="39"/>
    <w:rsid w:val="00E557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E55772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55772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paragraph" w:styleId="aff2">
    <w:name w:val="Normal (Web)"/>
    <w:basedOn w:val="a0"/>
    <w:uiPriority w:val="99"/>
    <w:unhideWhenUsed/>
    <w:rsid w:val="00E5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rsid w:val="00E55772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E557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5577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1">
    <w:name w:val="Style1"/>
    <w:basedOn w:val="a0"/>
    <w:uiPriority w:val="99"/>
    <w:rsid w:val="00E55772"/>
    <w:pPr>
      <w:widowControl w:val="0"/>
      <w:suppressAutoHyphens/>
      <w:spacing w:after="0" w:line="301" w:lineRule="exact"/>
      <w:jc w:val="center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2">
    <w:name w:val="Style2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printj">
    <w:name w:val="printj"/>
    <w:basedOn w:val="a0"/>
    <w:rsid w:val="00E557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0"/>
    <w:rsid w:val="00E557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7">
    <w:name w:val="Основной текст (3) + Не полужирный;Не курсив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Не полужирный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E55772"/>
  </w:style>
  <w:style w:type="character" w:customStyle="1" w:styleId="0pt2">
    <w:name w:val="Основной текст + Курсив;Интервал 0 pt2"/>
    <w:rsid w:val="00E55772"/>
  </w:style>
  <w:style w:type="character" w:customStyle="1" w:styleId="0pt1">
    <w:name w:val="Основной текст + Курсив;Интервал 0 pt1"/>
    <w:rsid w:val="00E55772"/>
  </w:style>
  <w:style w:type="character" w:customStyle="1" w:styleId="85pt0pt">
    <w:name w:val="Основной текст + 8;5 pt;Курсив;Интервал 0 pt"/>
    <w:rsid w:val="00E55772"/>
  </w:style>
  <w:style w:type="character" w:customStyle="1" w:styleId="85pt0pt0">
    <w:name w:val="Основной текст + 8;5 pt;Интервал 0 pt"/>
    <w:rsid w:val="00E55772"/>
  </w:style>
  <w:style w:type="character" w:customStyle="1" w:styleId="Exact">
    <w:name w:val="Основной текст Exact"/>
    <w:rsid w:val="00E55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rsid w:val="00E55772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4pt">
    <w:name w:val="Основной текст (4) + Интервал 4 pt"/>
    <w:rsid w:val="00E55772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0pt1">
    <w:name w:val="Основной текст (4) + Не курсив;Интервал 0 pt1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link w:val="510"/>
    <w:rsid w:val="00E55772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E55772"/>
  </w:style>
  <w:style w:type="character" w:customStyle="1" w:styleId="52">
    <w:name w:val="Основной текст (5)"/>
    <w:rsid w:val="00E55772"/>
  </w:style>
  <w:style w:type="character" w:customStyle="1" w:styleId="4pt">
    <w:name w:val="Основной текст + Курсив;Интервал 4 pt"/>
    <w:rsid w:val="00E55772"/>
  </w:style>
  <w:style w:type="character" w:customStyle="1" w:styleId="61">
    <w:name w:val="Основной текст (6)_"/>
    <w:link w:val="610"/>
    <w:rsid w:val="00E55772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E557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62">
    <w:name w:val="Основной текст (6)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620">
    <w:name w:val="Основной текст (6)2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E55772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E55772"/>
  </w:style>
  <w:style w:type="character" w:customStyle="1" w:styleId="10pt0pt0">
    <w:name w:val="Основной текст + 10 pt;Курсив;Интервал 0 pt"/>
    <w:rsid w:val="00E55772"/>
  </w:style>
  <w:style w:type="character" w:customStyle="1" w:styleId="Constantia13pt0pt">
    <w:name w:val="Основной текст + Constantia;13 pt;Интервал 0 pt"/>
    <w:rsid w:val="00E55772"/>
  </w:style>
  <w:style w:type="character" w:customStyle="1" w:styleId="Constantia13pt0pt1">
    <w:name w:val="Основной текст + Constantia;13 pt;Интервал 0 pt1"/>
    <w:rsid w:val="00E55772"/>
  </w:style>
  <w:style w:type="character" w:customStyle="1" w:styleId="-1pt">
    <w:name w:val="Основной текст + Курсив;Интервал -1 pt"/>
    <w:rsid w:val="00E55772"/>
  </w:style>
  <w:style w:type="character" w:customStyle="1" w:styleId="aff4">
    <w:name w:val="Подпись к таблице_"/>
    <w:link w:val="aff5"/>
    <w:rsid w:val="00E55772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E55772"/>
  </w:style>
  <w:style w:type="character" w:customStyle="1" w:styleId="39">
    <w:name w:val="Основной текст3"/>
    <w:rsid w:val="00E55772"/>
  </w:style>
  <w:style w:type="paragraph" w:customStyle="1" w:styleId="312">
    <w:name w:val="Основной текст (3)1"/>
    <w:basedOn w:val="a0"/>
    <w:rsid w:val="00E5577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  <w:lang w:bidi="ru-RU"/>
    </w:rPr>
  </w:style>
  <w:style w:type="paragraph" w:customStyle="1" w:styleId="43">
    <w:name w:val="Основной текст4"/>
    <w:basedOn w:val="a0"/>
    <w:rsid w:val="00E55772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paragraph" w:customStyle="1" w:styleId="42">
    <w:name w:val="Основной текст (4)"/>
    <w:basedOn w:val="a0"/>
    <w:link w:val="41"/>
    <w:rsid w:val="00E55772"/>
    <w:pPr>
      <w:widowControl w:val="0"/>
      <w:shd w:val="clear" w:color="auto" w:fill="FFFFFF"/>
      <w:spacing w:after="120" w:line="0" w:lineRule="atLeast"/>
    </w:pPr>
    <w:rPr>
      <w:rFonts w:eastAsiaTheme="minorHAnsi"/>
      <w:i/>
      <w:iCs/>
      <w:lang w:val="en-US" w:eastAsia="en-US" w:bidi="en-US"/>
    </w:rPr>
  </w:style>
  <w:style w:type="paragraph" w:customStyle="1" w:styleId="510">
    <w:name w:val="Основной текст (5)1"/>
    <w:basedOn w:val="a0"/>
    <w:link w:val="51"/>
    <w:rsid w:val="00E55772"/>
    <w:pPr>
      <w:widowControl w:val="0"/>
      <w:shd w:val="clear" w:color="auto" w:fill="FFFFFF"/>
      <w:spacing w:after="600" w:line="313" w:lineRule="exact"/>
    </w:pPr>
    <w:rPr>
      <w:rFonts w:eastAsiaTheme="minorHAnsi"/>
      <w:spacing w:val="10"/>
      <w:sz w:val="26"/>
      <w:szCs w:val="26"/>
      <w:lang w:eastAsia="en-US"/>
    </w:rPr>
  </w:style>
  <w:style w:type="paragraph" w:customStyle="1" w:styleId="610">
    <w:name w:val="Основной текст (6)1"/>
    <w:basedOn w:val="a0"/>
    <w:link w:val="61"/>
    <w:rsid w:val="00E55772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72">
    <w:name w:val="Основной текст (7)"/>
    <w:basedOn w:val="a0"/>
    <w:link w:val="71"/>
    <w:rsid w:val="00E55772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  <w:lang w:eastAsia="en-US"/>
    </w:rPr>
  </w:style>
  <w:style w:type="paragraph" w:customStyle="1" w:styleId="aff5">
    <w:name w:val="Подпись к таблице"/>
    <w:basedOn w:val="a0"/>
    <w:link w:val="aff4"/>
    <w:rsid w:val="00E55772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pacing w:val="20"/>
      <w:lang w:eastAsia="en-US"/>
    </w:rPr>
  </w:style>
  <w:style w:type="character" w:customStyle="1" w:styleId="aff6">
    <w:name w:val="Заголовок Знак"/>
    <w:rsid w:val="00E55772"/>
    <w:rPr>
      <w:b/>
      <w:sz w:val="28"/>
    </w:rPr>
  </w:style>
  <w:style w:type="character" w:customStyle="1" w:styleId="apple-converted-space">
    <w:name w:val="apple-converted-space"/>
    <w:rsid w:val="00E55772"/>
  </w:style>
  <w:style w:type="character" w:customStyle="1" w:styleId="extrafieldsname">
    <w:name w:val="extra_fields_name"/>
    <w:rsid w:val="00E55772"/>
  </w:style>
  <w:style w:type="character" w:customStyle="1" w:styleId="extrafieldsvalue">
    <w:name w:val="extra_fields_value"/>
    <w:rsid w:val="00E55772"/>
  </w:style>
  <w:style w:type="paragraph" w:styleId="aff7">
    <w:name w:val="Title"/>
    <w:basedOn w:val="a0"/>
    <w:next w:val="a0"/>
    <w:link w:val="aff8"/>
    <w:qFormat/>
    <w:rsid w:val="00E5577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8">
    <w:name w:val="Название Знак"/>
    <w:basedOn w:val="a1"/>
    <w:link w:val="aff7"/>
    <w:rsid w:val="00E5577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8">
    <w:name w:val="Текст примечания Знак1"/>
    <w:uiPriority w:val="99"/>
    <w:semiHidden/>
    <w:rsid w:val="00E55772"/>
    <w:rPr>
      <w:sz w:val="20"/>
      <w:szCs w:val="20"/>
    </w:rPr>
  </w:style>
  <w:style w:type="character" w:customStyle="1" w:styleId="19">
    <w:name w:val="Верхний колонтитул Знак1"/>
    <w:uiPriority w:val="99"/>
    <w:semiHidden/>
    <w:rsid w:val="00E55772"/>
  </w:style>
  <w:style w:type="character" w:customStyle="1" w:styleId="1a">
    <w:name w:val="Нижний колонтитул Знак1"/>
    <w:uiPriority w:val="99"/>
    <w:semiHidden/>
    <w:rsid w:val="00E55772"/>
  </w:style>
  <w:style w:type="character" w:customStyle="1" w:styleId="1b">
    <w:name w:val="Основной текст Знак1"/>
    <w:uiPriority w:val="99"/>
    <w:semiHidden/>
    <w:rsid w:val="00E55772"/>
  </w:style>
  <w:style w:type="character" w:customStyle="1" w:styleId="1c">
    <w:name w:val="Основной текст с отступом Знак1"/>
    <w:uiPriority w:val="99"/>
    <w:rsid w:val="00E55772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E55772"/>
  </w:style>
  <w:style w:type="character" w:customStyle="1" w:styleId="aff9">
    <w:name w:val="Текст Знак"/>
    <w:link w:val="affa"/>
    <w:uiPriority w:val="99"/>
    <w:rsid w:val="00E55772"/>
    <w:rPr>
      <w:rFonts w:ascii="Courier New" w:hAnsi="Courier New"/>
    </w:rPr>
  </w:style>
  <w:style w:type="paragraph" w:customStyle="1" w:styleId="1d">
    <w:name w:val="Текст1"/>
    <w:basedOn w:val="a0"/>
    <w:next w:val="affa"/>
    <w:uiPriority w:val="99"/>
    <w:unhideWhenUsed/>
    <w:rsid w:val="00E55772"/>
    <w:pPr>
      <w:spacing w:after="0" w:line="240" w:lineRule="auto"/>
    </w:pPr>
    <w:rPr>
      <w:rFonts w:ascii="Courier New" w:eastAsia="Calibri" w:hAnsi="Courier New" w:cs="Times New Roman"/>
      <w:lang w:eastAsia="en-US"/>
    </w:rPr>
  </w:style>
  <w:style w:type="character" w:customStyle="1" w:styleId="1e">
    <w:name w:val="Текст Знак1"/>
    <w:uiPriority w:val="99"/>
    <w:rsid w:val="00E5577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">
    <w:name w:val="Тема примечания Знак1"/>
    <w:uiPriority w:val="99"/>
    <w:semiHidden/>
    <w:rsid w:val="00E55772"/>
    <w:rPr>
      <w:b/>
      <w:bCs/>
      <w:sz w:val="20"/>
      <w:szCs w:val="20"/>
    </w:rPr>
  </w:style>
  <w:style w:type="character" w:customStyle="1" w:styleId="1f0">
    <w:name w:val="Текст выноски Знак1"/>
    <w:uiPriority w:val="99"/>
    <w:semiHidden/>
    <w:rsid w:val="00E55772"/>
    <w:rPr>
      <w:rFonts w:ascii="Segoe UI" w:hAnsi="Segoe UI" w:cs="Segoe UI"/>
      <w:sz w:val="18"/>
      <w:szCs w:val="18"/>
    </w:rPr>
  </w:style>
  <w:style w:type="character" w:customStyle="1" w:styleId="ConsNormal">
    <w:name w:val="ConsNormal Знак"/>
    <w:link w:val="ConsNormal0"/>
    <w:semiHidden/>
    <w:locked/>
    <w:rsid w:val="00E55772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E557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3a">
    <w:name w:val="Заголовок 3 Знак Знак"/>
    <w:rsid w:val="00E55772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FontStyle14">
    <w:name w:val="Font Style14"/>
    <w:uiPriority w:val="99"/>
    <w:rsid w:val="00E55772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Style6">
    <w:name w:val="Style6"/>
    <w:basedOn w:val="a0"/>
    <w:uiPriority w:val="99"/>
    <w:rsid w:val="00E55772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E55772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</w:rPr>
  </w:style>
  <w:style w:type="table" w:customStyle="1" w:styleId="112">
    <w:name w:val="Сетка таблицы11"/>
    <w:basedOn w:val="a2"/>
    <w:next w:val="af0"/>
    <w:uiPriority w:val="59"/>
    <w:rsid w:val="00E55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Plain Text"/>
    <w:basedOn w:val="a0"/>
    <w:link w:val="aff9"/>
    <w:uiPriority w:val="99"/>
    <w:rsid w:val="00E55772"/>
    <w:pPr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2a">
    <w:name w:val="Текст Знак2"/>
    <w:basedOn w:val="a1"/>
    <w:rsid w:val="00E55772"/>
    <w:rPr>
      <w:rFonts w:ascii="Consolas" w:eastAsiaTheme="minorEastAsia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D10D-FAF3-4EF3-A483-C72D66E1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6</cp:revision>
  <cp:lastPrinted>2023-11-17T07:18:00Z</cp:lastPrinted>
  <dcterms:created xsi:type="dcterms:W3CDTF">2023-11-16T14:53:00Z</dcterms:created>
  <dcterms:modified xsi:type="dcterms:W3CDTF">2023-11-17T07:21:00Z</dcterms:modified>
</cp:coreProperties>
</file>