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6FD82" w14:textId="77777777" w:rsidR="009663AE" w:rsidRPr="009663AE" w:rsidRDefault="009663AE" w:rsidP="0096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3A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3D2841E3" w14:textId="77777777" w:rsidR="009663AE" w:rsidRPr="009663AE" w:rsidRDefault="009663AE" w:rsidP="0096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3A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C747D40" w14:textId="77777777" w:rsidR="009663AE" w:rsidRPr="009663AE" w:rsidRDefault="009663AE" w:rsidP="00966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F5EDA6" w14:textId="77777777" w:rsidR="009663AE" w:rsidRPr="009663AE" w:rsidRDefault="009663AE" w:rsidP="0096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3A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4AAB447" w14:textId="77777777" w:rsidR="009663AE" w:rsidRPr="009663AE" w:rsidRDefault="009663AE" w:rsidP="0096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2B965" w14:textId="77777777" w:rsidR="009663AE" w:rsidRPr="009663AE" w:rsidRDefault="009663AE" w:rsidP="00966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761F3AF8" w:rsidR="00E6024E" w:rsidRPr="00E6024E" w:rsidRDefault="009663AE" w:rsidP="00966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3AE">
        <w:rPr>
          <w:rFonts w:ascii="Times New Roman" w:eastAsia="Times New Roman" w:hAnsi="Times New Roman" w:cs="Times New Roman"/>
          <w:b/>
          <w:sz w:val="36"/>
          <w:szCs w:val="36"/>
        </w:rPr>
        <w:t>П О С Т А Н О В Л</w:t>
      </w:r>
      <w:bookmarkStart w:id="0" w:name="_GoBack"/>
      <w:bookmarkEnd w:id="0"/>
      <w:r w:rsidRPr="009663AE">
        <w:rPr>
          <w:rFonts w:ascii="Times New Roman" w:eastAsia="Times New Roman" w:hAnsi="Times New Roman" w:cs="Times New Roman"/>
          <w:b/>
          <w:sz w:val="36"/>
          <w:szCs w:val="36"/>
        </w:rPr>
        <w:t xml:space="preserve"> Е Н И Е</w:t>
      </w:r>
    </w:p>
    <w:p w14:paraId="44FBD220" w14:textId="1F8AC90D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</w:t>
      </w:r>
      <w:r w:rsidR="00A01664">
        <w:rPr>
          <w:rFonts w:ascii="Times New Roman" w:hAnsi="Times New Roman" w:cs="Times New Roman"/>
          <w:sz w:val="28"/>
          <w:szCs w:val="28"/>
        </w:rPr>
        <w:t>5</w:t>
      </w:r>
      <w:r w:rsidR="00C11991">
        <w:rPr>
          <w:rFonts w:ascii="Times New Roman" w:hAnsi="Times New Roman" w:cs="Times New Roman"/>
          <w:sz w:val="28"/>
          <w:szCs w:val="28"/>
        </w:rPr>
        <w:t>3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16E59CEE" w:rsidR="00F311F6" w:rsidRPr="00A1076D" w:rsidRDefault="00C11991" w:rsidP="00FC6557">
      <w:pPr>
        <w:pStyle w:val="a4"/>
        <w:ind w:right="2977"/>
        <w:jc w:val="both"/>
        <w:rPr>
          <w:sz w:val="28"/>
          <w:szCs w:val="28"/>
        </w:rPr>
      </w:pPr>
      <w:r w:rsidRPr="00C11991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225-па </w:t>
      </w:r>
      <w:r>
        <w:rPr>
          <w:sz w:val="28"/>
          <w:szCs w:val="28"/>
        </w:rPr>
        <w:br/>
      </w:r>
      <w:r w:rsidRPr="00C11991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«Формирование комфортной городской среды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7FDB106E" w:rsidR="0045539C" w:rsidRPr="0045539C" w:rsidRDefault="00C11991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ст.179 Бюджетного кодекса Российской Федерации, Федеральным законом от 28.06.2014 № 172-ФЗ «О стратегическом планировании </w:t>
      </w:r>
      <w:r w:rsidR="003675F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Российской Федерации», Федеральным законом от 06.10.2003 № 131-ФЗ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br/>
        <w:t>и муниципальных программ формирования современной городской среды»,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7863A03C" w:rsidR="002A175F" w:rsidRPr="002A175F" w:rsidRDefault="00C11991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постановление администрации Никольского городского поселения Тосненского района Ленинградской области 23.12.2020 № 225-па </w:t>
      </w: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«Об утверждении муниципальной программы Никольского городского поселения Тосненского района Ленинградской области «Формирование комфортной городской среды на территории Никольского городского поселения Тосненского района Ленинградской области», (далее – Постановление) изложив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3E8D290C" w14:textId="6E3EC049" w:rsidR="00E15674" w:rsidRDefault="00C11991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утратившими силу постановление администрации Никольского городского поселения Тосненского района Ленинградской области от 23.10.2023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132-па «О внесении изменений в постановление администрации Никольского городского поселения Тосненского района Ленинградской области» от 23.12.2020 </w:t>
      </w:r>
      <w:r w:rsidRPr="00C119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№ 225-па «Об утверждении муниципальной программы «Формирование комфортной городской среды на территории Никольского городского поселения Тосненского района Ленинградской области».</w:t>
      </w:r>
    </w:p>
    <w:p w14:paraId="0BE3894B" w14:textId="7774440E" w:rsidR="00772354" w:rsidRDefault="00A0166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4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196B1BE8" w14:textId="203BD095" w:rsidR="00772354" w:rsidRPr="00772354" w:rsidRDefault="0091205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r w:rsidR="006F032E">
        <w:rPr>
          <w:sz w:val="28"/>
          <w:szCs w:val="28"/>
        </w:rPr>
        <w:t>И.Н.Миронов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9BB18D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2BCF5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E645A0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0A0422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D739B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2D639DC9" w:rsidR="00772354" w:rsidRPr="00611AA4" w:rsidRDefault="00A0166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Антонов М.М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32D034" w14:textId="0002795D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0D42EC75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B75FFFF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8EABC04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403BD240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51FDB133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84D4AEB" w14:textId="2819C321" w:rsidR="00EF6B82" w:rsidRDefault="00A01664" w:rsidP="00A01664">
      <w:pPr>
        <w:spacing w:after="0" w:line="240" w:lineRule="auto"/>
        <w:ind w:left="4253"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7703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31.10.2023</w:t>
      </w:r>
      <w:r w:rsidRPr="0077034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119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0342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176FCEB6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91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</w:p>
    <w:p w14:paraId="3759E3F9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9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Никольского городского поселения</w:t>
      </w:r>
    </w:p>
    <w:p w14:paraId="0E8BA8B8" w14:textId="77777777" w:rsidR="00C11991" w:rsidRPr="00C11991" w:rsidRDefault="00C11991" w:rsidP="00C1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91">
        <w:rPr>
          <w:rFonts w:ascii="Times New Roman" w:eastAsia="Times New Roman" w:hAnsi="Times New Roman" w:cs="Times New Roman"/>
          <w:b/>
          <w:sz w:val="24"/>
          <w:szCs w:val="24"/>
        </w:rPr>
        <w:t xml:space="preserve">Тосненского района Ленинградской области </w:t>
      </w:r>
      <w:r w:rsidRPr="00C119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«Формирование комфортной городской среды на территории Никольского городского поселения Тосненского района Ленинградской области»</w:t>
      </w:r>
    </w:p>
    <w:p w14:paraId="1ED4457B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106"/>
        <w:gridCol w:w="1531"/>
        <w:gridCol w:w="1559"/>
        <w:gridCol w:w="1304"/>
        <w:gridCol w:w="1701"/>
        <w:gridCol w:w="2127"/>
        <w:gridCol w:w="2381"/>
      </w:tblGrid>
      <w:tr w:rsidR="00C11991" w:rsidRPr="00C11991" w14:paraId="2DEBDB47" w14:textId="77777777" w:rsidTr="007F6B72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507A40B8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7D11C628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>2019-2026</w:t>
            </w:r>
          </w:p>
        </w:tc>
      </w:tr>
      <w:tr w:rsidR="00C11991" w:rsidRPr="00C11991" w14:paraId="57C78FCF" w14:textId="77777777" w:rsidTr="007F6B72">
        <w:trPr>
          <w:gridBefore w:val="1"/>
          <w:wBefore w:w="34" w:type="dxa"/>
          <w:trHeight w:val="247"/>
        </w:trPr>
        <w:tc>
          <w:tcPr>
            <w:tcW w:w="4106" w:type="dxa"/>
            <w:shd w:val="clear" w:color="auto" w:fill="auto"/>
          </w:tcPr>
          <w:p w14:paraId="4C47F840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000B97B4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>отдел по жилищно-коммунальному хозяйству и инженерной инфраструктуре</w:t>
            </w:r>
          </w:p>
        </w:tc>
      </w:tr>
      <w:tr w:rsidR="00C11991" w:rsidRPr="00C11991" w14:paraId="32D6B0E5" w14:textId="77777777" w:rsidTr="007F6B72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1DE4D39E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6E970639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>отдел по жилищно-коммунальному хозяйству и инженерной инфраструктуре</w:t>
            </w:r>
          </w:p>
        </w:tc>
      </w:tr>
      <w:tr w:rsidR="00C11991" w:rsidRPr="00C11991" w14:paraId="79D1DFC1" w14:textId="77777777" w:rsidTr="007F6B72">
        <w:trPr>
          <w:gridBefore w:val="1"/>
          <w:wBefore w:w="34" w:type="dxa"/>
          <w:trHeight w:val="364"/>
        </w:trPr>
        <w:tc>
          <w:tcPr>
            <w:tcW w:w="4106" w:type="dxa"/>
            <w:shd w:val="clear" w:color="auto" w:fill="auto"/>
          </w:tcPr>
          <w:p w14:paraId="714D0227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32587E84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- Администрация Никольского городского поселения Тосненского района Ленинградской области </w:t>
            </w:r>
          </w:p>
          <w:p w14:paraId="07FA5A9C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- Подрядные организации. </w:t>
            </w:r>
          </w:p>
          <w:p w14:paraId="2A72BF2E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- Предприятия, организации и учреждения (по согласованию). </w:t>
            </w:r>
          </w:p>
          <w:p w14:paraId="0F1D1D82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>-Жители Никольского городского поселения Тосненского района Ленинградской области</w:t>
            </w:r>
          </w:p>
          <w:p w14:paraId="6B01B6E0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-Управляющие компании. </w:t>
            </w:r>
          </w:p>
          <w:p w14:paraId="3BD1A77C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-Собственники помещений многоквартирных домов (по согласованию). </w:t>
            </w:r>
          </w:p>
          <w:p w14:paraId="7513207A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1991" w:rsidRPr="00C11991" w14:paraId="5A5DAA38" w14:textId="77777777" w:rsidTr="007F6B72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0381DDA3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282066B2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>Системное повышение качества и комфорта городской среды на территории Никольского городского поселения Тосненского района   Ленинградской области путем реализации в 2019-2026 годах комплекса мероприятий по благоустройству дворовых и общественных территорий;</w:t>
            </w:r>
          </w:p>
          <w:p w14:paraId="7E108224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>Повышение уровня благоустройства территорий Никольского городского поселения Тосненского района Ленинградской области.</w:t>
            </w:r>
          </w:p>
        </w:tc>
      </w:tr>
      <w:tr w:rsidR="00C11991" w:rsidRPr="00C11991" w14:paraId="1DCAD53E" w14:textId="77777777" w:rsidTr="007F6B72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56580C05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0AD20851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14:paraId="3695BF80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- Повышение уровня благоустройства дворовых территорий Никольского городского поселения Тосненского района Ленинградской области; </w:t>
            </w:r>
          </w:p>
          <w:p w14:paraId="29E0748F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>- Повышение уровня благоустройства мест общего пользования (парков, скверов, бульваров и т.п.);</w:t>
            </w:r>
          </w:p>
          <w:p w14:paraId="22E44A5F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- Повышение уровня вовлеченности заинтересованных граждан, организаций в </w:t>
            </w:r>
          </w:p>
          <w:p w14:paraId="2B05EFBC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реализацию мероприятий по благоустройству территорий Никольского городского поселения Тосненского района Ленинградской области. </w:t>
            </w:r>
          </w:p>
        </w:tc>
      </w:tr>
      <w:tr w:rsidR="00C11991" w:rsidRPr="00C11991" w14:paraId="2DA11746" w14:textId="77777777" w:rsidTr="007F6B72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09636C1E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lastRenderedPageBreak/>
              <w:t>Ожидаемые (конечные) результаты реализации муниц</w:t>
            </w:r>
          </w:p>
          <w:p w14:paraId="46375E0A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>ипальной программы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551F86BD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 xml:space="preserve">-Увеличение количества благоустроенных дворовых территорий Никольского городского поселения Тосненского района Ленинградской области; </w:t>
            </w:r>
          </w:p>
          <w:p w14:paraId="3580EA16" w14:textId="77777777" w:rsidR="00C11991" w:rsidRPr="00C11991" w:rsidRDefault="00C11991" w:rsidP="00C11991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lang w:eastAsia="en-US"/>
              </w:rPr>
              <w:t>- Увеличение количества благоустроенных общественных территорий Никольского городского поселения Тосненского района Ленинградской области;</w:t>
            </w:r>
          </w:p>
        </w:tc>
      </w:tr>
      <w:tr w:rsidR="00C11991" w:rsidRPr="00C11991" w14:paraId="191F2DF4" w14:textId="77777777" w:rsidTr="007F6B72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1806A4A2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51E6AA46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C11991" w:rsidRPr="00C11991" w14:paraId="3DAC19E9" w14:textId="77777777" w:rsidTr="007F6B72">
        <w:trPr>
          <w:gridBefore w:val="1"/>
          <w:wBefore w:w="34" w:type="dxa"/>
          <w:trHeight w:val="109"/>
        </w:trPr>
        <w:tc>
          <w:tcPr>
            <w:tcW w:w="4106" w:type="dxa"/>
            <w:shd w:val="clear" w:color="auto" w:fill="auto"/>
          </w:tcPr>
          <w:p w14:paraId="5C329A0B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1C4C7EE0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Региональный проект «Формирование комфортной городской среды»</w:t>
            </w:r>
          </w:p>
        </w:tc>
      </w:tr>
      <w:tr w:rsidR="00C11991" w:rsidRPr="00C11991" w14:paraId="339CBA9D" w14:textId="77777777" w:rsidTr="007F6B72">
        <w:trPr>
          <w:gridBefore w:val="1"/>
          <w:wBefore w:w="34" w:type="dxa"/>
          <w:trHeight w:val="247"/>
        </w:trPr>
        <w:tc>
          <w:tcPr>
            <w:tcW w:w="4106" w:type="dxa"/>
            <w:shd w:val="clear" w:color="auto" w:fill="auto"/>
          </w:tcPr>
          <w:p w14:paraId="0E6AE4E0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Объемы бюджетных ассигнований программы, в том числе по годам</w:t>
            </w:r>
          </w:p>
        </w:tc>
        <w:tc>
          <w:tcPr>
            <w:tcW w:w="10603" w:type="dxa"/>
            <w:gridSpan w:val="6"/>
            <w:shd w:val="clear" w:color="auto" w:fill="auto"/>
          </w:tcPr>
          <w:p w14:paraId="35DB2810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Объем финансирования в 2019-2026 годы, в том числе по годам (тыс. руб.)</w:t>
            </w:r>
          </w:p>
        </w:tc>
      </w:tr>
      <w:tr w:rsidR="00C11991" w:rsidRPr="00C11991" w14:paraId="7387F85F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AFF9D8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105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694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CD5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4F7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Федеральный бюджет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C8D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Бюджет Никольского городского поселения Тосненского района Ленинградской области</w:t>
            </w:r>
          </w:p>
        </w:tc>
      </w:tr>
      <w:tr w:rsidR="00C11991" w:rsidRPr="00C11991" w14:paraId="1026456D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05BD5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605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6E9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238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590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4946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Общественные территории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299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Дворовые территории</w:t>
            </w:r>
          </w:p>
        </w:tc>
      </w:tr>
      <w:tr w:rsidR="00C11991" w:rsidRPr="00C11991" w14:paraId="2E217DF7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2143B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6AA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952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10750,00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628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E6D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3520,00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9E5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750,00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80D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C11991" w:rsidRPr="00C11991" w14:paraId="46F8D073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2E24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AE0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726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22499,00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A59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13466,33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799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6 632,67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EAB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2400,00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A27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C11991" w:rsidRPr="00C11991" w14:paraId="3CEF9073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1B427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6FC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AB7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23 000,90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F06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14520,26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4C47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6621,64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420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1859,00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2A4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C11991" w:rsidRPr="00C11991" w14:paraId="27EEE285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6192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70F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5D5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13680,3070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CBE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8019,669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8C5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3670,810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356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1989,828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C56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C11991" w:rsidRPr="00C11991" w14:paraId="0BD85E60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4CE01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CFE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1B1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18279,570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FD6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11662,00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B18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5338,0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635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1279,57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499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C11991" w:rsidRPr="00C11991" w14:paraId="73FF46CA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9480B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632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87A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15500,00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98FE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8617,46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7BD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4382,54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1BB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2500,00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521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C11991" w:rsidRPr="00C11991" w14:paraId="31F1E8E4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316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BB17D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6DD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694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1BE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807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4DC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08D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C11991" w:rsidRPr="00C11991" w14:paraId="6227B1C1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38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03A3D" w14:textId="77777777" w:rsidR="00C11991" w:rsidRPr="00C11991" w:rsidRDefault="00C11991" w:rsidP="00C1199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D9B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D08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10F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EAE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813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2BC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C11991" w:rsidRPr="00C11991" w14:paraId="62F93DE0" w14:textId="77777777" w:rsidTr="007F6B7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B2071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509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b/>
                <w:lang w:eastAsia="en-US"/>
              </w:rPr>
              <w:t>105</w:t>
            </w:r>
            <w:r w:rsidRPr="00C11991">
              <w:rPr>
                <w:rFonts w:ascii="Times New Roman" w:eastAsia="Calibri" w:hAnsi="Times New Roman" w:cs="Calibri"/>
                <w:b/>
                <w:lang w:val="en-US" w:eastAsia="en-US"/>
              </w:rPr>
              <w:t xml:space="preserve"> 7</w:t>
            </w:r>
            <w:r w:rsidRPr="00C11991">
              <w:rPr>
                <w:rFonts w:ascii="Times New Roman" w:eastAsia="Calibri" w:hAnsi="Times New Roman" w:cs="Calibri"/>
                <w:b/>
                <w:lang w:eastAsia="en-US"/>
              </w:rPr>
              <w:t>09,777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06C5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11991">
              <w:rPr>
                <w:rFonts w:ascii="Times New Roman" w:eastAsia="Times New Roman" w:hAnsi="Times New Roman" w:cs="Times New Roman"/>
                <w:b/>
              </w:rPr>
              <w:t>62 765,719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EDE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11991">
              <w:rPr>
                <w:rFonts w:ascii="Times New Roman" w:eastAsia="Times New Roman" w:hAnsi="Times New Roman" w:cs="Times New Roman"/>
                <w:b/>
              </w:rPr>
              <w:t>30 165,66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252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b/>
                <w:lang w:eastAsia="en-US"/>
              </w:rPr>
              <w:t>12 778,398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C0E" w14:textId="77777777" w:rsidR="00C11991" w:rsidRPr="00C11991" w:rsidRDefault="00C11991" w:rsidP="00C11991">
            <w:pPr>
              <w:spacing w:line="240" w:lineRule="auto"/>
              <w:jc w:val="center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C11991">
              <w:rPr>
                <w:rFonts w:ascii="Times New Roman" w:eastAsia="Calibri" w:hAnsi="Times New Roman" w:cs="Calibri"/>
                <w:b/>
                <w:lang w:eastAsia="en-US"/>
              </w:rPr>
              <w:t>0,00</w:t>
            </w:r>
          </w:p>
        </w:tc>
      </w:tr>
      <w:tr w:rsidR="00C11991" w:rsidRPr="00C11991" w14:paraId="495F3B64" w14:textId="77777777" w:rsidTr="007F6B72">
        <w:trPr>
          <w:trHeight w:val="247"/>
        </w:trPr>
        <w:tc>
          <w:tcPr>
            <w:tcW w:w="4140" w:type="dxa"/>
            <w:gridSpan w:val="2"/>
            <w:shd w:val="clear" w:color="auto" w:fill="auto"/>
          </w:tcPr>
          <w:p w14:paraId="0EC79D95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0603" w:type="dxa"/>
            <w:gridSpan w:val="6"/>
            <w:shd w:val="clear" w:color="auto" w:fill="auto"/>
          </w:tcPr>
          <w:p w14:paraId="1AF5237D" w14:textId="77777777" w:rsidR="00C11991" w:rsidRPr="00C11991" w:rsidRDefault="00C11991" w:rsidP="00C11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</w:tc>
      </w:tr>
    </w:tbl>
    <w:p w14:paraId="65764205" w14:textId="77777777" w:rsidR="00C11991" w:rsidRPr="00C11991" w:rsidRDefault="00C11991" w:rsidP="00C119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11991" w:rsidRPr="00C11991" w:rsidSect="00A46262">
          <w:pgSz w:w="16838" w:h="11906" w:orient="landscape"/>
          <w:pgMar w:top="567" w:right="1701" w:bottom="1134" w:left="567" w:header="709" w:footer="709" w:gutter="0"/>
          <w:cols w:space="708"/>
          <w:docGrid w:linePitch="360"/>
        </w:sectPr>
      </w:pPr>
    </w:p>
    <w:p w14:paraId="04CF99BB" w14:textId="77777777" w:rsidR="00C11991" w:rsidRPr="00C11991" w:rsidRDefault="00C11991" w:rsidP="00C1199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493B3B" w14:textId="77777777" w:rsidR="00C11991" w:rsidRPr="00C11991" w:rsidRDefault="00C11991" w:rsidP="00C1199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7204ED" w14:textId="77777777" w:rsidR="00C11991" w:rsidRPr="00C11991" w:rsidRDefault="00C11991" w:rsidP="00C1199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33BE4E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</w:p>
    <w:p w14:paraId="341897BE" w14:textId="77777777" w:rsidR="00C11991" w:rsidRPr="00C11991" w:rsidRDefault="00C11991" w:rsidP="00C1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комфортной городской среды на территории Никольского городского поселения Тосненского района Ленинградской области»</w:t>
      </w:r>
    </w:p>
    <w:tbl>
      <w:tblPr>
        <w:tblW w:w="1608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418"/>
        <w:gridCol w:w="1417"/>
        <w:gridCol w:w="1701"/>
        <w:gridCol w:w="1701"/>
        <w:gridCol w:w="1576"/>
        <w:gridCol w:w="1701"/>
      </w:tblGrid>
      <w:tr w:rsidR="00C11991" w:rsidRPr="00C11991" w14:paraId="1DE8E038" w14:textId="77777777" w:rsidTr="007F6B72">
        <w:trPr>
          <w:gridAfter w:val="1"/>
          <w:wAfter w:w="1701" w:type="dxa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2F5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02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D8F5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6B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11991" w:rsidRPr="00C11991" w14:paraId="2DE52B5E" w14:textId="77777777" w:rsidTr="007F6B72">
        <w:trPr>
          <w:gridAfter w:val="1"/>
          <w:wAfter w:w="1701" w:type="dxa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C5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D3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C3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ED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48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8C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505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70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C11991" w:rsidRPr="00C11991" w14:paraId="7FB176FE" w14:textId="77777777" w:rsidTr="007F6B72">
        <w:trPr>
          <w:gridAfter w:val="1"/>
          <w:wAfter w:w="1701" w:type="dxa"/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2B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25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9BC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21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C3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95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E9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36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11991" w:rsidRPr="00C11991" w14:paraId="4526C568" w14:textId="77777777" w:rsidTr="007F6B72">
        <w:trPr>
          <w:gridAfter w:val="1"/>
          <w:wAfter w:w="1701" w:type="dxa"/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EEBC7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14:paraId="611814B9" w14:textId="77777777" w:rsidR="00C11991" w:rsidRPr="00C11991" w:rsidRDefault="00C11991" w:rsidP="00C1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«Формирование комфортной городской среды на территории Никольского городского поселения  Тосненского района Ленинградской области»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D878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69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D4A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10750,00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2A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958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C4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CD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6D463ED9" w14:textId="77777777" w:rsidTr="007F6B72">
        <w:trPr>
          <w:gridAfter w:val="1"/>
          <w:wAfter w:w="1701" w:type="dxa"/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0B8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528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0C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45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22499,00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D6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13466,33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48A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6 632,67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E5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A4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282A653E" w14:textId="77777777" w:rsidTr="007F6B72">
        <w:trPr>
          <w:gridAfter w:val="1"/>
          <w:wAfter w:w="1701" w:type="dxa"/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F17C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DF63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EF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96A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23 000,90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FB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14520,26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7DA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6621,64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728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1859,00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5E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5A7F9A58" w14:textId="77777777" w:rsidTr="007F6B72">
        <w:trPr>
          <w:gridAfter w:val="1"/>
          <w:wAfter w:w="1701" w:type="dxa"/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AC07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6268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47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5B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13680,3070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C9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8019,669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D68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3670,810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DA9B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1989,828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E7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10175EC3" w14:textId="77777777" w:rsidTr="007F6B72">
        <w:trPr>
          <w:gridAfter w:val="1"/>
          <w:wAfter w:w="1701" w:type="dxa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0F94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74A4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051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7D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18279,570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11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11662,00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E9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5338,0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44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1279,57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69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21F77D84" w14:textId="77777777" w:rsidTr="007F6B72">
        <w:trPr>
          <w:gridAfter w:val="1"/>
          <w:wAfter w:w="1701" w:type="dxa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B0BA5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AA9C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B4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D0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15</w:t>
            </w:r>
            <w:r w:rsidRPr="00C1199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1199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3E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8617,46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38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4382,54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BC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1C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1F63D368" w14:textId="77777777" w:rsidTr="007F6B72">
        <w:trPr>
          <w:gridAfter w:val="1"/>
          <w:wAfter w:w="1701" w:type="dxa"/>
          <w:trHeight w:val="297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F4D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BA54F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34C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E2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C5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35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18D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A9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1199BCA4" w14:textId="77777777" w:rsidTr="007F6B72">
        <w:trPr>
          <w:gridAfter w:val="1"/>
          <w:wAfter w:w="1701" w:type="dxa"/>
          <w:trHeight w:val="353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A5F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F43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1F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84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565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27A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38B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17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6CA53E3C" w14:textId="77777777" w:rsidTr="007F6B72">
        <w:trPr>
          <w:gridAfter w:val="1"/>
          <w:wAfter w:w="1701" w:type="dxa"/>
          <w:jc w:val="center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915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BB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1991">
              <w:rPr>
                <w:rFonts w:ascii="Times New Roman" w:eastAsia="Times New Roman" w:hAnsi="Times New Roman" w:cs="Times New Roman"/>
                <w:b/>
              </w:rPr>
              <w:t xml:space="preserve">105 </w:t>
            </w:r>
            <w:r w:rsidRPr="00C11991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 w:rsidRPr="00C11991">
              <w:rPr>
                <w:rFonts w:ascii="Times New Roman" w:eastAsia="Times New Roman" w:hAnsi="Times New Roman" w:cs="Times New Roman"/>
                <w:b/>
              </w:rPr>
              <w:t>09,777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4BA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b/>
              </w:rPr>
              <w:t>62 765,719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267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b/>
              </w:rPr>
              <w:t>30 165,66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59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1991">
              <w:rPr>
                <w:rFonts w:ascii="Times New Roman" w:eastAsia="Calibri" w:hAnsi="Times New Roman" w:cs="Times New Roman"/>
                <w:b/>
                <w:lang w:eastAsia="en-US"/>
              </w:rPr>
              <w:t>12 778,398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2E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</w:tr>
      <w:tr w:rsidR="00C11991" w:rsidRPr="00C11991" w14:paraId="414AE7E4" w14:textId="77777777" w:rsidTr="007F6B72">
        <w:trPr>
          <w:gridAfter w:val="1"/>
          <w:wAfter w:w="1701" w:type="dxa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03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часть</w:t>
            </w:r>
          </w:p>
        </w:tc>
      </w:tr>
      <w:tr w:rsidR="00C11991" w:rsidRPr="00C11991" w14:paraId="1A5B31D9" w14:textId="77777777" w:rsidTr="007F6B72">
        <w:trPr>
          <w:gridAfter w:val="1"/>
          <w:wAfter w:w="1701" w:type="dxa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EDD9B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883F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по жилищно-коммунальному хозяйству и инженерной </w:t>
            </w: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99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0F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10750,00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04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E1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21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3E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0789DDFC" w14:textId="77777777" w:rsidTr="007F6B72">
        <w:trPr>
          <w:gridAfter w:val="1"/>
          <w:wAfter w:w="1701" w:type="dxa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118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112A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64C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7B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22499,00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BB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13466,33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1F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6 632,67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97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67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109CF682" w14:textId="77777777" w:rsidTr="007F6B72">
        <w:trPr>
          <w:gridAfter w:val="1"/>
          <w:wAfter w:w="1701" w:type="dxa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5B11C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8719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58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35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23 000,90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32A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14520,26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02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6621,64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A18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1859,00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C3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689AB9BE" w14:textId="77777777" w:rsidTr="007F6B72">
        <w:trPr>
          <w:gridAfter w:val="1"/>
          <w:wAfter w:w="1701" w:type="dxa"/>
          <w:trHeight w:val="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994D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0F8F8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05B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11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13680,3070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6C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8019,669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4A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3670,810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E0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1989,828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7B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70AD9B1C" w14:textId="77777777" w:rsidTr="007F6B72">
        <w:trPr>
          <w:gridAfter w:val="1"/>
          <w:wAfter w:w="1701" w:type="dxa"/>
          <w:trHeight w:val="2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4A55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6A82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16C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A9C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18279,570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C2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11662,00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72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5338,0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5F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1279,57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AA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039905C6" w14:textId="77777777" w:rsidTr="007F6B72">
        <w:trPr>
          <w:gridAfter w:val="1"/>
          <w:wAfter w:w="1701" w:type="dxa"/>
          <w:trHeight w:val="20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4709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02E9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99C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EF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15</w:t>
            </w:r>
            <w:r w:rsidRPr="00C1199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1199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6B9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8617,46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73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4382,54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B0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2500,00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B9A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569C2E77" w14:textId="77777777" w:rsidTr="007F6B72">
        <w:trPr>
          <w:gridAfter w:val="1"/>
          <w:wAfter w:w="1701" w:type="dxa"/>
          <w:trHeight w:val="297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F361A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B4DA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639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D0B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BA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22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E2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41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32749D28" w14:textId="77777777" w:rsidTr="007F6B72">
        <w:trPr>
          <w:gridAfter w:val="1"/>
          <w:wAfter w:w="1701" w:type="dxa"/>
          <w:trHeight w:val="341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B9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9F6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E7E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69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180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B87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47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A3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C11991" w:rsidRPr="00C11991" w14:paraId="4C07FEE4" w14:textId="77777777" w:rsidTr="007F6B72">
        <w:trPr>
          <w:jc w:val="center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BD3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4C2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1991">
              <w:rPr>
                <w:rFonts w:ascii="Times New Roman" w:eastAsia="Times New Roman" w:hAnsi="Times New Roman" w:cs="Times New Roman"/>
                <w:b/>
              </w:rPr>
              <w:t xml:space="preserve">105 </w:t>
            </w:r>
            <w:r w:rsidRPr="00C11991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 w:rsidRPr="00C11991">
              <w:rPr>
                <w:rFonts w:ascii="Times New Roman" w:eastAsia="Times New Roman" w:hAnsi="Times New Roman" w:cs="Times New Roman"/>
                <w:b/>
              </w:rPr>
              <w:t>09,777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78D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b/>
              </w:rPr>
              <w:t>62 765,719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B7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b/>
              </w:rPr>
              <w:t>30 165,66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4F4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1991">
              <w:rPr>
                <w:rFonts w:ascii="Times New Roman" w:eastAsia="Calibri" w:hAnsi="Times New Roman" w:cs="Times New Roman"/>
                <w:b/>
                <w:lang w:eastAsia="en-US"/>
              </w:rPr>
              <w:t>12 778,398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6E1" w14:textId="77777777" w:rsidR="00C11991" w:rsidRPr="00C11991" w:rsidRDefault="00C11991" w:rsidP="00C1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199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14:paraId="49D6AF18" w14:textId="77777777" w:rsidR="00C11991" w:rsidRPr="00C11991" w:rsidRDefault="00C11991" w:rsidP="00C119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9CA3C21" w14:textId="77777777" w:rsidR="00C11991" w:rsidRPr="00C11991" w:rsidRDefault="00C11991" w:rsidP="00C1199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71ACE3" w14:textId="77777777" w:rsidR="00C11991" w:rsidRPr="00C11991" w:rsidRDefault="00C11991" w:rsidP="00C1199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022D59" w14:textId="77777777" w:rsidR="00C11991" w:rsidRPr="00C11991" w:rsidRDefault="00C11991" w:rsidP="00C1199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11991" w:rsidRPr="00C11991" w:rsidSect="00A46262">
          <w:pgSz w:w="16838" w:h="11906" w:orient="landscape"/>
          <w:pgMar w:top="567" w:right="1701" w:bottom="1701" w:left="1985" w:header="709" w:footer="709" w:gutter="0"/>
          <w:cols w:space="708"/>
          <w:docGrid w:linePitch="360"/>
        </w:sectPr>
      </w:pPr>
    </w:p>
    <w:p w14:paraId="0092819C" w14:textId="77777777" w:rsidR="00C11991" w:rsidRPr="00C11991" w:rsidRDefault="00C11991" w:rsidP="00C1199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82DBB9" w14:textId="77777777" w:rsidR="00C11991" w:rsidRPr="00C11991" w:rsidRDefault="00C11991" w:rsidP="00C119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3F577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sz w:val="28"/>
          <w:szCs w:val="28"/>
        </w:rPr>
        <w:t xml:space="preserve">Сведения о целевых показателях муниципальной программы. </w:t>
      </w:r>
    </w:p>
    <w:p w14:paraId="265CB07C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sz w:val="28"/>
          <w:szCs w:val="28"/>
        </w:rPr>
        <w:t xml:space="preserve">Значения целевых показателей муниципальной программы </w:t>
      </w:r>
    </w:p>
    <w:p w14:paraId="4CEB4380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6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"/>
        <w:gridCol w:w="4612"/>
        <w:gridCol w:w="1029"/>
        <w:gridCol w:w="994"/>
        <w:gridCol w:w="910"/>
        <w:gridCol w:w="932"/>
        <w:gridCol w:w="709"/>
        <w:gridCol w:w="949"/>
        <w:gridCol w:w="992"/>
        <w:gridCol w:w="851"/>
        <w:gridCol w:w="992"/>
        <w:gridCol w:w="992"/>
      </w:tblGrid>
      <w:tr w:rsidR="00C11991" w:rsidRPr="00C11991" w14:paraId="71E122F4" w14:textId="77777777" w:rsidTr="007F6B72">
        <w:trPr>
          <w:trHeight w:val="360"/>
          <w:tblCellSpacing w:w="5" w:type="nil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B67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51B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BDC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 xml:space="preserve">Единица  </w:t>
            </w:r>
            <w:r w:rsidRPr="00C11991">
              <w:rPr>
                <w:rFonts w:ascii="Times New Roman" w:eastAsia="Times New Roman" w:hAnsi="Times New Roman" w:cs="Times New Roman"/>
              </w:rPr>
              <w:br/>
              <w:t>измерения</w:t>
            </w:r>
          </w:p>
        </w:tc>
        <w:tc>
          <w:tcPr>
            <w:tcW w:w="8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299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C11991" w:rsidRPr="00C11991" w14:paraId="6DB7C494" w14:textId="77777777" w:rsidTr="007F6B72">
        <w:trPr>
          <w:trHeight w:val="720"/>
          <w:tblCellSpacing w:w="5" w:type="nil"/>
          <w:jc w:val="center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FB8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108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BEB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24F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 xml:space="preserve">Базовый период  </w:t>
            </w:r>
            <w:r w:rsidRPr="00C11991">
              <w:rPr>
                <w:rFonts w:ascii="Times New Roman" w:eastAsia="Times New Roman" w:hAnsi="Times New Roman" w:cs="Times New Roman"/>
              </w:rPr>
              <w:br/>
              <w:t xml:space="preserve">(2019_ год) </w:t>
            </w:r>
            <w:r w:rsidRPr="00C1199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5AC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Первый</w:t>
            </w:r>
            <w:r w:rsidRPr="00C11991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C11991">
              <w:rPr>
                <w:rFonts w:ascii="Times New Roman" w:eastAsia="Times New Roman" w:hAnsi="Times New Roman" w:cs="Times New Roman"/>
              </w:rPr>
              <w:br/>
              <w:t>реализации 2019 год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A37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Второй</w:t>
            </w:r>
            <w:r w:rsidRPr="00C11991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C11991">
              <w:rPr>
                <w:rFonts w:ascii="Times New Roman" w:eastAsia="Times New Roman" w:hAnsi="Times New Roman" w:cs="Times New Roman"/>
              </w:rPr>
              <w:br/>
              <w:t>реализации 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256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Третий год реализации.</w:t>
            </w:r>
          </w:p>
          <w:p w14:paraId="20E4531E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.2021 год.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060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Четвертый год реализации 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1D8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Пятый год реализации 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5C1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Шестой год реализации 2024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898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Седьмой</w:t>
            </w:r>
            <w:r w:rsidRPr="00C11991">
              <w:rPr>
                <w:rFonts w:ascii="Times New Roman" w:eastAsia="Times New Roman" w:hAnsi="Times New Roman" w:cs="Times New Roman"/>
              </w:rPr>
              <w:br/>
              <w:t xml:space="preserve">год      </w:t>
            </w:r>
            <w:r w:rsidRPr="00C11991">
              <w:rPr>
                <w:rFonts w:ascii="Times New Roman" w:eastAsia="Times New Roman" w:hAnsi="Times New Roman" w:cs="Times New Roman"/>
              </w:rPr>
              <w:br/>
              <w:t>реализации</w:t>
            </w:r>
          </w:p>
          <w:p w14:paraId="0C209640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F5C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Восьмой год реализации</w:t>
            </w:r>
          </w:p>
          <w:p w14:paraId="3E2A0969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C11991" w:rsidRPr="00C11991" w14:paraId="5218A564" w14:textId="77777777" w:rsidTr="007F6B72">
        <w:trPr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DE3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B80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5C5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8FE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B7B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40B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2FB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7783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C80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128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062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C2C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11991" w:rsidRPr="00C11991" w14:paraId="71F9CD33" w14:textId="77777777" w:rsidTr="007F6B72">
        <w:trPr>
          <w:tblCellSpacing w:w="5" w:type="nil"/>
          <w:jc w:val="center"/>
        </w:trPr>
        <w:tc>
          <w:tcPr>
            <w:tcW w:w="1447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C44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C11991">
              <w:rPr>
                <w:rFonts w:ascii="Times New Roman" w:eastAsia="Calibri" w:hAnsi="Times New Roman" w:cs="Times New Roman"/>
                <w:lang w:eastAsia="en-US"/>
              </w:rPr>
              <w:t>«Формирование комфортной городской среды на территории Никольского городского поселения Тосненского района Ленинградской области на 2019-2025 годы»</w:t>
            </w:r>
            <w:r w:rsidRPr="00C11991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57F" w14:textId="77777777" w:rsidR="00C11991" w:rsidRPr="00C11991" w:rsidRDefault="00C11991" w:rsidP="00C1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1991" w:rsidRPr="00C11991" w14:paraId="6244B173" w14:textId="77777777" w:rsidTr="007F6B72">
        <w:trPr>
          <w:tblCellSpacing w:w="5" w:type="nil"/>
          <w:jc w:val="center"/>
        </w:trPr>
        <w:tc>
          <w:tcPr>
            <w:tcW w:w="1447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53B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AE5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1991" w:rsidRPr="00C11991" w14:paraId="22AA0C8D" w14:textId="77777777" w:rsidTr="007F6B72">
        <w:trPr>
          <w:trHeight w:val="358"/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5F4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7B4" w14:textId="77777777" w:rsidR="00C11991" w:rsidRPr="00C11991" w:rsidRDefault="00C11991" w:rsidP="00C11991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11991">
              <w:rPr>
                <w:rFonts w:ascii="Times New Roman" w:eastAsia="Calibri" w:hAnsi="Times New Roman" w:cs="Calibri"/>
                <w:lang w:eastAsia="en-US"/>
              </w:rPr>
              <w:t xml:space="preserve">Доли благоустроенной общественной территории Никольского городского поселения Тосненского района Ленинградской области </w:t>
            </w:r>
            <w:r w:rsidRPr="00C11991">
              <w:rPr>
                <w:rFonts w:ascii="Times New Roman" w:eastAsia="Calibri" w:hAnsi="Times New Roman" w:cs="Times New Roman"/>
              </w:rPr>
              <w:t>(центральная улица, площадь, набережная и другие).</w:t>
            </w:r>
          </w:p>
          <w:p w14:paraId="28E158B9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B62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810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225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875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35F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FAA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C23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C76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B39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A2C" w14:textId="77777777" w:rsidR="00C11991" w:rsidRPr="00C11991" w:rsidRDefault="00C11991" w:rsidP="00C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991"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14:paraId="70B04CB8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C2455" w14:textId="77777777" w:rsidR="00C11991" w:rsidRPr="00C11991" w:rsidRDefault="00C11991" w:rsidP="00C119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8AA386" w14:textId="77777777" w:rsidR="00C11991" w:rsidRPr="00C11991" w:rsidRDefault="00C11991" w:rsidP="00C119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11991" w:rsidRPr="00C11991" w:rsidSect="00A46262">
          <w:pgSz w:w="16838" w:h="11906" w:orient="landscape"/>
          <w:pgMar w:top="567" w:right="1701" w:bottom="1701" w:left="1985" w:header="709" w:footer="709" w:gutter="0"/>
          <w:cols w:space="708"/>
          <w:docGrid w:linePitch="360"/>
        </w:sectPr>
      </w:pPr>
    </w:p>
    <w:p w14:paraId="08B032EF" w14:textId="77777777" w:rsidR="00C11991" w:rsidRPr="00C11991" w:rsidRDefault="00C11991" w:rsidP="00C119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lastRenderedPageBreak/>
        <w:t>Характеристика проблем, на решение которых направлена муниципальная программа, и оценка сложившейся ситуации</w:t>
      </w:r>
    </w:p>
    <w:p w14:paraId="6A9EB9D6" w14:textId="77777777" w:rsidR="00C11991" w:rsidRPr="00C11991" w:rsidRDefault="00C11991" w:rsidP="00C119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</w:pPr>
    </w:p>
    <w:p w14:paraId="664C3DBA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Никольское городское поселение Тосненского района Ленинградской области всесторонне и динамично развивается, применяя современные технологии и инновации в области благоустройства территорий.</w:t>
      </w:r>
    </w:p>
    <w:p w14:paraId="15E8F37F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На протяжении последних лет на территории Никольского городского поселения за счет средств регионального бюджета, местного бюджет и прочих источников (спонсоры, законодательное собрание и т.д.) появилось 5 детских площадок, отремонтировано более 20 проездов вдоль многоквартирных домов, вдоль пешеходных дорожек и мест отдыха появляются декоративные светильники и скамейки для отдыха населения. Количество детских площадок, расположенных на дворовых территориях, обеспечивает население необходимым количеством мест для отдыха с детьми разных возрастов. Разделение детских площадок по возрастам, оборудование их скамейками и урнами обеспечивает должный комфорт.</w:t>
      </w:r>
    </w:p>
    <w:p w14:paraId="24D20A55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Проезд и проход по большей части дворовых территорий затруднен в связи с плохим состоянием покрытия проездов вдоль многоквартирных домов подъездов к ним и тротуаров. Нехватка мест для стоянки автомобилей приводит к осуществлению автовладельцами стоянок на газонных частях, тротуарах в местах проезда спецтранспорта. Ремонт проездов вдоль многоквартирных домов, организация пешеходного движения и увеличение парковочных мест является первоочередной задачей благоустройства для Никольского городского поселения.</w:t>
      </w:r>
    </w:p>
    <w:p w14:paraId="28E32563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Модернизация освещения на территории Никольского городского поселения происходит, как правило, совместно с ремонтом проезжих частей или монтажа детских площадок. Большая часть светильников требует замены, как морально устаревшее оборудование. </w:t>
      </w:r>
    </w:p>
    <w:p w14:paraId="2D1E1DE2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поселения наблюдается недостаток благоустроенных мест общего пользования для прогулок и отдыха.</w:t>
      </w:r>
    </w:p>
    <w:p w14:paraId="776D358C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Все работы по благоустройству на территории Никольского городского поселения Тосненского района Ленинградской области выполняются с условием их доступности для маломобильных групп населения.</w:t>
      </w:r>
    </w:p>
    <w:p w14:paraId="33AC42E2" w14:textId="77777777" w:rsidR="00C11991" w:rsidRPr="00C11991" w:rsidRDefault="00C11991" w:rsidP="00C11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8E97DD" w14:textId="77777777" w:rsidR="00C11991" w:rsidRPr="00C11991" w:rsidRDefault="00C11991" w:rsidP="00C11991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Приоритеты, цели и задачи муниципальной программы</w:t>
      </w:r>
    </w:p>
    <w:p w14:paraId="6364E93A" w14:textId="77777777" w:rsidR="00C11991" w:rsidRPr="00C11991" w:rsidRDefault="00C11991" w:rsidP="00C11991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1543E4C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Муниципальная программа «Формирование комфортной городской среды на территории Никольского городского поселения Тосненского района Ленинградской области» (далее – Муниципальная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общего пользования Никольского городского поселения.</w:t>
      </w:r>
    </w:p>
    <w:p w14:paraId="07E6B67D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Проект муниципальной программы подлежит общественному обсуждению в соответствии с постановлением администрации Никольского городского поселения Тосненский район Ленинградской области от 03.10.2017г №236-па «Об утверждении Порядка общественного обсуждения проекта муниципальной программы «Формирование комфортной городской среды на территории </w:t>
      </w: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Никольского городского поселения Тосненского района Ленинградской области»</w:t>
      </w:r>
    </w:p>
    <w:p w14:paraId="38F39AD3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комфортной городской среды — это комплекс мероприятий, направленных на создание условий для обеспечения комфортных, безопасных и доступных условий проживания населения Никольского городского поселения. </w:t>
      </w:r>
    </w:p>
    <w:p w14:paraId="74875A14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устройство наружного освещения). </w:t>
      </w:r>
    </w:p>
    <w:p w14:paraId="0797B1C5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14:paraId="618B99D2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принципами при реализации Муниципальной программы являются:</w:t>
      </w:r>
    </w:p>
    <w:p w14:paraId="43990387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полнота и достоверность информации;</w:t>
      </w:r>
    </w:p>
    <w:p w14:paraId="60291DA5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прозрачность и обоснованность решений органов местного самоуправления о включения объектов благоустройства в Муниципальную программу;</w:t>
      </w:r>
    </w:p>
    <w:p w14:paraId="24632759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приоритет комплексности работ при проведении благоустройства;</w:t>
      </w:r>
    </w:p>
    <w:p w14:paraId="0AE94419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эффективность расходования средств путем обеспечения высокой степени готовности к реализации Муниципальной программы.</w:t>
      </w:r>
    </w:p>
    <w:p w14:paraId="31E6207D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Полнота и достоверность информации достигается путем её опубликования на официальном сайте администрации Никольского городского поселения Тосненского района Ленинградской области. Проведения общественных голосований, обсуждений, сходов, совещаний, анкетировании граждан и иных способах информирования и сбора данных.</w:t>
      </w:r>
    </w:p>
    <w:p w14:paraId="64793818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14:paraId="1969E503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комплексность проведения работ.</w:t>
      </w:r>
    </w:p>
    <w:p w14:paraId="0E8353F9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Приоритетами реализации муниципальной программы будет:</w:t>
      </w:r>
    </w:p>
    <w:p w14:paraId="5F392D8E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благоустройству дворовых территорий, соответствие их нормативным (предельным) стоимостям (единичным расценкам) работ по благоустройству дворовых территорий.</w:t>
      </w:r>
    </w:p>
    <w:p w14:paraId="2F957FF9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Минимальный перечень работ по благоустройству дворовых территории включает в себя. </w:t>
      </w:r>
    </w:p>
    <w:p w14:paraId="155B2FB4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ремонт дворовых проездов;</w:t>
      </w:r>
    </w:p>
    <w:p w14:paraId="6641C15D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обеспечение освещения дворовых территорий;</w:t>
      </w:r>
    </w:p>
    <w:p w14:paraId="03A3F6BD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установка скамеек;</w:t>
      </w:r>
    </w:p>
    <w:p w14:paraId="443D5DFE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установка урн;</w:t>
      </w:r>
    </w:p>
    <w:p w14:paraId="014BAEFF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 Дополнительный перечень видов работ по благоустройству дворовых территорий включает в себя.</w:t>
      </w:r>
    </w:p>
    <w:p w14:paraId="4F851852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озеленение территории;</w:t>
      </w:r>
    </w:p>
    <w:p w14:paraId="4002D7A9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ограждений;</w:t>
      </w:r>
    </w:p>
    <w:p w14:paraId="4818337A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малых архитектурных форм и городской мебели;</w:t>
      </w:r>
    </w:p>
    <w:p w14:paraId="637BBB4A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оборудование автомобильных парковок;</w:t>
      </w:r>
    </w:p>
    <w:p w14:paraId="1CCCFC46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оборудование поверхностей дренажной системы внутри дворовых проездов;</w:t>
      </w:r>
    </w:p>
    <w:p w14:paraId="7EF6BC9A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обустройство площадок для отдыха;</w:t>
      </w:r>
    </w:p>
    <w:p w14:paraId="5AAE6278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детских площадок;</w:t>
      </w:r>
    </w:p>
    <w:p w14:paraId="6F047F9D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спортивных площадок;</w:t>
      </w:r>
    </w:p>
    <w:p w14:paraId="1AA0AB10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оборудование площадок для выгула и дрессировки собак;</w:t>
      </w:r>
    </w:p>
    <w:p w14:paraId="20CF5690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оборудование велодорожками; </w:t>
      </w:r>
    </w:p>
    <w:p w14:paraId="4D388C4E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оборудование тротуарами; </w:t>
      </w:r>
    </w:p>
    <w:p w14:paraId="0D6B7CCF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оборудование для инвалидов и маломобильных групп населения; </w:t>
      </w:r>
    </w:p>
    <w:p w14:paraId="6F9FB6F6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участия заинтересованных лиц при выполнении работ по благоустройству дворовых территорий в рамках минимального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 не предусмотрено.</w:t>
      </w:r>
    </w:p>
    <w:p w14:paraId="5D3AEA2F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также участие заинтересованных лиц при выполнении работ по благоустройству дворовых территории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принятия решения собственниками многоквартирных домов, расположенных в границах дворовой территории, об отсутствия необходимости реализации одного или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мероприятий, предусмотренных в минимальном перечне работ.</w:t>
      </w:r>
      <w:bookmarkStart w:id="1" w:name="_Toc365649781"/>
    </w:p>
    <w:p w14:paraId="3836FFCA" w14:textId="77777777" w:rsidR="00C11991" w:rsidRPr="00C11991" w:rsidRDefault="00C11991" w:rsidP="00C11991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0FFC5BF" w14:textId="77777777" w:rsidR="00C11991" w:rsidRPr="00C11991" w:rsidRDefault="00C11991" w:rsidP="00C11991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bookmarkEnd w:id="1"/>
      <w:r w:rsidRPr="00C119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Ожидаемые результаты реализации муниципальной программы</w:t>
      </w:r>
    </w:p>
    <w:p w14:paraId="5F51F04D" w14:textId="77777777" w:rsidR="00C11991" w:rsidRPr="00C11991" w:rsidRDefault="00C11991" w:rsidP="00C11991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57C917D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результатов реализации Муниципальной программы осуществляется на основе использования целевых индикаторов и количественных показателей. </w:t>
      </w:r>
    </w:p>
    <w:p w14:paraId="76E6483E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Показателями решения задач Муниципальной программы по мероприятиям являются:</w:t>
      </w:r>
    </w:p>
    <w:p w14:paraId="7B6E5893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Доля благоустроенных мест общего пользования (парков, скверов, бульваров и т.п.) увеличение на – 30%;</w:t>
      </w:r>
    </w:p>
    <w:p w14:paraId="5348E887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Срок реализации мероприятий Программы 2019-2026 годы.</w:t>
      </w:r>
    </w:p>
    <w:p w14:paraId="2F0D56E4" w14:textId="77777777" w:rsidR="00C11991" w:rsidRPr="00C11991" w:rsidRDefault="00C11991" w:rsidP="00C119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14:paraId="2DCB261F" w14:textId="77777777" w:rsidR="00C11991" w:rsidRPr="00C11991" w:rsidRDefault="00C11991" w:rsidP="00C119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 Основные мероприятия в составе муниципальной программы</w:t>
      </w:r>
    </w:p>
    <w:p w14:paraId="506D8BCB" w14:textId="77777777" w:rsidR="00C11991" w:rsidRPr="00C11991" w:rsidRDefault="00C11991" w:rsidP="00C11991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 Программа включает следующие основные мероприятия:</w:t>
      </w:r>
    </w:p>
    <w:p w14:paraId="1598C3B0" w14:textId="77777777" w:rsidR="00C11991" w:rsidRPr="00C11991" w:rsidRDefault="00C11991" w:rsidP="00C11991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C11991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многоквартирных домов</w:t>
      </w:r>
      <w:r w:rsidRPr="00C119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9801B8" w14:textId="77777777" w:rsidR="00C11991" w:rsidRPr="00C11991" w:rsidRDefault="00C11991" w:rsidP="00C11991">
      <w:pPr>
        <w:overflowPunct w:val="0"/>
        <w:autoSpaceDE w:val="0"/>
        <w:autoSpaceDN w:val="0"/>
        <w:adjustRightInd w:val="0"/>
        <w:spacing w:before="40"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C11991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общественных территорий городского поселения (центральная улица, площадь, набережная и другие).</w:t>
      </w:r>
    </w:p>
    <w:p w14:paraId="0286ADF7" w14:textId="77777777" w:rsidR="00C11991" w:rsidRPr="00C11991" w:rsidRDefault="00C11991" w:rsidP="00C11991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Более детально сведения о мероприятиях, входящих в состав основных мероприятий, предоставлены в плане мероприятий Муниципальной программы. </w:t>
      </w:r>
    </w:p>
    <w:p w14:paraId="03CC801A" w14:textId="77777777" w:rsidR="00C11991" w:rsidRPr="00C11991" w:rsidRDefault="00C11991" w:rsidP="00C119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75B0EBB" w14:textId="77777777" w:rsidR="00C11991" w:rsidRPr="00C11991" w:rsidRDefault="00C11991" w:rsidP="00C1199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Оценка социально-экономической эффективности</w:t>
      </w:r>
    </w:p>
    <w:p w14:paraId="5B510FFD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реализации мероприятий программы будет получен экологический эффект. Экологический эффект реализации мероприятий программы заключается в приведении городских территорий в требуемое санитарное состояние.</w:t>
      </w:r>
    </w:p>
    <w:p w14:paraId="4FDF3553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Социально-экономическая эффективность реализации мероприятий программы заключается:</w:t>
      </w:r>
    </w:p>
    <w:p w14:paraId="410D97E1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- в создании благоприятной среды обитания, комфортных условий для отдыха.</w:t>
      </w:r>
    </w:p>
    <w:p w14:paraId="41886DB4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E55980" w14:textId="77777777" w:rsidR="00C11991" w:rsidRPr="00C11991" w:rsidRDefault="00C11991" w:rsidP="00C1199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Мероприятие программы</w:t>
      </w:r>
    </w:p>
    <w:p w14:paraId="5EA7456F" w14:textId="77777777" w:rsidR="00C11991" w:rsidRPr="00C11991" w:rsidRDefault="00C11991" w:rsidP="00C11991">
      <w:p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Программа </w:t>
      </w:r>
      <w:r w:rsidRPr="00C11991">
        <w:rPr>
          <w:rFonts w:ascii="Times New Roman" w:eastAsia="Calibri" w:hAnsi="Times New Roman" w:cs="Times New Roman"/>
          <w:sz w:val="28"/>
          <w:szCs w:val="28"/>
        </w:rPr>
        <w:t xml:space="preserve">«Формирование комфортной городской среды </w:t>
      </w: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Никольского городского поселения Тосненского района Ленинградской области».</w:t>
      </w:r>
    </w:p>
    <w:p w14:paraId="521FAD88" w14:textId="77777777" w:rsidR="00C11991" w:rsidRPr="00C11991" w:rsidRDefault="00C11991" w:rsidP="00C11991">
      <w:pPr>
        <w:overflowPunct w:val="0"/>
        <w:autoSpaceDE w:val="0"/>
        <w:autoSpaceDN w:val="0"/>
        <w:adjustRightInd w:val="0"/>
        <w:spacing w:before="40"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1199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Мероприятие.</w:t>
      </w:r>
      <w:r w:rsidRPr="00C119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991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 на благоустройство общественной территории городского поселения (центральная улица, площадь, набережная и другие).</w:t>
      </w:r>
    </w:p>
    <w:p w14:paraId="24511E10" w14:textId="77777777" w:rsidR="00C11991" w:rsidRPr="00C11991" w:rsidRDefault="00C11991" w:rsidP="00C1199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общего пользования у здания городского Дома культуры, расположенная по адресу: Ленинградская область Тосненский район г. Никольское Советский пр. д.166А; </w:t>
      </w:r>
    </w:p>
    <w:p w14:paraId="56FB159E" w14:textId="77777777" w:rsidR="00C11991" w:rsidRPr="00C11991" w:rsidRDefault="00C11991" w:rsidP="00C1199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общего пользования пешеходная дорожка вдоль Советского проспекта от ул. Зеленая до Советского пр. у д.217 </w:t>
      </w:r>
    </w:p>
    <w:p w14:paraId="79792503" w14:textId="77777777" w:rsidR="00C11991" w:rsidRPr="00C11991" w:rsidRDefault="00C11991" w:rsidP="00C1199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общего пользования пешеходная дорожка вдоль Власьева ручья.</w:t>
      </w:r>
    </w:p>
    <w:p w14:paraId="378DE365" w14:textId="77777777" w:rsidR="00C11991" w:rsidRPr="00C11991" w:rsidRDefault="00C11991" w:rsidP="00C1199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общего пользования от аллеи Ветеранов у дома № 6 по ул. Школьная  и пешеходная дорожка к  ГБУЗ ЛО Тосненская КМБ Никольское.</w:t>
      </w:r>
    </w:p>
    <w:p w14:paraId="5959648B" w14:textId="77777777" w:rsidR="00C11991" w:rsidRPr="00C11991" w:rsidRDefault="00C11991" w:rsidP="00C11991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общего пользования пешеходная дорожка за домами Советского пр.д.215,213,211 и ул. Октябрьская д.1,2,3.</w:t>
      </w:r>
    </w:p>
    <w:p w14:paraId="557313F1" w14:textId="77777777" w:rsidR="00C11991" w:rsidRPr="00C11991" w:rsidRDefault="00C11991" w:rsidP="00C11991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общественного пространства «Центральная детская площадка по адресу: г. Никольское, ул. Комсомольская, д. 12-14».</w:t>
      </w:r>
    </w:p>
    <w:p w14:paraId="3AD0F086" w14:textId="77777777" w:rsidR="00C11991" w:rsidRPr="00C11991" w:rsidRDefault="00C11991" w:rsidP="00C11991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11991" w:rsidRPr="00C11991" w:rsidSect="00D51F61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7. Территория общего пользования «Бутовый парк» между улицами Парковая и Садовая, г. Никольское.</w:t>
      </w:r>
    </w:p>
    <w:p w14:paraId="7CA814B3" w14:textId="77777777" w:rsidR="00C11991" w:rsidRPr="00C11991" w:rsidRDefault="00C11991" w:rsidP="00C1199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Адресный перечень наиболее посещаемых муниципальных территорий общего пользования Никольского городского поселения, которые планируется благоустроить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7921"/>
      </w:tblGrid>
      <w:tr w:rsidR="00C11991" w:rsidRPr="00C11991" w14:paraId="50E29181" w14:textId="77777777" w:rsidTr="00C11991">
        <w:tc>
          <w:tcPr>
            <w:tcW w:w="890" w:type="dxa"/>
          </w:tcPr>
          <w:p w14:paraId="572F16EE" w14:textId="77777777" w:rsidR="00C11991" w:rsidRPr="00C11991" w:rsidRDefault="00C11991" w:rsidP="00C119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921" w:type="dxa"/>
          </w:tcPr>
          <w:p w14:paraId="448F84B3" w14:textId="77777777" w:rsidR="00C11991" w:rsidRPr="00C11991" w:rsidRDefault="00C11991" w:rsidP="00C119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объекта*</w:t>
            </w:r>
          </w:p>
        </w:tc>
      </w:tr>
      <w:tr w:rsidR="00C11991" w:rsidRPr="00C11991" w14:paraId="64067F4B" w14:textId="77777777" w:rsidTr="00C11991">
        <w:trPr>
          <w:trHeight w:val="885"/>
        </w:trPr>
        <w:tc>
          <w:tcPr>
            <w:tcW w:w="890" w:type="dxa"/>
          </w:tcPr>
          <w:p w14:paraId="1EF4F0D6" w14:textId="77777777" w:rsidR="00C11991" w:rsidRPr="00C11991" w:rsidRDefault="00C11991" w:rsidP="00C119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35C7F598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21" w:type="dxa"/>
          </w:tcPr>
          <w:p w14:paraId="5325965E" w14:textId="4B054C86" w:rsidR="00C11991" w:rsidRPr="00C11991" w:rsidRDefault="00C11991" w:rsidP="00C1199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у здания городского Дома культуры, расположенная по адресу: Ленинградская область Тосненский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Никольское Советский пр. д.166А; </w:t>
            </w:r>
          </w:p>
        </w:tc>
      </w:tr>
      <w:tr w:rsidR="00C11991" w:rsidRPr="00C11991" w14:paraId="51173B7C" w14:textId="77777777" w:rsidTr="00C11991">
        <w:trPr>
          <w:trHeight w:val="855"/>
        </w:trPr>
        <w:tc>
          <w:tcPr>
            <w:tcW w:w="890" w:type="dxa"/>
          </w:tcPr>
          <w:p w14:paraId="684E56B5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2</w:t>
            </w:r>
          </w:p>
        </w:tc>
        <w:tc>
          <w:tcPr>
            <w:tcW w:w="7921" w:type="dxa"/>
          </w:tcPr>
          <w:p w14:paraId="4D9E6861" w14:textId="71FF962B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Территория общего пользования пешеходная дорожка вдоль Советского проспекта от ул. Зеленая до Советского пр. у д.217 </w:t>
            </w:r>
          </w:p>
        </w:tc>
      </w:tr>
      <w:tr w:rsidR="00C11991" w:rsidRPr="00C11991" w14:paraId="490D4F66" w14:textId="77777777" w:rsidTr="00C11991">
        <w:trPr>
          <w:trHeight w:val="855"/>
        </w:trPr>
        <w:tc>
          <w:tcPr>
            <w:tcW w:w="890" w:type="dxa"/>
          </w:tcPr>
          <w:p w14:paraId="0351F39E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21" w:type="dxa"/>
          </w:tcPr>
          <w:p w14:paraId="79FBB9A1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пешеходная дорожка вдоль Власьева ручья.</w:t>
            </w:r>
          </w:p>
        </w:tc>
      </w:tr>
      <w:tr w:rsidR="00C11991" w:rsidRPr="00C11991" w14:paraId="44ABDB75" w14:textId="77777777" w:rsidTr="00C11991">
        <w:trPr>
          <w:trHeight w:val="855"/>
        </w:trPr>
        <w:tc>
          <w:tcPr>
            <w:tcW w:w="890" w:type="dxa"/>
          </w:tcPr>
          <w:p w14:paraId="1EABDAD7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21" w:type="dxa"/>
          </w:tcPr>
          <w:p w14:paraId="41F73B54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пешеходная дорожка за домами Советского пр.д.215,213,211 и ул. Октябрьская д.1,2,3.</w:t>
            </w:r>
          </w:p>
        </w:tc>
      </w:tr>
      <w:tr w:rsidR="00C11991" w:rsidRPr="00C11991" w14:paraId="248865D6" w14:textId="77777777" w:rsidTr="00C11991">
        <w:trPr>
          <w:trHeight w:val="855"/>
        </w:trPr>
        <w:tc>
          <w:tcPr>
            <w:tcW w:w="890" w:type="dxa"/>
          </w:tcPr>
          <w:p w14:paraId="100EFE75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21" w:type="dxa"/>
          </w:tcPr>
          <w:p w14:paraId="2A449803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от аллеи Ветеранов у дома № 6 по ул. Школьная и пешеходная дорожка к ГБУЗ ЛО Тосненская КМБ Никольское</w:t>
            </w:r>
          </w:p>
        </w:tc>
      </w:tr>
      <w:tr w:rsidR="00C11991" w:rsidRPr="00C11991" w14:paraId="1425C01A" w14:textId="77777777" w:rsidTr="00C11991">
        <w:trPr>
          <w:trHeight w:val="855"/>
        </w:trPr>
        <w:tc>
          <w:tcPr>
            <w:tcW w:w="890" w:type="dxa"/>
          </w:tcPr>
          <w:p w14:paraId="1FB785CE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21" w:type="dxa"/>
          </w:tcPr>
          <w:p w14:paraId="5E94F91D" w14:textId="77777777" w:rsidR="00C11991" w:rsidRPr="00C11991" w:rsidRDefault="00C11991" w:rsidP="00C119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9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«Бутовый парк» между улицами Парковая и Садовая, г. Никольское</w:t>
            </w:r>
          </w:p>
        </w:tc>
      </w:tr>
    </w:tbl>
    <w:p w14:paraId="074774E0" w14:textId="77777777" w:rsidR="00C11991" w:rsidRPr="00C11991" w:rsidRDefault="00C11991" w:rsidP="00C1199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991">
        <w:rPr>
          <w:rFonts w:ascii="Times New Roman" w:eastAsia="Calibri" w:hAnsi="Times New Roman" w:cs="Times New Roman"/>
          <w:sz w:val="28"/>
          <w:szCs w:val="28"/>
          <w:lang w:eastAsia="en-US"/>
        </w:rPr>
        <w:t>* - перечень наиболее посещаемых муниципальных территорий общего пользования будет определен по результатам отбора общественной комиссии в соответствии с постановлением администрации Никольского городского поселения Тосненского района Ленинградской области от ________________</w:t>
      </w:r>
    </w:p>
    <w:p w14:paraId="5B5B572B" w14:textId="77777777" w:rsidR="00C11991" w:rsidRPr="00C11991" w:rsidRDefault="00C11991" w:rsidP="00C1199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582"/>
      <w:bookmarkStart w:id="3" w:name="Par585"/>
      <w:bookmarkEnd w:id="2"/>
      <w:bookmarkEnd w:id="3"/>
    </w:p>
    <w:p w14:paraId="5A2BE363" w14:textId="77777777" w:rsidR="00C11991" w:rsidRPr="00C11991" w:rsidRDefault="00C11991" w:rsidP="00C119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BF33D7" w14:textId="77777777" w:rsidR="00C11991" w:rsidRPr="00C11991" w:rsidRDefault="00C11991" w:rsidP="00C1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D81844" w14:textId="77777777" w:rsidR="00A01664" w:rsidRDefault="00A01664" w:rsidP="00A0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FAB034" w14:textId="77777777" w:rsidR="00A01664" w:rsidRDefault="00A01664" w:rsidP="00C1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01664" w:rsidSect="00C11991">
      <w:footerReference w:type="default" r:id="rId8"/>
      <w:pgSz w:w="11907" w:h="16840"/>
      <w:pgMar w:top="1134" w:right="425" w:bottom="1134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1F6B5" w14:textId="77777777" w:rsidR="004D0C02" w:rsidRDefault="004D0C02">
      <w:pPr>
        <w:spacing w:after="0" w:line="240" w:lineRule="auto"/>
      </w:pPr>
      <w:r>
        <w:separator/>
      </w:r>
    </w:p>
  </w:endnote>
  <w:endnote w:type="continuationSeparator" w:id="0">
    <w:p w14:paraId="3723A7E1" w14:textId="77777777" w:rsidR="004D0C02" w:rsidRDefault="004D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4022" w14:textId="77777777" w:rsidR="003E1E86" w:rsidRPr="00981186" w:rsidRDefault="003E1E86" w:rsidP="007176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5502" w14:textId="77777777" w:rsidR="004D0C02" w:rsidRDefault="004D0C02">
      <w:pPr>
        <w:spacing w:after="0" w:line="240" w:lineRule="auto"/>
      </w:pPr>
      <w:r>
        <w:separator/>
      </w:r>
    </w:p>
  </w:footnote>
  <w:footnote w:type="continuationSeparator" w:id="0">
    <w:p w14:paraId="677BE498" w14:textId="77777777" w:rsidR="004D0C02" w:rsidRDefault="004D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917EC"/>
    <w:multiLevelType w:val="hybridMultilevel"/>
    <w:tmpl w:val="F0C679D8"/>
    <w:lvl w:ilvl="0" w:tplc="97D418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7B62"/>
    <w:multiLevelType w:val="hybridMultilevel"/>
    <w:tmpl w:val="2A9AB14E"/>
    <w:lvl w:ilvl="0" w:tplc="F508E486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927644"/>
    <w:multiLevelType w:val="hybridMultilevel"/>
    <w:tmpl w:val="E9C2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1776"/>
    <w:multiLevelType w:val="hybridMultilevel"/>
    <w:tmpl w:val="6E1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B242E8"/>
    <w:multiLevelType w:val="hybridMultilevel"/>
    <w:tmpl w:val="08282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C3169A"/>
    <w:multiLevelType w:val="hybridMultilevel"/>
    <w:tmpl w:val="9EC0A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5438C3"/>
    <w:multiLevelType w:val="hybridMultilevel"/>
    <w:tmpl w:val="ABF6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0635E8"/>
    <w:multiLevelType w:val="hybridMultilevel"/>
    <w:tmpl w:val="9718FB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D63987"/>
    <w:multiLevelType w:val="hybridMultilevel"/>
    <w:tmpl w:val="6C9C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97F6C0C"/>
    <w:multiLevelType w:val="hybridMultilevel"/>
    <w:tmpl w:val="ABF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B1069"/>
    <w:multiLevelType w:val="hybridMultilevel"/>
    <w:tmpl w:val="8D80F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0E616A"/>
    <w:multiLevelType w:val="hybridMultilevel"/>
    <w:tmpl w:val="7E945BE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72BF5C48"/>
    <w:multiLevelType w:val="hybridMultilevel"/>
    <w:tmpl w:val="16C4A2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7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12"/>
  </w:num>
  <w:num w:numId="16">
    <w:abstractNumId w:val="1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0571"/>
    <w:rsid w:val="001D7B06"/>
    <w:rsid w:val="001D7DA2"/>
    <w:rsid w:val="001E4014"/>
    <w:rsid w:val="001E4942"/>
    <w:rsid w:val="001E59E9"/>
    <w:rsid w:val="002010C4"/>
    <w:rsid w:val="00201295"/>
    <w:rsid w:val="002313C6"/>
    <w:rsid w:val="002351E5"/>
    <w:rsid w:val="0024149A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16A47"/>
    <w:rsid w:val="00331900"/>
    <w:rsid w:val="00340755"/>
    <w:rsid w:val="00340B83"/>
    <w:rsid w:val="00350064"/>
    <w:rsid w:val="00352BF6"/>
    <w:rsid w:val="00361495"/>
    <w:rsid w:val="003652B5"/>
    <w:rsid w:val="003675F5"/>
    <w:rsid w:val="00377FAB"/>
    <w:rsid w:val="0038280B"/>
    <w:rsid w:val="003833A9"/>
    <w:rsid w:val="0038507D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1E86"/>
    <w:rsid w:val="003E2879"/>
    <w:rsid w:val="003E6233"/>
    <w:rsid w:val="003E69F3"/>
    <w:rsid w:val="003F2103"/>
    <w:rsid w:val="003F3E53"/>
    <w:rsid w:val="003F785E"/>
    <w:rsid w:val="00411536"/>
    <w:rsid w:val="004167FA"/>
    <w:rsid w:val="004232DD"/>
    <w:rsid w:val="0045539C"/>
    <w:rsid w:val="004646BC"/>
    <w:rsid w:val="00464796"/>
    <w:rsid w:val="00465FAB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0C02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123BD"/>
    <w:rsid w:val="006244A8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032E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B5002"/>
    <w:rsid w:val="007C511D"/>
    <w:rsid w:val="007C5283"/>
    <w:rsid w:val="007C7E31"/>
    <w:rsid w:val="007D22DD"/>
    <w:rsid w:val="007E28EE"/>
    <w:rsid w:val="007F0841"/>
    <w:rsid w:val="007F1ECE"/>
    <w:rsid w:val="008007FA"/>
    <w:rsid w:val="00800C31"/>
    <w:rsid w:val="0080122B"/>
    <w:rsid w:val="008157BB"/>
    <w:rsid w:val="0081742F"/>
    <w:rsid w:val="00822C74"/>
    <w:rsid w:val="008246F5"/>
    <w:rsid w:val="008274A2"/>
    <w:rsid w:val="00832F69"/>
    <w:rsid w:val="008372F7"/>
    <w:rsid w:val="00840363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3AE"/>
    <w:rsid w:val="00966AE1"/>
    <w:rsid w:val="00971A2D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664"/>
    <w:rsid w:val="00A01CD9"/>
    <w:rsid w:val="00A0723D"/>
    <w:rsid w:val="00A103E7"/>
    <w:rsid w:val="00A1076D"/>
    <w:rsid w:val="00A13F08"/>
    <w:rsid w:val="00A22B16"/>
    <w:rsid w:val="00A24DD1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4D0A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1C5B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1991"/>
    <w:rsid w:val="00C13F58"/>
    <w:rsid w:val="00C14131"/>
    <w:rsid w:val="00C16CBE"/>
    <w:rsid w:val="00C25DA8"/>
    <w:rsid w:val="00C27827"/>
    <w:rsid w:val="00C313A3"/>
    <w:rsid w:val="00C33717"/>
    <w:rsid w:val="00C37230"/>
    <w:rsid w:val="00C4087C"/>
    <w:rsid w:val="00C42F27"/>
    <w:rsid w:val="00C44D74"/>
    <w:rsid w:val="00C46B3B"/>
    <w:rsid w:val="00C46D49"/>
    <w:rsid w:val="00C46E15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1F61"/>
    <w:rsid w:val="00D5326B"/>
    <w:rsid w:val="00D53A16"/>
    <w:rsid w:val="00D6151F"/>
    <w:rsid w:val="00D66F3C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769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07FCC"/>
    <w:rsid w:val="00E1129D"/>
    <w:rsid w:val="00E15674"/>
    <w:rsid w:val="00E22B29"/>
    <w:rsid w:val="00E238DA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4114"/>
    <w:rsid w:val="00E55772"/>
    <w:rsid w:val="00E6024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EF6B82"/>
    <w:rsid w:val="00F06D7C"/>
    <w:rsid w:val="00F13D15"/>
    <w:rsid w:val="00F20192"/>
    <w:rsid w:val="00F20700"/>
    <w:rsid w:val="00F20C64"/>
    <w:rsid w:val="00F2102B"/>
    <w:rsid w:val="00F311F6"/>
    <w:rsid w:val="00F43BF6"/>
    <w:rsid w:val="00F45872"/>
    <w:rsid w:val="00F45D6F"/>
    <w:rsid w:val="00F4601B"/>
    <w:rsid w:val="00F472FA"/>
    <w:rsid w:val="00F47AD6"/>
    <w:rsid w:val="00F50CE4"/>
    <w:rsid w:val="00F5170D"/>
    <w:rsid w:val="00F51D57"/>
    <w:rsid w:val="00F5327F"/>
    <w:rsid w:val="00F547E4"/>
    <w:rsid w:val="00F547E6"/>
    <w:rsid w:val="00F54D16"/>
    <w:rsid w:val="00F734D8"/>
    <w:rsid w:val="00F76278"/>
    <w:rsid w:val="00F81301"/>
    <w:rsid w:val="00F85833"/>
    <w:rsid w:val="00F85E0F"/>
    <w:rsid w:val="00F9010F"/>
    <w:rsid w:val="00F916AC"/>
    <w:rsid w:val="00F92A33"/>
    <w:rsid w:val="00F92F21"/>
    <w:rsid w:val="00FA7826"/>
    <w:rsid w:val="00FC24AB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55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E557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E55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5577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77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E5577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E557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318A7"/>
    <w:pPr>
      <w:ind w:left="720"/>
      <w:contextualSpacing/>
    </w:pPr>
  </w:style>
  <w:style w:type="paragraph" w:styleId="ac">
    <w:name w:val="header"/>
    <w:basedOn w:val="a0"/>
    <w:link w:val="ad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DD0C4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DD0C4A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55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3"/>
    <w:semiHidden/>
    <w:rsid w:val="00E55772"/>
  </w:style>
  <w:style w:type="numbering" w:customStyle="1" w:styleId="110">
    <w:name w:val="Нет списка11"/>
    <w:next w:val="a3"/>
    <w:uiPriority w:val="99"/>
    <w:semiHidden/>
    <w:unhideWhenUsed/>
    <w:rsid w:val="00E55772"/>
  </w:style>
  <w:style w:type="character" w:customStyle="1" w:styleId="12">
    <w:name w:val="Гиперссылка1"/>
    <w:uiPriority w:val="99"/>
    <w:unhideWhenUsed/>
    <w:rsid w:val="00E55772"/>
    <w:rPr>
      <w:color w:val="0000FF"/>
      <w:u w:val="single"/>
    </w:rPr>
  </w:style>
  <w:style w:type="numbering" w:customStyle="1" w:styleId="111">
    <w:name w:val="Нет списка111"/>
    <w:next w:val="a3"/>
    <w:semiHidden/>
    <w:rsid w:val="00E55772"/>
  </w:style>
  <w:style w:type="paragraph" w:customStyle="1" w:styleId="ConsPlusCell">
    <w:name w:val="ConsPlusCell"/>
    <w:rsid w:val="00E55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E557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55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Цветовое выделение"/>
    <w:rsid w:val="00E55772"/>
    <w:rPr>
      <w:b/>
      <w:color w:val="000080"/>
      <w:sz w:val="20"/>
    </w:rPr>
  </w:style>
  <w:style w:type="paragraph" w:customStyle="1" w:styleId="af5">
    <w:name w:val="Заголовок статьи"/>
    <w:basedOn w:val="a0"/>
    <w:next w:val="a0"/>
    <w:rsid w:val="00E557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4">
    <w:name w:val="Body Text 2"/>
    <w:basedOn w:val="a0"/>
    <w:link w:val="25"/>
    <w:rsid w:val="00E5577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E557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57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E55772"/>
    <w:rPr>
      <w:rFonts w:cs="Times New Roman"/>
    </w:rPr>
  </w:style>
  <w:style w:type="paragraph" w:styleId="af7">
    <w:name w:val="Body Text"/>
    <w:aliases w:val="Основной текст Знак Знак,bt"/>
    <w:basedOn w:val="a0"/>
    <w:link w:val="af8"/>
    <w:uiPriority w:val="99"/>
    <w:rsid w:val="00E5577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aliases w:val="Основной текст Знак Знак Знак,bt Знак"/>
    <w:basedOn w:val="a1"/>
    <w:link w:val="af7"/>
    <w:uiPriority w:val="99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E55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Без интервала1"/>
    <w:rsid w:val="00E5577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E55772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E55772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qFormat/>
    <w:rsid w:val="00E55772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toc 2"/>
    <w:basedOn w:val="a0"/>
    <w:next w:val="a0"/>
    <w:autoRedefine/>
    <w:qFormat/>
    <w:rsid w:val="00E55772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OC Heading"/>
    <w:basedOn w:val="1"/>
    <w:next w:val="a0"/>
    <w:qFormat/>
    <w:rsid w:val="00E5577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a">
    <w:name w:val="Strong"/>
    <w:qFormat/>
    <w:rsid w:val="00E55772"/>
    <w:rPr>
      <w:b/>
      <w:bCs/>
    </w:rPr>
  </w:style>
  <w:style w:type="numbering" w:customStyle="1" w:styleId="210">
    <w:name w:val="Нет списка21"/>
    <w:next w:val="a3"/>
    <w:semiHidden/>
    <w:rsid w:val="00E55772"/>
  </w:style>
  <w:style w:type="numbering" w:customStyle="1" w:styleId="1111">
    <w:name w:val="Нет списка1111"/>
    <w:next w:val="a3"/>
    <w:uiPriority w:val="99"/>
    <w:semiHidden/>
    <w:rsid w:val="00E55772"/>
  </w:style>
  <w:style w:type="paragraph" w:customStyle="1" w:styleId="15">
    <w:name w:val="Абзац списка1"/>
    <w:basedOn w:val="a0"/>
    <w:link w:val="ListParagraphChar"/>
    <w:qFormat/>
    <w:rsid w:val="00E5577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5"/>
    <w:locked/>
    <w:rsid w:val="00E55772"/>
    <w:rPr>
      <w:rFonts w:ascii="Calibri" w:eastAsia="Calibri" w:hAnsi="Calibri" w:cs="Calibri"/>
    </w:rPr>
  </w:style>
  <w:style w:type="character" w:customStyle="1" w:styleId="afb">
    <w:name w:val="Основной текст_"/>
    <w:link w:val="16"/>
    <w:locked/>
    <w:rsid w:val="00E55772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E55772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c">
    <w:name w:val="Стиль"/>
    <w:rsid w:val="00E5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E55772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E5577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55772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d">
    <w:name w:val="annotation text"/>
    <w:basedOn w:val="a0"/>
    <w:link w:val="afe"/>
    <w:uiPriority w:val="99"/>
    <w:rsid w:val="00E55772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E55772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rsid w:val="00E557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55772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1">
    <w:name w:val="Знак"/>
    <w:basedOn w:val="a0"/>
    <w:rsid w:val="00E557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0"/>
    <w:uiPriority w:val="39"/>
    <w:rsid w:val="00E557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E55772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5577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2">
    <w:name w:val="Normal (Web)"/>
    <w:basedOn w:val="a0"/>
    <w:uiPriority w:val="99"/>
    <w:unhideWhenUsed/>
    <w:rsid w:val="00E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E55772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E557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557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E55772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E557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0"/>
    <w:rsid w:val="00E55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E55772"/>
  </w:style>
  <w:style w:type="character" w:customStyle="1" w:styleId="0pt2">
    <w:name w:val="Основной текст + Курсив;Интервал 0 pt2"/>
    <w:rsid w:val="00E55772"/>
  </w:style>
  <w:style w:type="character" w:customStyle="1" w:styleId="0pt1">
    <w:name w:val="Основной текст + Курсив;Интервал 0 pt1"/>
    <w:rsid w:val="00E55772"/>
  </w:style>
  <w:style w:type="character" w:customStyle="1" w:styleId="85pt0pt">
    <w:name w:val="Основной текст + 8;5 pt;Курсив;Интервал 0 pt"/>
    <w:rsid w:val="00E55772"/>
  </w:style>
  <w:style w:type="character" w:customStyle="1" w:styleId="85pt0pt0">
    <w:name w:val="Основной текст + 8;5 pt;Интервал 0 pt"/>
    <w:rsid w:val="00E55772"/>
  </w:style>
  <w:style w:type="character" w:customStyle="1" w:styleId="Exact">
    <w:name w:val="Основной текст Exact"/>
    <w:rsid w:val="00E5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E55772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E55772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E55772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E55772"/>
  </w:style>
  <w:style w:type="character" w:customStyle="1" w:styleId="52">
    <w:name w:val="Основной текст (5)"/>
    <w:rsid w:val="00E55772"/>
  </w:style>
  <w:style w:type="character" w:customStyle="1" w:styleId="4pt">
    <w:name w:val="Основной текст + Курсив;Интервал 4 pt"/>
    <w:rsid w:val="00E55772"/>
  </w:style>
  <w:style w:type="character" w:customStyle="1" w:styleId="61">
    <w:name w:val="Основной текст (6)_"/>
    <w:link w:val="610"/>
    <w:rsid w:val="00E55772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E5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E5577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E55772"/>
  </w:style>
  <w:style w:type="character" w:customStyle="1" w:styleId="10pt0pt0">
    <w:name w:val="Основной текст + 10 pt;Курсив;Интервал 0 pt"/>
    <w:rsid w:val="00E55772"/>
  </w:style>
  <w:style w:type="character" w:customStyle="1" w:styleId="Constantia13pt0pt">
    <w:name w:val="Основной текст + Constantia;13 pt;Интервал 0 pt"/>
    <w:rsid w:val="00E55772"/>
  </w:style>
  <w:style w:type="character" w:customStyle="1" w:styleId="Constantia13pt0pt1">
    <w:name w:val="Основной текст + Constantia;13 pt;Интервал 0 pt1"/>
    <w:rsid w:val="00E55772"/>
  </w:style>
  <w:style w:type="character" w:customStyle="1" w:styleId="-1pt">
    <w:name w:val="Основной текст + Курсив;Интервал -1 pt"/>
    <w:rsid w:val="00E55772"/>
  </w:style>
  <w:style w:type="character" w:customStyle="1" w:styleId="aff4">
    <w:name w:val="Подпись к таблице_"/>
    <w:link w:val="aff5"/>
    <w:rsid w:val="00E55772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E55772"/>
  </w:style>
  <w:style w:type="character" w:customStyle="1" w:styleId="39">
    <w:name w:val="Основной текст3"/>
    <w:rsid w:val="00E55772"/>
  </w:style>
  <w:style w:type="paragraph" w:customStyle="1" w:styleId="312">
    <w:name w:val="Основной текст (3)1"/>
    <w:basedOn w:val="a0"/>
    <w:rsid w:val="00E5577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E55772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E55772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E55772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E55772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E55772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5">
    <w:name w:val="Подпись к таблице"/>
    <w:basedOn w:val="a0"/>
    <w:link w:val="aff4"/>
    <w:rsid w:val="00E55772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6">
    <w:name w:val="Заголовок Знак"/>
    <w:rsid w:val="00E55772"/>
    <w:rPr>
      <w:b/>
      <w:sz w:val="28"/>
    </w:rPr>
  </w:style>
  <w:style w:type="character" w:customStyle="1" w:styleId="apple-converted-space">
    <w:name w:val="apple-converted-space"/>
    <w:rsid w:val="00E55772"/>
  </w:style>
  <w:style w:type="character" w:customStyle="1" w:styleId="extrafieldsname">
    <w:name w:val="extra_fields_name"/>
    <w:rsid w:val="00E55772"/>
  </w:style>
  <w:style w:type="character" w:customStyle="1" w:styleId="extrafieldsvalue">
    <w:name w:val="extra_fields_value"/>
    <w:rsid w:val="00E55772"/>
  </w:style>
  <w:style w:type="paragraph" w:styleId="aff7">
    <w:name w:val="Title"/>
    <w:basedOn w:val="a0"/>
    <w:next w:val="a0"/>
    <w:link w:val="aff8"/>
    <w:qFormat/>
    <w:rsid w:val="00E557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E5577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E55772"/>
    <w:rPr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E55772"/>
  </w:style>
  <w:style w:type="character" w:customStyle="1" w:styleId="1a">
    <w:name w:val="Нижний колонтитул Знак1"/>
    <w:uiPriority w:val="99"/>
    <w:semiHidden/>
    <w:rsid w:val="00E55772"/>
  </w:style>
  <w:style w:type="character" w:customStyle="1" w:styleId="1b">
    <w:name w:val="Основной текст Знак1"/>
    <w:uiPriority w:val="99"/>
    <w:semiHidden/>
    <w:rsid w:val="00E55772"/>
  </w:style>
  <w:style w:type="character" w:customStyle="1" w:styleId="1c">
    <w:name w:val="Основной текст с отступом Знак1"/>
    <w:uiPriority w:val="99"/>
    <w:rsid w:val="00E55772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E55772"/>
  </w:style>
  <w:style w:type="character" w:customStyle="1" w:styleId="aff9">
    <w:name w:val="Текст Знак"/>
    <w:link w:val="affa"/>
    <w:uiPriority w:val="99"/>
    <w:rsid w:val="00E55772"/>
    <w:rPr>
      <w:rFonts w:ascii="Courier New" w:hAnsi="Courier New"/>
    </w:rPr>
  </w:style>
  <w:style w:type="paragraph" w:customStyle="1" w:styleId="1d">
    <w:name w:val="Текст1"/>
    <w:basedOn w:val="a0"/>
    <w:next w:val="affa"/>
    <w:uiPriority w:val="99"/>
    <w:unhideWhenUsed/>
    <w:rsid w:val="00E55772"/>
    <w:pPr>
      <w:spacing w:after="0" w:line="240" w:lineRule="auto"/>
    </w:pPr>
    <w:rPr>
      <w:rFonts w:ascii="Courier New" w:eastAsia="Calibri" w:hAnsi="Courier New" w:cs="Times New Roman"/>
      <w:lang w:eastAsia="en-US"/>
    </w:rPr>
  </w:style>
  <w:style w:type="character" w:customStyle="1" w:styleId="1e">
    <w:name w:val="Текст Знак1"/>
    <w:uiPriority w:val="99"/>
    <w:rsid w:val="00E5577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">
    <w:name w:val="Тема примечания Знак1"/>
    <w:uiPriority w:val="99"/>
    <w:semiHidden/>
    <w:rsid w:val="00E55772"/>
    <w:rPr>
      <w:b/>
      <w:bCs/>
      <w:sz w:val="20"/>
      <w:szCs w:val="20"/>
    </w:rPr>
  </w:style>
  <w:style w:type="character" w:customStyle="1" w:styleId="1f0">
    <w:name w:val="Текст выноски Знак1"/>
    <w:uiPriority w:val="99"/>
    <w:semiHidden/>
    <w:rsid w:val="00E55772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E55772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E557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E55772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E55772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E55772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55772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table" w:customStyle="1" w:styleId="112">
    <w:name w:val="Сетка таблицы11"/>
    <w:basedOn w:val="a2"/>
    <w:next w:val="af0"/>
    <w:uiPriority w:val="59"/>
    <w:rsid w:val="00E5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Plain Text"/>
    <w:basedOn w:val="a0"/>
    <w:link w:val="aff9"/>
    <w:uiPriority w:val="99"/>
    <w:rsid w:val="00E55772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2a">
    <w:name w:val="Текст Знак2"/>
    <w:basedOn w:val="a1"/>
    <w:rsid w:val="00E55772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1AC5-203C-4BBA-9AC1-C036805A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2023-11-17T05:55:00Z</cp:lastPrinted>
  <dcterms:created xsi:type="dcterms:W3CDTF">2023-11-17T05:41:00Z</dcterms:created>
  <dcterms:modified xsi:type="dcterms:W3CDTF">2023-11-17T07:22:00Z</dcterms:modified>
</cp:coreProperties>
</file>